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BCE" w:rsidRPr="00110BCE" w:rsidRDefault="00110BCE" w:rsidP="00110BCE">
      <w:pPr>
        <w:spacing w:after="150" w:line="348" w:lineRule="atLeast"/>
        <w:outlineLvl w:val="0"/>
        <w:rPr>
          <w:rFonts w:ascii="Arial" w:eastAsia="Times New Roman" w:hAnsi="Arial" w:cs="Arial"/>
          <w:b/>
          <w:bCs/>
          <w:color w:val="000000"/>
          <w:kern w:val="36"/>
          <w:sz w:val="32"/>
          <w:szCs w:val="32"/>
          <w:lang w:eastAsia="en-GB"/>
        </w:rPr>
      </w:pPr>
      <w:bookmarkStart w:id="0" w:name="_GoBack"/>
      <w:bookmarkEnd w:id="0"/>
      <w:r w:rsidRPr="00110BCE">
        <w:rPr>
          <w:rFonts w:ascii="Arial" w:eastAsia="Times New Roman" w:hAnsi="Arial" w:cs="Arial"/>
          <w:b/>
          <w:bCs/>
          <w:color w:val="000000"/>
          <w:kern w:val="36"/>
          <w:sz w:val="32"/>
          <w:szCs w:val="32"/>
          <w:lang w:eastAsia="en-GB"/>
        </w:rPr>
        <w:t>Exercise counteracts sitting time</w:t>
      </w:r>
    </w:p>
    <w:p w:rsidR="00110BCE" w:rsidRPr="00110BCE" w:rsidRDefault="00110BCE" w:rsidP="00110BCE">
      <w:pPr>
        <w:spacing w:after="0" w:line="360" w:lineRule="atLeast"/>
        <w:rPr>
          <w:rFonts w:ascii="Times New Roman" w:eastAsia="Times New Roman" w:hAnsi="Times New Roman" w:cs="Times New Roman"/>
          <w:color w:val="666666"/>
          <w:sz w:val="16"/>
          <w:szCs w:val="16"/>
          <w:lang w:eastAsia="en-GB"/>
        </w:rPr>
      </w:pPr>
      <w:r w:rsidRPr="00110BCE">
        <w:rPr>
          <w:rFonts w:ascii="Times New Roman" w:eastAsia="Times New Roman" w:hAnsi="Times New Roman" w:cs="Times New Roman"/>
          <w:color w:val="666666"/>
          <w:sz w:val="16"/>
          <w:szCs w:val="16"/>
          <w:lang w:eastAsia="en-GB"/>
        </w:rPr>
        <w:t>Posted by </w:t>
      </w:r>
      <w:hyperlink r:id="rId5" w:tooltip="Read more posts by this author" w:history="1">
        <w:r w:rsidRPr="00110BCE">
          <w:rPr>
            <w:rFonts w:ascii="Times New Roman" w:eastAsia="Times New Roman" w:hAnsi="Times New Roman" w:cs="Times New Roman"/>
            <w:b/>
            <w:bCs/>
            <w:color w:val="663399"/>
            <w:sz w:val="16"/>
            <w:szCs w:val="16"/>
            <w:lang w:eastAsia="en-GB"/>
          </w:rPr>
          <w:t>ap507</w:t>
        </w:r>
      </w:hyperlink>
      <w:r w:rsidRPr="00110BCE">
        <w:rPr>
          <w:rFonts w:ascii="Times New Roman" w:eastAsia="Times New Roman" w:hAnsi="Times New Roman" w:cs="Times New Roman"/>
          <w:color w:val="666666"/>
          <w:sz w:val="16"/>
          <w:szCs w:val="16"/>
          <w:lang w:eastAsia="en-GB"/>
        </w:rPr>
        <w:t> at Apr 05, 2016 11:51 AM | </w:t>
      </w:r>
      <w:hyperlink r:id="rId6" w:tooltip="Link to this post and its comments.  Use this for bookmarking." w:history="1">
        <w:r w:rsidRPr="00110BCE">
          <w:rPr>
            <w:rFonts w:ascii="Times New Roman" w:eastAsia="Times New Roman" w:hAnsi="Times New Roman" w:cs="Times New Roman"/>
            <w:b/>
            <w:bCs/>
            <w:color w:val="663399"/>
            <w:sz w:val="16"/>
            <w:szCs w:val="16"/>
            <w:lang w:eastAsia="en-GB"/>
          </w:rPr>
          <w:t>Permalink</w:t>
        </w:r>
      </w:hyperlink>
    </w:p>
    <w:p w:rsidR="00D218AC" w:rsidRPr="00110BCE" w:rsidRDefault="00D218AC" w:rsidP="00D218AC">
      <w:pPr>
        <w:spacing w:after="0" w:line="384" w:lineRule="atLeast"/>
        <w:rPr>
          <w:rFonts w:ascii="Times New Roman" w:eastAsia="Times New Roman" w:hAnsi="Times New Roman" w:cs="Times New Roman"/>
          <w:sz w:val="19"/>
          <w:szCs w:val="19"/>
          <w:lang w:eastAsia="en-GB"/>
        </w:rPr>
      </w:pPr>
      <w:r w:rsidRPr="00110BCE">
        <w:rPr>
          <w:rFonts w:ascii="Times New Roman" w:eastAsia="Times New Roman" w:hAnsi="Times New Roman" w:cs="Times New Roman"/>
          <w:b/>
          <w:bCs/>
          <w:sz w:val="19"/>
          <w:szCs w:val="19"/>
          <w:lang w:eastAsia="en-GB"/>
        </w:rPr>
        <w:t>Issued by the University of Leicester Press Office on 5 April</w:t>
      </w:r>
    </w:p>
    <w:p w:rsidR="00D218AC" w:rsidRDefault="00D218AC" w:rsidP="00110BCE">
      <w:pPr>
        <w:spacing w:after="150" w:line="360" w:lineRule="atLeast"/>
        <w:rPr>
          <w:rFonts w:ascii="Arial" w:eastAsia="Times New Roman" w:hAnsi="Arial" w:cs="Arial"/>
          <w:color w:val="666666"/>
          <w:sz w:val="21"/>
          <w:szCs w:val="21"/>
          <w:highlight w:val="magenta"/>
          <w:lang w:eastAsia="en-GB"/>
        </w:rPr>
      </w:pPr>
    </w:p>
    <w:p w:rsidR="00110BCE" w:rsidRPr="00110BCE" w:rsidRDefault="00110BCE" w:rsidP="00110BCE">
      <w:pPr>
        <w:spacing w:after="150" w:line="360" w:lineRule="atLeast"/>
        <w:rPr>
          <w:rFonts w:ascii="Arial" w:eastAsia="Times New Roman" w:hAnsi="Arial" w:cs="Arial"/>
          <w:color w:val="666666"/>
          <w:sz w:val="21"/>
          <w:szCs w:val="21"/>
          <w:lang w:eastAsia="en-GB"/>
        </w:rPr>
      </w:pPr>
      <w:r w:rsidRPr="00D218AC">
        <w:rPr>
          <w:rFonts w:ascii="Arial" w:eastAsia="Times New Roman" w:hAnsi="Arial" w:cs="Arial"/>
          <w:color w:val="666666"/>
          <w:sz w:val="21"/>
          <w:szCs w:val="21"/>
          <w:highlight w:val="magenta"/>
          <w:lang w:eastAsia="en-GB"/>
        </w:rPr>
        <w:t>University of Leicester</w:t>
      </w:r>
      <w:r w:rsidRPr="00110BCE">
        <w:rPr>
          <w:rFonts w:ascii="Arial" w:eastAsia="Times New Roman" w:hAnsi="Arial" w:cs="Arial"/>
          <w:color w:val="666666"/>
          <w:sz w:val="21"/>
          <w:szCs w:val="21"/>
          <w:lang w:eastAsia="en-GB"/>
        </w:rPr>
        <w:t xml:space="preserve"> researchers lead study into benefits of physical activity</w:t>
      </w:r>
    </w:p>
    <w:p w:rsidR="00110BCE" w:rsidRPr="00110BCE" w:rsidRDefault="00110BCE" w:rsidP="00110BCE">
      <w:pPr>
        <w:spacing w:after="240" w:line="384" w:lineRule="atLeast"/>
        <w:rPr>
          <w:rFonts w:ascii="Times New Roman" w:eastAsia="Times New Roman" w:hAnsi="Times New Roman" w:cs="Times New Roman"/>
          <w:sz w:val="19"/>
          <w:szCs w:val="19"/>
          <w:lang w:eastAsia="en-GB"/>
        </w:rPr>
      </w:pPr>
      <w:r w:rsidRPr="00110BCE">
        <w:rPr>
          <w:rFonts w:ascii="Times New Roman" w:eastAsia="Times New Roman" w:hAnsi="Times New Roman" w:cs="Times New Roman"/>
          <w:sz w:val="19"/>
          <w:szCs w:val="19"/>
          <w:lang w:eastAsia="en-GB"/>
        </w:rPr>
        <w:t xml:space="preserve">Office workers </w:t>
      </w:r>
      <w:r w:rsidRPr="00D218AC">
        <w:rPr>
          <w:rFonts w:ascii="Times New Roman" w:eastAsia="Times New Roman" w:hAnsi="Times New Roman" w:cs="Times New Roman"/>
          <w:sz w:val="19"/>
          <w:szCs w:val="19"/>
          <w:highlight w:val="yellow"/>
          <w:lang w:eastAsia="en-GB"/>
        </w:rPr>
        <w:t>can stave off</w:t>
      </w:r>
      <w:r w:rsidRPr="00110BCE">
        <w:rPr>
          <w:rFonts w:ascii="Times New Roman" w:eastAsia="Times New Roman" w:hAnsi="Times New Roman" w:cs="Times New Roman"/>
          <w:sz w:val="19"/>
          <w:szCs w:val="19"/>
          <w:lang w:eastAsia="en-GB"/>
        </w:rPr>
        <w:t xml:space="preserve"> health problems associated with sitting down all day by regularly exercising, a new study has found.</w:t>
      </w:r>
    </w:p>
    <w:p w:rsidR="00110BCE" w:rsidRPr="00110BCE" w:rsidRDefault="00110BCE" w:rsidP="00110BCE">
      <w:pPr>
        <w:spacing w:after="0" w:line="384" w:lineRule="atLeast"/>
        <w:rPr>
          <w:rFonts w:ascii="Times New Roman" w:eastAsia="Times New Roman" w:hAnsi="Times New Roman" w:cs="Times New Roman"/>
          <w:sz w:val="19"/>
          <w:szCs w:val="19"/>
          <w:lang w:eastAsia="en-GB"/>
        </w:rPr>
      </w:pPr>
      <w:r w:rsidRPr="00110BCE">
        <w:rPr>
          <w:rFonts w:ascii="Times New Roman" w:eastAsia="Times New Roman" w:hAnsi="Times New Roman" w:cs="Times New Roman"/>
          <w:sz w:val="19"/>
          <w:szCs w:val="19"/>
          <w:lang w:eastAsia="en-GB"/>
        </w:rPr>
        <w:t xml:space="preserve">Being physically active </w:t>
      </w:r>
      <w:r w:rsidRPr="00D218AC">
        <w:rPr>
          <w:rFonts w:ascii="Times New Roman" w:eastAsia="Times New Roman" w:hAnsi="Times New Roman" w:cs="Times New Roman"/>
          <w:sz w:val="19"/>
          <w:szCs w:val="19"/>
          <w:highlight w:val="yellow"/>
          <w:lang w:eastAsia="en-GB"/>
        </w:rPr>
        <w:t>may offset</w:t>
      </w:r>
      <w:r w:rsidRPr="00110BCE">
        <w:rPr>
          <w:rFonts w:ascii="Times New Roman" w:eastAsia="Times New Roman" w:hAnsi="Times New Roman" w:cs="Times New Roman"/>
          <w:sz w:val="19"/>
          <w:szCs w:val="19"/>
          <w:lang w:eastAsia="en-GB"/>
        </w:rPr>
        <w:t xml:space="preserve"> some of the deleterious consequences of spending large amounts of time not being active, the paper published in </w:t>
      </w:r>
      <w:r w:rsidRPr="00110BCE">
        <w:rPr>
          <w:rFonts w:ascii="Times New Roman" w:eastAsia="Times New Roman" w:hAnsi="Times New Roman" w:cs="Times New Roman"/>
          <w:i/>
          <w:iCs/>
          <w:sz w:val="19"/>
          <w:szCs w:val="19"/>
          <w:lang w:eastAsia="en-GB"/>
        </w:rPr>
        <w:t>BMC Public Health</w:t>
      </w:r>
      <w:r w:rsidRPr="00110BCE">
        <w:rPr>
          <w:rFonts w:ascii="Times New Roman" w:eastAsia="Times New Roman" w:hAnsi="Times New Roman" w:cs="Times New Roman"/>
          <w:sz w:val="19"/>
          <w:szCs w:val="19"/>
          <w:lang w:eastAsia="en-GB"/>
        </w:rPr>
        <w:t> has revealed.</w:t>
      </w:r>
    </w:p>
    <w:p w:rsidR="00110BCE" w:rsidRPr="00110BCE" w:rsidRDefault="00110BCE" w:rsidP="00110BCE">
      <w:pPr>
        <w:spacing w:after="240" w:line="384" w:lineRule="atLeast"/>
        <w:rPr>
          <w:rFonts w:ascii="Times New Roman" w:eastAsia="Times New Roman" w:hAnsi="Times New Roman" w:cs="Times New Roman"/>
          <w:sz w:val="19"/>
          <w:szCs w:val="19"/>
          <w:lang w:eastAsia="en-GB"/>
        </w:rPr>
      </w:pPr>
      <w:r w:rsidRPr="00110BCE">
        <w:rPr>
          <w:rFonts w:ascii="Times New Roman" w:eastAsia="Times New Roman" w:hAnsi="Times New Roman" w:cs="Times New Roman"/>
          <w:sz w:val="19"/>
          <w:szCs w:val="19"/>
          <w:lang w:eastAsia="en-GB"/>
        </w:rPr>
        <w:t>The study further emphasises the importance of physical activity in the promotion and maintenance of health.</w:t>
      </w:r>
    </w:p>
    <w:p w:rsidR="00110BCE" w:rsidRPr="00110BCE" w:rsidRDefault="00110BCE" w:rsidP="00110BCE">
      <w:pPr>
        <w:spacing w:after="240" w:line="384" w:lineRule="atLeast"/>
        <w:rPr>
          <w:rFonts w:ascii="Times New Roman" w:eastAsia="Times New Roman" w:hAnsi="Times New Roman" w:cs="Times New Roman"/>
          <w:sz w:val="19"/>
          <w:szCs w:val="19"/>
          <w:lang w:eastAsia="en-GB"/>
        </w:rPr>
      </w:pPr>
      <w:r w:rsidRPr="00110BCE">
        <w:rPr>
          <w:rFonts w:ascii="Times New Roman" w:eastAsia="Times New Roman" w:hAnsi="Times New Roman" w:cs="Times New Roman"/>
          <w:sz w:val="19"/>
          <w:szCs w:val="19"/>
          <w:lang w:eastAsia="en-GB"/>
        </w:rPr>
        <w:t>In contrast, people described as ‘couch potatoes’ are putting their health at risk by spending too much time sat down and not exercising, the paper said. Low sedentary (sitting) time in the absence of physical activity is associated with higher HDL (good) cholesterol levels.</w:t>
      </w:r>
    </w:p>
    <w:p w:rsidR="00110BCE" w:rsidRPr="00110BCE" w:rsidRDefault="00110BCE" w:rsidP="00110BCE">
      <w:pPr>
        <w:spacing w:after="240" w:line="384" w:lineRule="atLeast"/>
        <w:rPr>
          <w:rFonts w:ascii="Times New Roman" w:eastAsia="Times New Roman" w:hAnsi="Times New Roman" w:cs="Times New Roman"/>
          <w:sz w:val="19"/>
          <w:szCs w:val="19"/>
          <w:lang w:eastAsia="en-GB"/>
        </w:rPr>
      </w:pPr>
      <w:r w:rsidRPr="00110BCE">
        <w:rPr>
          <w:rFonts w:ascii="Times New Roman" w:eastAsia="Times New Roman" w:hAnsi="Times New Roman" w:cs="Times New Roman"/>
          <w:sz w:val="19"/>
          <w:szCs w:val="19"/>
          <w:lang w:eastAsia="en-GB"/>
        </w:rPr>
        <w:t>Sedentary behaviour is defined as habitual sitting time. Higher levels of sedentary behaviour are associated with worse health, whereas higher levels of physical activity are associated with better health. However, the extent to which the combination of these behaviours influence health is less well-known.</w:t>
      </w:r>
    </w:p>
    <w:p w:rsidR="00110BCE" w:rsidRPr="00110BCE" w:rsidRDefault="00110BCE" w:rsidP="00110BCE">
      <w:pPr>
        <w:spacing w:after="240" w:line="384" w:lineRule="atLeast"/>
        <w:rPr>
          <w:rFonts w:ascii="Times New Roman" w:eastAsia="Times New Roman" w:hAnsi="Times New Roman" w:cs="Times New Roman"/>
          <w:sz w:val="19"/>
          <w:szCs w:val="19"/>
          <w:lang w:eastAsia="en-GB"/>
        </w:rPr>
      </w:pPr>
      <w:r w:rsidRPr="00110BCE">
        <w:rPr>
          <w:rFonts w:ascii="Times New Roman" w:eastAsia="Times New Roman" w:hAnsi="Times New Roman" w:cs="Times New Roman"/>
          <w:sz w:val="19"/>
          <w:szCs w:val="19"/>
          <w:lang w:eastAsia="en-GB"/>
        </w:rPr>
        <w:t>The aim of this study was to examine the associations of four categories of physical activity and sedentary time compared with markers of diabetes and heart disease.</w:t>
      </w:r>
    </w:p>
    <w:p w:rsidR="00110BCE" w:rsidRPr="00110BCE" w:rsidRDefault="00110BCE" w:rsidP="00110BCE">
      <w:pPr>
        <w:spacing w:after="240" w:line="384" w:lineRule="atLeast"/>
        <w:rPr>
          <w:rFonts w:ascii="Times New Roman" w:eastAsia="Times New Roman" w:hAnsi="Times New Roman" w:cs="Times New Roman"/>
          <w:sz w:val="19"/>
          <w:szCs w:val="19"/>
          <w:lang w:eastAsia="en-GB"/>
        </w:rPr>
      </w:pPr>
      <w:r w:rsidRPr="00110BCE">
        <w:rPr>
          <w:rFonts w:ascii="Times New Roman" w:eastAsia="Times New Roman" w:hAnsi="Times New Roman" w:cs="Times New Roman"/>
          <w:sz w:val="19"/>
          <w:szCs w:val="19"/>
          <w:lang w:eastAsia="en-GB"/>
        </w:rPr>
        <w:t xml:space="preserve">The researchers </w:t>
      </w:r>
      <w:r w:rsidRPr="00D218AC">
        <w:rPr>
          <w:rFonts w:ascii="Times New Roman" w:eastAsia="Times New Roman" w:hAnsi="Times New Roman" w:cs="Times New Roman"/>
          <w:sz w:val="19"/>
          <w:szCs w:val="19"/>
          <w:u w:val="single"/>
          <w:lang w:eastAsia="en-GB"/>
        </w:rPr>
        <w:t>used data from the 2008 Health Survey</w:t>
      </w:r>
      <w:r w:rsidRPr="00110BCE">
        <w:rPr>
          <w:rFonts w:ascii="Times New Roman" w:eastAsia="Times New Roman" w:hAnsi="Times New Roman" w:cs="Times New Roman"/>
          <w:sz w:val="19"/>
          <w:szCs w:val="19"/>
          <w:lang w:eastAsia="en-GB"/>
        </w:rPr>
        <w:t xml:space="preserve"> to paint a nationally representative sample of English adults.</w:t>
      </w:r>
    </w:p>
    <w:p w:rsidR="00110BCE" w:rsidRPr="00110BCE" w:rsidRDefault="00110BCE" w:rsidP="00110BCE">
      <w:pPr>
        <w:spacing w:after="240" w:line="384" w:lineRule="atLeast"/>
        <w:rPr>
          <w:rFonts w:ascii="Times New Roman" w:eastAsia="Times New Roman" w:hAnsi="Times New Roman" w:cs="Times New Roman"/>
          <w:sz w:val="19"/>
          <w:szCs w:val="19"/>
          <w:lang w:eastAsia="en-GB"/>
        </w:rPr>
      </w:pPr>
      <w:r w:rsidRPr="00110BCE">
        <w:rPr>
          <w:rFonts w:ascii="Times New Roman" w:eastAsia="Times New Roman" w:hAnsi="Times New Roman" w:cs="Times New Roman"/>
          <w:sz w:val="19"/>
          <w:szCs w:val="19"/>
          <w:lang w:eastAsia="en-GB"/>
        </w:rPr>
        <w:t>They grouped people into the following categories, including the physically active (those meeting the recommended guidelines for physical activity) and low sedentary ‘busy bees’, the physically active and high sedentary ‘sedentary exercisers’, the physically inactive (those not meeting the recommended guidelines for physical activity) and low sedentary ‘light movers’ and physically inactive and high sedentary ‘couch potatoes’.</w:t>
      </w:r>
    </w:p>
    <w:p w:rsidR="00110BCE" w:rsidRPr="00110BCE" w:rsidRDefault="00110BCE" w:rsidP="00110BCE">
      <w:pPr>
        <w:spacing w:after="240" w:line="384" w:lineRule="atLeast"/>
        <w:rPr>
          <w:rFonts w:ascii="Times New Roman" w:eastAsia="Times New Roman" w:hAnsi="Times New Roman" w:cs="Times New Roman"/>
          <w:sz w:val="19"/>
          <w:szCs w:val="19"/>
          <w:lang w:eastAsia="en-GB"/>
        </w:rPr>
      </w:pPr>
      <w:r w:rsidRPr="00110BCE">
        <w:rPr>
          <w:rFonts w:ascii="Times New Roman" w:eastAsia="Times New Roman" w:hAnsi="Times New Roman" w:cs="Times New Roman"/>
          <w:sz w:val="19"/>
          <w:szCs w:val="19"/>
          <w:lang w:eastAsia="en-GB"/>
        </w:rPr>
        <w:t xml:space="preserve">Lead researcher Dr Thomas Yates, from the Leicester Diabetes Centre and the University of Leicester, concluded: “We demonstrate that in comparison to adults who are physically inactive with high sedentary time, those who are physically active have a more desirable health profile across multiple </w:t>
      </w:r>
      <w:proofErr w:type="spellStart"/>
      <w:r w:rsidRPr="00110BCE">
        <w:rPr>
          <w:rFonts w:ascii="Times New Roman" w:eastAsia="Times New Roman" w:hAnsi="Times New Roman" w:cs="Times New Roman"/>
          <w:sz w:val="19"/>
          <w:szCs w:val="19"/>
          <w:lang w:eastAsia="en-GB"/>
        </w:rPr>
        <w:t>cardiometabolic</w:t>
      </w:r>
      <w:proofErr w:type="spellEnd"/>
      <w:r w:rsidRPr="00110BCE">
        <w:rPr>
          <w:rFonts w:ascii="Times New Roman" w:eastAsia="Times New Roman" w:hAnsi="Times New Roman" w:cs="Times New Roman"/>
          <w:sz w:val="19"/>
          <w:szCs w:val="19"/>
          <w:lang w:eastAsia="en-GB"/>
        </w:rPr>
        <w:t xml:space="preserve"> markers even when combined with high sedentary time. In contrast, low sedentary time in the absence of physical activity is associated with higher HDL-cholesterol levels.</w:t>
      </w:r>
    </w:p>
    <w:p w:rsidR="00110BCE" w:rsidRPr="00110BCE" w:rsidRDefault="00110BCE" w:rsidP="00110BCE">
      <w:pPr>
        <w:spacing w:after="240" w:line="384" w:lineRule="atLeast"/>
        <w:rPr>
          <w:rFonts w:ascii="Times New Roman" w:eastAsia="Times New Roman" w:hAnsi="Times New Roman" w:cs="Times New Roman"/>
          <w:sz w:val="19"/>
          <w:szCs w:val="19"/>
          <w:lang w:eastAsia="en-GB"/>
        </w:rPr>
      </w:pPr>
      <w:r w:rsidRPr="00110BCE">
        <w:rPr>
          <w:rFonts w:ascii="Times New Roman" w:eastAsia="Times New Roman" w:hAnsi="Times New Roman" w:cs="Times New Roman"/>
          <w:sz w:val="19"/>
          <w:szCs w:val="19"/>
          <w:lang w:eastAsia="en-GB"/>
        </w:rPr>
        <w:lastRenderedPageBreak/>
        <w:t>“By suggesting that being physically active may offset some of the deleterious consequences of routinely engaging in high levels of sedentary behaviour, this study further emphasises the importance of physical activity in the promotion and maintenance of health.</w:t>
      </w:r>
    </w:p>
    <w:p w:rsidR="00110BCE" w:rsidRPr="00110BCE" w:rsidRDefault="00110BCE" w:rsidP="00110BCE">
      <w:pPr>
        <w:spacing w:after="240" w:line="384" w:lineRule="atLeast"/>
        <w:rPr>
          <w:rFonts w:ascii="Times New Roman" w:eastAsia="Times New Roman" w:hAnsi="Times New Roman" w:cs="Times New Roman"/>
          <w:sz w:val="19"/>
          <w:szCs w:val="19"/>
          <w:lang w:eastAsia="en-GB"/>
        </w:rPr>
      </w:pPr>
      <w:r w:rsidRPr="00110BCE">
        <w:rPr>
          <w:rFonts w:ascii="Times New Roman" w:eastAsia="Times New Roman" w:hAnsi="Times New Roman" w:cs="Times New Roman"/>
          <w:sz w:val="19"/>
          <w:szCs w:val="19"/>
          <w:lang w:eastAsia="en-GB"/>
        </w:rPr>
        <w:t xml:space="preserve">“However, given the </w:t>
      </w:r>
      <w:r w:rsidRPr="00D218AC">
        <w:rPr>
          <w:rFonts w:ascii="Times New Roman" w:eastAsia="Times New Roman" w:hAnsi="Times New Roman" w:cs="Times New Roman"/>
          <w:sz w:val="19"/>
          <w:szCs w:val="19"/>
          <w:highlight w:val="magenta"/>
          <w:lang w:eastAsia="en-GB"/>
        </w:rPr>
        <w:t>observational design</w:t>
      </w:r>
      <w:r w:rsidRPr="00110BCE">
        <w:rPr>
          <w:rFonts w:ascii="Times New Roman" w:eastAsia="Times New Roman" w:hAnsi="Times New Roman" w:cs="Times New Roman"/>
          <w:sz w:val="19"/>
          <w:szCs w:val="19"/>
          <w:lang w:eastAsia="en-GB"/>
        </w:rPr>
        <w:t xml:space="preserve">, the relative magnitude of effect of physical activity and sedentary behaviour on health </w:t>
      </w:r>
      <w:r w:rsidRPr="00D218AC">
        <w:rPr>
          <w:rFonts w:ascii="Times New Roman" w:eastAsia="Times New Roman" w:hAnsi="Times New Roman" w:cs="Times New Roman"/>
          <w:sz w:val="19"/>
          <w:szCs w:val="19"/>
          <w:highlight w:val="magenta"/>
          <w:lang w:eastAsia="en-GB"/>
        </w:rPr>
        <w:t>needs further examination through experimental or intervention level research.”</w:t>
      </w:r>
    </w:p>
    <w:p w:rsidR="00110BCE" w:rsidRPr="00110BCE" w:rsidRDefault="00110BCE" w:rsidP="00110BCE">
      <w:pPr>
        <w:spacing w:after="240" w:line="384" w:lineRule="atLeast"/>
        <w:rPr>
          <w:rFonts w:ascii="Times New Roman" w:eastAsia="Times New Roman" w:hAnsi="Times New Roman" w:cs="Times New Roman"/>
          <w:sz w:val="19"/>
          <w:szCs w:val="19"/>
          <w:lang w:eastAsia="en-GB"/>
        </w:rPr>
      </w:pPr>
      <w:r w:rsidRPr="00110BCE">
        <w:rPr>
          <w:rFonts w:ascii="Times New Roman" w:eastAsia="Times New Roman" w:hAnsi="Times New Roman" w:cs="Times New Roman"/>
          <w:sz w:val="19"/>
          <w:szCs w:val="19"/>
          <w:lang w:eastAsia="en-GB"/>
        </w:rPr>
        <w:t xml:space="preserve">University of Leicester researcher </w:t>
      </w:r>
      <w:proofErr w:type="spellStart"/>
      <w:r w:rsidRPr="00110BCE">
        <w:rPr>
          <w:rFonts w:ascii="Times New Roman" w:eastAsia="Times New Roman" w:hAnsi="Times New Roman" w:cs="Times New Roman"/>
          <w:sz w:val="19"/>
          <w:szCs w:val="19"/>
          <w:lang w:eastAsia="en-GB"/>
        </w:rPr>
        <w:t>Kishan</w:t>
      </w:r>
      <w:proofErr w:type="spellEnd"/>
      <w:r w:rsidRPr="00110BCE">
        <w:rPr>
          <w:rFonts w:ascii="Times New Roman" w:eastAsia="Times New Roman" w:hAnsi="Times New Roman" w:cs="Times New Roman"/>
          <w:sz w:val="19"/>
          <w:szCs w:val="19"/>
          <w:lang w:eastAsia="en-GB"/>
        </w:rPr>
        <w:t> </w:t>
      </w:r>
      <w:proofErr w:type="spellStart"/>
      <w:r w:rsidRPr="00110BCE">
        <w:rPr>
          <w:rFonts w:ascii="Times New Roman" w:eastAsia="Times New Roman" w:hAnsi="Times New Roman" w:cs="Times New Roman"/>
          <w:sz w:val="19"/>
          <w:szCs w:val="19"/>
          <w:lang w:eastAsia="en-GB"/>
        </w:rPr>
        <w:t>Bakrania</w:t>
      </w:r>
      <w:proofErr w:type="spellEnd"/>
      <w:r w:rsidRPr="00110BCE">
        <w:rPr>
          <w:rFonts w:ascii="Times New Roman" w:eastAsia="Times New Roman" w:hAnsi="Times New Roman" w:cs="Times New Roman"/>
          <w:sz w:val="19"/>
          <w:szCs w:val="19"/>
          <w:lang w:eastAsia="en-GB"/>
        </w:rPr>
        <w:t>, who also worked on the study, added: “This research is significant because it demonstrates yet again why physical activity and exercise is so important. It shows that people who spend large amounts of time not moving either through work, leisure or lifestyle can counteract some of the negative effects of sedentary behaviour by regularly exercising.”</w:t>
      </w:r>
    </w:p>
    <w:p w:rsidR="00110BCE" w:rsidRPr="00110BCE" w:rsidRDefault="00110BCE" w:rsidP="00110BCE">
      <w:pPr>
        <w:spacing w:after="240" w:line="384" w:lineRule="atLeast"/>
        <w:rPr>
          <w:rFonts w:ascii="Times New Roman" w:eastAsia="Times New Roman" w:hAnsi="Times New Roman" w:cs="Times New Roman"/>
          <w:sz w:val="19"/>
          <w:szCs w:val="19"/>
          <w:lang w:eastAsia="en-GB"/>
        </w:rPr>
      </w:pPr>
      <w:r w:rsidRPr="00110BCE">
        <w:rPr>
          <w:rFonts w:ascii="Times New Roman" w:eastAsia="Times New Roman" w:hAnsi="Times New Roman" w:cs="Times New Roman"/>
          <w:sz w:val="19"/>
          <w:szCs w:val="19"/>
          <w:lang w:eastAsia="en-GB"/>
        </w:rPr>
        <w:t xml:space="preserve">The Leicester Diabetes Centre is an international centre of excellence in diabetes research, education and innovation led by Professor Melanie Davies and Professor </w:t>
      </w:r>
      <w:proofErr w:type="spellStart"/>
      <w:r w:rsidRPr="00110BCE">
        <w:rPr>
          <w:rFonts w:ascii="Times New Roman" w:eastAsia="Times New Roman" w:hAnsi="Times New Roman" w:cs="Times New Roman"/>
          <w:sz w:val="19"/>
          <w:szCs w:val="19"/>
          <w:lang w:eastAsia="en-GB"/>
        </w:rPr>
        <w:t>Kamlesh</w:t>
      </w:r>
      <w:proofErr w:type="spellEnd"/>
      <w:r w:rsidRPr="00110BCE">
        <w:rPr>
          <w:rFonts w:ascii="Times New Roman" w:eastAsia="Times New Roman" w:hAnsi="Times New Roman" w:cs="Times New Roman"/>
          <w:sz w:val="19"/>
          <w:szCs w:val="19"/>
          <w:lang w:eastAsia="en-GB"/>
        </w:rPr>
        <w:t xml:space="preserve"> </w:t>
      </w:r>
      <w:proofErr w:type="spellStart"/>
      <w:r w:rsidRPr="00110BCE">
        <w:rPr>
          <w:rFonts w:ascii="Times New Roman" w:eastAsia="Times New Roman" w:hAnsi="Times New Roman" w:cs="Times New Roman"/>
          <w:sz w:val="19"/>
          <w:szCs w:val="19"/>
          <w:lang w:eastAsia="en-GB"/>
        </w:rPr>
        <w:t>Khunti</w:t>
      </w:r>
      <w:proofErr w:type="spellEnd"/>
      <w:r w:rsidRPr="00110BCE">
        <w:rPr>
          <w:rFonts w:ascii="Times New Roman" w:eastAsia="Times New Roman" w:hAnsi="Times New Roman" w:cs="Times New Roman"/>
          <w:sz w:val="19"/>
          <w:szCs w:val="19"/>
          <w:lang w:eastAsia="en-GB"/>
        </w:rPr>
        <w:t>. The centre is a partnership between the University Hospitals of Leicester NHS Trust and the University of Leicester.</w:t>
      </w:r>
    </w:p>
    <w:p w:rsidR="00110BCE" w:rsidRPr="00110BCE" w:rsidRDefault="00110BCE" w:rsidP="00110BCE">
      <w:pPr>
        <w:spacing w:after="240" w:line="384" w:lineRule="atLeast"/>
        <w:rPr>
          <w:rFonts w:ascii="Times New Roman" w:eastAsia="Times New Roman" w:hAnsi="Times New Roman" w:cs="Times New Roman"/>
          <w:sz w:val="19"/>
          <w:szCs w:val="19"/>
          <w:lang w:eastAsia="en-GB"/>
        </w:rPr>
      </w:pPr>
      <w:r w:rsidRPr="00110BCE">
        <w:rPr>
          <w:rFonts w:ascii="Times New Roman" w:eastAsia="Times New Roman" w:hAnsi="Times New Roman" w:cs="Times New Roman"/>
          <w:sz w:val="19"/>
          <w:szCs w:val="19"/>
          <w:lang w:eastAsia="en-GB"/>
        </w:rPr>
        <w:t>To view the paper, visit:</w:t>
      </w:r>
    </w:p>
    <w:p w:rsidR="00110BCE" w:rsidRPr="00110BCE" w:rsidRDefault="008C2B64" w:rsidP="00110BCE">
      <w:pPr>
        <w:spacing w:after="0" w:line="384" w:lineRule="atLeast"/>
        <w:rPr>
          <w:rFonts w:ascii="Times New Roman" w:eastAsia="Times New Roman" w:hAnsi="Times New Roman" w:cs="Times New Roman"/>
          <w:sz w:val="19"/>
          <w:szCs w:val="19"/>
          <w:lang w:eastAsia="en-GB"/>
        </w:rPr>
      </w:pPr>
      <w:hyperlink r:id="rId7" w:history="1">
        <w:r w:rsidR="00110BCE" w:rsidRPr="00110BCE">
          <w:rPr>
            <w:rFonts w:ascii="Times New Roman" w:eastAsia="Times New Roman" w:hAnsi="Times New Roman" w:cs="Times New Roman"/>
            <w:b/>
            <w:bCs/>
            <w:color w:val="663399"/>
            <w:sz w:val="19"/>
            <w:szCs w:val="19"/>
            <w:lang w:eastAsia="en-GB"/>
          </w:rPr>
          <w:t>https://bmcpublichealth.biomedcentral.com/articles/10.1186/s12889-016-2694-9</w:t>
        </w:r>
      </w:hyperlink>
      <w:r w:rsidR="00110BCE" w:rsidRPr="00110BCE">
        <w:rPr>
          <w:rFonts w:ascii="Times New Roman" w:eastAsia="Times New Roman" w:hAnsi="Times New Roman" w:cs="Times New Roman"/>
          <w:sz w:val="19"/>
          <w:szCs w:val="19"/>
          <w:lang w:eastAsia="en-GB"/>
        </w:rPr>
        <w:t>.</w:t>
      </w:r>
    </w:p>
    <w:p w:rsidR="00110BCE" w:rsidRPr="00110BCE" w:rsidRDefault="00110BCE" w:rsidP="00110BCE">
      <w:pPr>
        <w:spacing w:after="0" w:line="384" w:lineRule="atLeast"/>
        <w:jc w:val="center"/>
        <w:rPr>
          <w:rFonts w:ascii="Times New Roman" w:eastAsia="Times New Roman" w:hAnsi="Times New Roman" w:cs="Times New Roman"/>
          <w:sz w:val="19"/>
          <w:szCs w:val="19"/>
          <w:lang w:eastAsia="en-GB"/>
        </w:rPr>
      </w:pPr>
      <w:r w:rsidRPr="00110BCE">
        <w:rPr>
          <w:rFonts w:ascii="Times New Roman" w:eastAsia="Times New Roman" w:hAnsi="Times New Roman" w:cs="Times New Roman"/>
          <w:b/>
          <w:bCs/>
          <w:sz w:val="19"/>
          <w:szCs w:val="19"/>
          <w:lang w:eastAsia="en-GB"/>
        </w:rPr>
        <w:t>ENDS</w:t>
      </w:r>
    </w:p>
    <w:p w:rsidR="00110BCE" w:rsidRPr="00110BCE" w:rsidRDefault="00110BCE" w:rsidP="00110BCE">
      <w:pPr>
        <w:spacing w:after="0" w:line="384" w:lineRule="atLeast"/>
        <w:rPr>
          <w:rFonts w:ascii="Times New Roman" w:eastAsia="Times New Roman" w:hAnsi="Times New Roman" w:cs="Times New Roman"/>
          <w:sz w:val="19"/>
          <w:szCs w:val="19"/>
          <w:lang w:eastAsia="en-GB"/>
        </w:rPr>
      </w:pPr>
      <w:r w:rsidRPr="00110BCE">
        <w:rPr>
          <w:rFonts w:ascii="Times New Roman" w:eastAsia="Times New Roman" w:hAnsi="Times New Roman" w:cs="Times New Roman"/>
          <w:b/>
          <w:bCs/>
          <w:sz w:val="19"/>
          <w:szCs w:val="19"/>
          <w:lang w:eastAsia="en-GB"/>
        </w:rPr>
        <w:t>Notes to editors</w:t>
      </w:r>
    </w:p>
    <w:p w:rsidR="00110BCE" w:rsidRPr="00110BCE" w:rsidRDefault="00110BCE" w:rsidP="00110BCE">
      <w:pPr>
        <w:numPr>
          <w:ilvl w:val="0"/>
          <w:numId w:val="1"/>
        </w:numPr>
        <w:spacing w:after="0" w:line="360" w:lineRule="atLeast"/>
        <w:ind w:left="60"/>
        <w:rPr>
          <w:rFonts w:ascii="Times New Roman" w:eastAsia="Times New Roman" w:hAnsi="Times New Roman" w:cs="Times New Roman"/>
          <w:sz w:val="19"/>
          <w:szCs w:val="19"/>
          <w:lang w:eastAsia="en-GB"/>
        </w:rPr>
      </w:pPr>
      <w:r w:rsidRPr="00110BCE">
        <w:rPr>
          <w:rFonts w:ascii="Times New Roman" w:eastAsia="Times New Roman" w:hAnsi="Times New Roman" w:cs="Times New Roman"/>
          <w:sz w:val="19"/>
          <w:szCs w:val="19"/>
          <w:lang w:eastAsia="en-GB"/>
        </w:rPr>
        <w:t>For further details, to arrange an interview or more photographs, email</w:t>
      </w:r>
      <w:hyperlink r:id="rId8" w:history="1">
        <w:r w:rsidRPr="00110BCE">
          <w:rPr>
            <w:rFonts w:ascii="Times New Roman" w:eastAsia="Times New Roman" w:hAnsi="Times New Roman" w:cs="Times New Roman"/>
            <w:b/>
            <w:bCs/>
            <w:color w:val="663399"/>
            <w:sz w:val="19"/>
            <w:szCs w:val="19"/>
            <w:lang w:eastAsia="en-GB"/>
          </w:rPr>
          <w:t>oliver.jelley@ojpr.co.uk</w:t>
        </w:r>
      </w:hyperlink>
    </w:p>
    <w:p w:rsidR="00110BCE" w:rsidRPr="00110BCE" w:rsidRDefault="00110BCE" w:rsidP="00110BCE">
      <w:pPr>
        <w:numPr>
          <w:ilvl w:val="0"/>
          <w:numId w:val="1"/>
        </w:numPr>
        <w:spacing w:after="180" w:line="360" w:lineRule="atLeast"/>
        <w:ind w:left="60"/>
        <w:rPr>
          <w:rFonts w:ascii="Times New Roman" w:eastAsia="Times New Roman" w:hAnsi="Times New Roman" w:cs="Times New Roman"/>
          <w:sz w:val="19"/>
          <w:szCs w:val="19"/>
          <w:lang w:eastAsia="en-GB"/>
        </w:rPr>
      </w:pPr>
      <w:r w:rsidRPr="00110BCE">
        <w:rPr>
          <w:rFonts w:ascii="Times New Roman" w:eastAsia="Times New Roman" w:hAnsi="Times New Roman" w:cs="Times New Roman"/>
          <w:sz w:val="19"/>
          <w:szCs w:val="19"/>
          <w:lang w:eastAsia="en-GB"/>
        </w:rPr>
        <w:t>The Diabetes Research Centre is based at the Leicester Diabetes Centre.</w:t>
      </w:r>
    </w:p>
    <w:p w:rsidR="00110BCE" w:rsidRPr="00110BCE" w:rsidRDefault="00110BCE" w:rsidP="00110BCE">
      <w:pPr>
        <w:numPr>
          <w:ilvl w:val="0"/>
          <w:numId w:val="1"/>
        </w:numPr>
        <w:spacing w:after="180" w:line="360" w:lineRule="atLeast"/>
        <w:ind w:left="60"/>
        <w:rPr>
          <w:rFonts w:ascii="Times New Roman" w:eastAsia="Times New Roman" w:hAnsi="Times New Roman" w:cs="Times New Roman"/>
          <w:sz w:val="19"/>
          <w:szCs w:val="19"/>
          <w:lang w:eastAsia="en-GB"/>
        </w:rPr>
      </w:pPr>
      <w:r w:rsidRPr="00110BCE">
        <w:rPr>
          <w:rFonts w:ascii="Times New Roman" w:eastAsia="Times New Roman" w:hAnsi="Times New Roman" w:cs="Times New Roman"/>
          <w:sz w:val="19"/>
          <w:szCs w:val="19"/>
          <w:lang w:eastAsia="en-GB"/>
        </w:rPr>
        <w:t xml:space="preserve">The Leicester Diabetes Centre is an international centre of excellence in diabetes research, education and innovation and is led by Professor Melanie Davies and Professor </w:t>
      </w:r>
      <w:proofErr w:type="spellStart"/>
      <w:r w:rsidRPr="00110BCE">
        <w:rPr>
          <w:rFonts w:ascii="Times New Roman" w:eastAsia="Times New Roman" w:hAnsi="Times New Roman" w:cs="Times New Roman"/>
          <w:sz w:val="19"/>
          <w:szCs w:val="19"/>
          <w:lang w:eastAsia="en-GB"/>
        </w:rPr>
        <w:t>Kamlesh</w:t>
      </w:r>
      <w:proofErr w:type="spellEnd"/>
      <w:r w:rsidRPr="00110BCE">
        <w:rPr>
          <w:rFonts w:ascii="Times New Roman" w:eastAsia="Times New Roman" w:hAnsi="Times New Roman" w:cs="Times New Roman"/>
          <w:sz w:val="19"/>
          <w:szCs w:val="19"/>
          <w:lang w:eastAsia="en-GB"/>
        </w:rPr>
        <w:t xml:space="preserve"> </w:t>
      </w:r>
      <w:proofErr w:type="spellStart"/>
      <w:r w:rsidRPr="00110BCE">
        <w:rPr>
          <w:rFonts w:ascii="Times New Roman" w:eastAsia="Times New Roman" w:hAnsi="Times New Roman" w:cs="Times New Roman"/>
          <w:sz w:val="19"/>
          <w:szCs w:val="19"/>
          <w:lang w:eastAsia="en-GB"/>
        </w:rPr>
        <w:t>Khunti</w:t>
      </w:r>
      <w:proofErr w:type="spellEnd"/>
      <w:r w:rsidRPr="00110BCE">
        <w:rPr>
          <w:rFonts w:ascii="Times New Roman" w:eastAsia="Times New Roman" w:hAnsi="Times New Roman" w:cs="Times New Roman"/>
          <w:sz w:val="19"/>
          <w:szCs w:val="19"/>
          <w:lang w:eastAsia="en-GB"/>
        </w:rPr>
        <w:t>.</w:t>
      </w:r>
    </w:p>
    <w:p w:rsidR="00110BCE" w:rsidRPr="00110BCE" w:rsidRDefault="00110BCE" w:rsidP="00110BCE">
      <w:pPr>
        <w:numPr>
          <w:ilvl w:val="0"/>
          <w:numId w:val="1"/>
        </w:numPr>
        <w:spacing w:after="180" w:line="360" w:lineRule="atLeast"/>
        <w:ind w:left="60"/>
        <w:rPr>
          <w:rFonts w:ascii="Times New Roman" w:eastAsia="Times New Roman" w:hAnsi="Times New Roman" w:cs="Times New Roman"/>
          <w:sz w:val="19"/>
          <w:szCs w:val="19"/>
          <w:lang w:eastAsia="en-GB"/>
        </w:rPr>
      </w:pPr>
      <w:r w:rsidRPr="00110BCE">
        <w:rPr>
          <w:rFonts w:ascii="Times New Roman" w:eastAsia="Times New Roman" w:hAnsi="Times New Roman" w:cs="Times New Roman"/>
          <w:sz w:val="19"/>
          <w:szCs w:val="19"/>
          <w:lang w:eastAsia="en-GB"/>
        </w:rPr>
        <w:t>Hosted at Leicester General Hospital, the Leicester Diabetes Centre is a partnership between the University Hospitals of Leicester NHS Trust and the University of Leicester, working with the city and county Clinical Commissioning Groups. It is a leading applied health research unit committed to improving the lives and care of people with diabetes and other long-term conditions.</w:t>
      </w:r>
    </w:p>
    <w:p w:rsidR="00110BCE" w:rsidRPr="00110BCE" w:rsidRDefault="00110BCE" w:rsidP="00110BCE">
      <w:pPr>
        <w:numPr>
          <w:ilvl w:val="0"/>
          <w:numId w:val="1"/>
        </w:numPr>
        <w:spacing w:after="0" w:line="360" w:lineRule="atLeast"/>
        <w:ind w:left="60"/>
        <w:rPr>
          <w:rFonts w:ascii="Times New Roman" w:eastAsia="Times New Roman" w:hAnsi="Times New Roman" w:cs="Times New Roman"/>
          <w:sz w:val="19"/>
          <w:szCs w:val="19"/>
          <w:lang w:eastAsia="en-GB"/>
        </w:rPr>
      </w:pPr>
      <w:r w:rsidRPr="00110BCE">
        <w:rPr>
          <w:rFonts w:ascii="Times New Roman" w:eastAsia="Times New Roman" w:hAnsi="Times New Roman" w:cs="Times New Roman"/>
          <w:sz w:val="19"/>
          <w:szCs w:val="19"/>
          <w:lang w:eastAsia="en-GB"/>
        </w:rPr>
        <w:t>For more information about the Leicester Diabetes Centre, visit</w:t>
      </w:r>
      <w:hyperlink r:id="rId9" w:history="1">
        <w:r w:rsidRPr="00110BCE">
          <w:rPr>
            <w:rFonts w:ascii="Times New Roman" w:eastAsia="Times New Roman" w:hAnsi="Times New Roman" w:cs="Times New Roman"/>
            <w:b/>
            <w:bCs/>
            <w:color w:val="663399"/>
            <w:sz w:val="19"/>
            <w:szCs w:val="19"/>
            <w:lang w:eastAsia="en-GB"/>
          </w:rPr>
          <w:t>http://www.leicesterdiabetescentre.org.uk</w:t>
        </w:r>
      </w:hyperlink>
    </w:p>
    <w:p w:rsidR="00110BCE" w:rsidRPr="00110BCE" w:rsidRDefault="00110BCE" w:rsidP="00110BCE">
      <w:pPr>
        <w:spacing w:line="384" w:lineRule="atLeast"/>
        <w:rPr>
          <w:rFonts w:ascii="Times New Roman" w:eastAsia="Times New Roman" w:hAnsi="Times New Roman" w:cs="Times New Roman"/>
          <w:sz w:val="19"/>
          <w:szCs w:val="19"/>
          <w:lang w:eastAsia="en-GB"/>
        </w:rPr>
      </w:pPr>
      <w:r w:rsidRPr="00110BCE">
        <w:rPr>
          <w:rFonts w:ascii="Times New Roman" w:eastAsia="Times New Roman" w:hAnsi="Times New Roman" w:cs="Times New Roman"/>
          <w:sz w:val="19"/>
          <w:szCs w:val="19"/>
          <w:lang w:eastAsia="en-GB"/>
        </w:rPr>
        <w:t> </w:t>
      </w:r>
    </w:p>
    <w:p w:rsidR="00110BCE" w:rsidRPr="00110BCE" w:rsidRDefault="00110BCE" w:rsidP="00110BCE">
      <w:pPr>
        <w:shd w:val="clear" w:color="auto" w:fill="FFFFFF"/>
        <w:spacing w:after="210" w:line="384" w:lineRule="atLeast"/>
        <w:rPr>
          <w:rFonts w:ascii="Arial" w:eastAsia="Times New Roman" w:hAnsi="Arial" w:cs="Arial"/>
          <w:color w:val="444444"/>
          <w:lang w:eastAsia="en-GB"/>
        </w:rPr>
      </w:pPr>
      <w:r w:rsidRPr="00110BCE">
        <w:rPr>
          <w:rFonts w:ascii="Arial" w:eastAsia="Times New Roman" w:hAnsi="Arial" w:cs="Arial"/>
          <w:color w:val="444444"/>
          <w:lang w:eastAsia="en-GB"/>
        </w:rPr>
        <w:t>Share this page:</w:t>
      </w:r>
    </w:p>
    <w:p w:rsidR="00A132A5" w:rsidRDefault="008C2B64" w:rsidP="00110BCE">
      <w:hyperlink r:id="rId10" w:history="1">
        <w:r w:rsidR="00110BCE" w:rsidRPr="00110BCE">
          <w:rPr>
            <w:rFonts w:ascii="Arial" w:eastAsia="Times New Roman" w:hAnsi="Arial" w:cs="Arial"/>
            <w:b/>
            <w:bCs/>
            <w:color w:val="663399"/>
            <w:sz w:val="24"/>
            <w:szCs w:val="24"/>
            <w:u w:val="single"/>
            <w:bdr w:val="none" w:sz="0" w:space="0" w:color="auto" w:frame="1"/>
            <w:shd w:val="clear" w:color="auto" w:fill="FFFFFF"/>
            <w:lang w:eastAsia="en-GB"/>
          </w:rPr>
          <w:br/>
        </w:r>
      </w:hyperlink>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B2761F"/>
    <w:multiLevelType w:val="multilevel"/>
    <w:tmpl w:val="A810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BCE"/>
    <w:rsid w:val="00110BCE"/>
    <w:rsid w:val="007E23BE"/>
    <w:rsid w:val="008277C1"/>
    <w:rsid w:val="008C2B64"/>
    <w:rsid w:val="00A132A5"/>
    <w:rsid w:val="00D21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74236-2BA6-4F17-83E1-035B29C88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0B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BCE"/>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110BCE"/>
  </w:style>
  <w:style w:type="character" w:styleId="Hyperlink">
    <w:name w:val="Hyperlink"/>
    <w:basedOn w:val="DefaultParagraphFont"/>
    <w:uiPriority w:val="99"/>
    <w:semiHidden/>
    <w:unhideWhenUsed/>
    <w:rsid w:val="00110BCE"/>
    <w:rPr>
      <w:color w:val="0000FF"/>
      <w:u w:val="single"/>
    </w:rPr>
  </w:style>
  <w:style w:type="paragraph" w:styleId="NormalWeb">
    <w:name w:val="Normal (Web)"/>
    <w:basedOn w:val="Normal"/>
    <w:uiPriority w:val="99"/>
    <w:semiHidden/>
    <w:unhideWhenUsed/>
    <w:rsid w:val="00110BC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972960">
      <w:bodyDiv w:val="1"/>
      <w:marLeft w:val="0"/>
      <w:marRight w:val="0"/>
      <w:marTop w:val="0"/>
      <w:marBottom w:val="0"/>
      <w:divBdr>
        <w:top w:val="none" w:sz="0" w:space="0" w:color="auto"/>
        <w:left w:val="none" w:sz="0" w:space="0" w:color="auto"/>
        <w:bottom w:val="none" w:sz="0" w:space="0" w:color="auto"/>
        <w:right w:val="none" w:sz="0" w:space="0" w:color="auto"/>
      </w:divBdr>
      <w:divsChild>
        <w:div w:id="1187452553">
          <w:marLeft w:val="0"/>
          <w:marRight w:val="0"/>
          <w:marTop w:val="0"/>
          <w:marBottom w:val="0"/>
          <w:divBdr>
            <w:top w:val="none" w:sz="0" w:space="0" w:color="auto"/>
            <w:left w:val="none" w:sz="0" w:space="0" w:color="auto"/>
            <w:bottom w:val="none" w:sz="0" w:space="0" w:color="auto"/>
            <w:right w:val="none" w:sz="0" w:space="0" w:color="auto"/>
          </w:divBdr>
          <w:divsChild>
            <w:div w:id="984164413">
              <w:marLeft w:val="60"/>
              <w:marRight w:val="60"/>
              <w:marTop w:val="60"/>
              <w:marBottom w:val="480"/>
              <w:divBdr>
                <w:top w:val="none" w:sz="0" w:space="0" w:color="auto"/>
                <w:left w:val="none" w:sz="0" w:space="0" w:color="auto"/>
                <w:bottom w:val="none" w:sz="0" w:space="0" w:color="auto"/>
                <w:right w:val="none" w:sz="0" w:space="0" w:color="auto"/>
              </w:divBdr>
              <w:divsChild>
                <w:div w:id="1298871331">
                  <w:marLeft w:val="0"/>
                  <w:marRight w:val="0"/>
                  <w:marTop w:val="0"/>
                  <w:marBottom w:val="0"/>
                  <w:divBdr>
                    <w:top w:val="none" w:sz="0" w:space="0" w:color="auto"/>
                    <w:left w:val="none" w:sz="0" w:space="0" w:color="auto"/>
                    <w:bottom w:val="none" w:sz="0" w:space="0" w:color="auto"/>
                    <w:right w:val="none" w:sz="0" w:space="0" w:color="auto"/>
                  </w:divBdr>
                  <w:divsChild>
                    <w:div w:id="810367691">
                      <w:marLeft w:val="0"/>
                      <w:marRight w:val="0"/>
                      <w:marTop w:val="0"/>
                      <w:marBottom w:val="0"/>
                      <w:divBdr>
                        <w:top w:val="none" w:sz="0" w:space="0" w:color="auto"/>
                        <w:left w:val="none" w:sz="0" w:space="0" w:color="auto"/>
                        <w:bottom w:val="none" w:sz="0" w:space="0" w:color="auto"/>
                        <w:right w:val="none" w:sz="0" w:space="0" w:color="auto"/>
                      </w:divBdr>
                    </w:div>
                    <w:div w:id="478230554">
                      <w:marLeft w:val="0"/>
                      <w:marRight w:val="0"/>
                      <w:marTop w:val="0"/>
                      <w:marBottom w:val="150"/>
                      <w:divBdr>
                        <w:top w:val="none" w:sz="0" w:space="0" w:color="auto"/>
                        <w:left w:val="none" w:sz="0" w:space="0" w:color="auto"/>
                        <w:bottom w:val="none" w:sz="0" w:space="0" w:color="auto"/>
                        <w:right w:val="none" w:sz="0" w:space="0" w:color="auto"/>
                      </w:divBdr>
                    </w:div>
                    <w:div w:id="21226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1657">
          <w:marLeft w:val="0"/>
          <w:marRight w:val="0"/>
          <w:marTop w:val="0"/>
          <w:marBottom w:val="0"/>
          <w:divBdr>
            <w:top w:val="none" w:sz="0" w:space="0" w:color="auto"/>
            <w:left w:val="none" w:sz="0" w:space="0" w:color="auto"/>
            <w:bottom w:val="none" w:sz="0" w:space="0" w:color="auto"/>
            <w:right w:val="none" w:sz="0" w:space="0" w:color="auto"/>
          </w:divBdr>
          <w:divsChild>
            <w:div w:id="907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ver.jelley@ojpr.co.uk" TargetMode="External"/><Relationship Id="rId3" Type="http://schemas.openxmlformats.org/officeDocument/2006/relationships/settings" Target="settings.xml"/><Relationship Id="rId7" Type="http://schemas.openxmlformats.org/officeDocument/2006/relationships/hyperlink" Target="https://bmcpublichealth.biomedcentral.com/articles/10.1186/s12889-016-2694-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le.ac.uk/offices/press/press-releases/2016/april/exercise-counteracts-sitting-time" TargetMode="External"/><Relationship Id="rId11" Type="http://schemas.openxmlformats.org/officeDocument/2006/relationships/fontTable" Target="fontTable.xml"/><Relationship Id="rId5" Type="http://schemas.openxmlformats.org/officeDocument/2006/relationships/hyperlink" Target="http://www2.le.ac.uk/author/ap507" TargetMode="External"/><Relationship Id="rId10" Type="http://schemas.openxmlformats.org/officeDocument/2006/relationships/hyperlink" Target="http://www2.le.ac.uk/offices/press/press-releases/2016/april/exercise-counteracts-sitting-time" TargetMode="External"/><Relationship Id="rId4" Type="http://schemas.openxmlformats.org/officeDocument/2006/relationships/webSettings" Target="webSettings.xml"/><Relationship Id="rId9" Type="http://schemas.openxmlformats.org/officeDocument/2006/relationships/hyperlink" Target="http://www.leicesterdiabetescentr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2016-04-27T14:01:00Z</dcterms:created>
  <dcterms:modified xsi:type="dcterms:W3CDTF">2017-01-28T15:22:00Z</dcterms:modified>
</cp:coreProperties>
</file>