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96B" w:rsidRPr="00A1096B" w:rsidRDefault="00A1096B" w:rsidP="00A1096B">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A1096B">
        <w:rPr>
          <w:rFonts w:ascii="Arial" w:eastAsia="Times New Roman" w:hAnsi="Arial" w:cs="Arial"/>
          <w:b/>
          <w:bCs/>
          <w:color w:val="000000"/>
          <w:kern w:val="36"/>
          <w:sz w:val="41"/>
          <w:szCs w:val="41"/>
          <w:lang w:eastAsia="en-GB"/>
        </w:rPr>
        <w:t>University of Leicester scientists identify novel approach for bacteriophage treatment of Clostridium difficile infection</w:t>
      </w:r>
    </w:p>
    <w:p w:rsidR="00A1096B" w:rsidRPr="00A1096B" w:rsidRDefault="00A1096B" w:rsidP="00A1096B">
      <w:pPr>
        <w:shd w:val="clear" w:color="auto" w:fill="FFFFFF"/>
        <w:spacing w:after="0" w:line="240" w:lineRule="auto"/>
        <w:rPr>
          <w:rFonts w:ascii="Arial" w:eastAsia="Times New Roman" w:hAnsi="Arial" w:cs="Arial"/>
          <w:color w:val="666666"/>
          <w:sz w:val="16"/>
          <w:szCs w:val="16"/>
          <w:lang w:eastAsia="en-GB"/>
        </w:rPr>
      </w:pPr>
      <w:r w:rsidRPr="00A1096B">
        <w:rPr>
          <w:rFonts w:ascii="Arial" w:eastAsia="Times New Roman" w:hAnsi="Arial" w:cs="Arial"/>
          <w:color w:val="666666"/>
          <w:sz w:val="16"/>
          <w:szCs w:val="16"/>
          <w:lang w:eastAsia="en-GB"/>
        </w:rPr>
        <w:t>Posted by </w:t>
      </w:r>
      <w:hyperlink r:id="rId4" w:tooltip="Read more posts by this author" w:history="1">
        <w:r w:rsidRPr="00A1096B">
          <w:rPr>
            <w:rFonts w:ascii="Arial" w:eastAsia="Times New Roman" w:hAnsi="Arial" w:cs="Arial"/>
            <w:b/>
            <w:bCs/>
            <w:color w:val="663399"/>
            <w:sz w:val="16"/>
            <w:szCs w:val="16"/>
            <w:lang w:eastAsia="en-GB"/>
          </w:rPr>
          <w:t>er134</w:t>
        </w:r>
      </w:hyperlink>
      <w:r w:rsidRPr="00A1096B">
        <w:rPr>
          <w:rFonts w:ascii="Arial" w:eastAsia="Times New Roman" w:hAnsi="Arial" w:cs="Arial"/>
          <w:color w:val="666666"/>
          <w:sz w:val="16"/>
          <w:szCs w:val="16"/>
          <w:lang w:eastAsia="en-GB"/>
        </w:rPr>
        <w:t> at Sep 12, 2016 10:32 AM | </w:t>
      </w:r>
      <w:hyperlink r:id="rId5" w:tooltip="Link to this post and its comments.  Use this for bookmarking." w:history="1">
        <w:r w:rsidRPr="00A1096B">
          <w:rPr>
            <w:rFonts w:ascii="Arial" w:eastAsia="Times New Roman" w:hAnsi="Arial" w:cs="Arial"/>
            <w:b/>
            <w:bCs/>
            <w:color w:val="663399"/>
            <w:sz w:val="16"/>
            <w:szCs w:val="16"/>
            <w:lang w:eastAsia="en-GB"/>
          </w:rPr>
          <w:t>Permalink</w:t>
        </w:r>
      </w:hyperlink>
    </w:p>
    <w:p w:rsidR="00A1096B" w:rsidRDefault="00A1096B" w:rsidP="00A1096B">
      <w:pPr>
        <w:shd w:val="clear" w:color="auto" w:fill="FFFFFF"/>
        <w:spacing w:after="150" w:line="360" w:lineRule="atLeast"/>
        <w:rPr>
          <w:rFonts w:ascii="Arial" w:eastAsia="Times New Roman" w:hAnsi="Arial" w:cs="Arial"/>
          <w:color w:val="666666"/>
          <w:sz w:val="21"/>
          <w:szCs w:val="21"/>
          <w:lang w:eastAsia="en-GB"/>
        </w:rPr>
      </w:pPr>
    </w:p>
    <w:p w:rsidR="00A1096B" w:rsidRPr="00A1096B" w:rsidRDefault="00A1096B" w:rsidP="00A1096B">
      <w:pPr>
        <w:shd w:val="clear" w:color="auto" w:fill="FFFFFF"/>
        <w:spacing w:after="150" w:line="360" w:lineRule="atLeast"/>
        <w:rPr>
          <w:rFonts w:ascii="Arial" w:eastAsia="Times New Roman" w:hAnsi="Arial" w:cs="Arial"/>
          <w:color w:val="666666"/>
          <w:sz w:val="21"/>
          <w:szCs w:val="21"/>
          <w:lang w:eastAsia="en-GB"/>
        </w:rPr>
      </w:pPr>
      <w:r w:rsidRPr="00A1096B">
        <w:rPr>
          <w:rFonts w:ascii="Arial" w:eastAsia="Times New Roman" w:hAnsi="Arial" w:cs="Arial"/>
          <w:color w:val="666666"/>
          <w:sz w:val="21"/>
          <w:szCs w:val="21"/>
          <w:lang w:eastAsia="en-GB"/>
        </w:rPr>
        <w:t xml:space="preserve">Research provides new insights into the </w:t>
      </w:r>
      <w:r w:rsidRPr="00A1096B">
        <w:rPr>
          <w:rFonts w:ascii="Arial" w:eastAsia="Times New Roman" w:hAnsi="Arial" w:cs="Arial"/>
          <w:color w:val="666666"/>
          <w:sz w:val="21"/>
          <w:szCs w:val="21"/>
          <w:highlight w:val="lightGray"/>
          <w:lang w:eastAsia="en-GB"/>
        </w:rPr>
        <w:t>therapeutic potential of bacteriophages to treat and prevent global health threat</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highlight w:val="yellow"/>
          <w:lang w:eastAsia="en-GB"/>
        </w:rPr>
        <w:t>University of Leicester</w:t>
      </w:r>
      <w:r w:rsidRPr="00A1096B">
        <w:rPr>
          <w:rFonts w:ascii="Arial" w:eastAsia="Times New Roman" w:hAnsi="Arial" w:cs="Arial"/>
          <w:color w:val="333333"/>
          <w:sz w:val="19"/>
          <w:szCs w:val="19"/>
          <w:lang w:eastAsia="en-GB"/>
        </w:rPr>
        <w:t xml:space="preserve"> scientists have </w:t>
      </w:r>
      <w:r w:rsidRPr="00A1096B">
        <w:rPr>
          <w:rFonts w:ascii="Arial" w:eastAsia="Times New Roman" w:hAnsi="Arial" w:cs="Arial"/>
          <w:color w:val="333333"/>
          <w:sz w:val="19"/>
          <w:szCs w:val="19"/>
          <w:highlight w:val="lightGray"/>
          <w:lang w:eastAsia="en-GB"/>
        </w:rPr>
        <w:t>previously identified the potential of using a bacteriophage cocktail to eradicate Clostridium difficile infection (CDI) and in this research</w:t>
      </w:r>
      <w:r w:rsidRPr="00A1096B">
        <w:rPr>
          <w:rFonts w:ascii="Arial" w:eastAsia="Times New Roman" w:hAnsi="Arial" w:cs="Arial"/>
          <w:color w:val="333333"/>
          <w:sz w:val="19"/>
          <w:szCs w:val="19"/>
          <w:lang w:eastAsia="en-GB"/>
        </w:rPr>
        <w:t xml:space="preserve">, using an </w:t>
      </w:r>
      <w:r w:rsidRPr="00A1096B">
        <w:rPr>
          <w:rFonts w:ascii="Arial" w:eastAsia="Times New Roman" w:hAnsi="Arial" w:cs="Arial"/>
          <w:color w:val="333333"/>
          <w:sz w:val="19"/>
          <w:szCs w:val="19"/>
          <w:highlight w:val="yellow"/>
          <w:lang w:eastAsia="en-GB"/>
        </w:rPr>
        <w:t>insect model</w:t>
      </w:r>
      <w:r w:rsidRPr="00A1096B">
        <w:rPr>
          <w:rFonts w:ascii="Arial" w:eastAsia="Times New Roman" w:hAnsi="Arial" w:cs="Arial"/>
          <w:color w:val="333333"/>
          <w:sz w:val="19"/>
          <w:szCs w:val="19"/>
          <w:lang w:eastAsia="en-GB"/>
        </w:rPr>
        <w:t xml:space="preserve">, they show that their prophylactic use </w:t>
      </w:r>
      <w:r w:rsidRPr="00A1096B">
        <w:rPr>
          <w:rFonts w:ascii="Arial" w:eastAsia="Times New Roman" w:hAnsi="Arial" w:cs="Arial"/>
          <w:color w:val="333333"/>
          <w:sz w:val="19"/>
          <w:szCs w:val="19"/>
          <w:highlight w:val="yellow"/>
          <w:lang w:eastAsia="en-GB"/>
        </w:rPr>
        <w:t>can prevent</w:t>
      </w:r>
      <w:r w:rsidRPr="00A1096B">
        <w:rPr>
          <w:rFonts w:ascii="Arial" w:eastAsia="Times New Roman" w:hAnsi="Arial" w:cs="Arial"/>
          <w:color w:val="333333"/>
          <w:sz w:val="19"/>
          <w:szCs w:val="19"/>
          <w:lang w:eastAsia="en-GB"/>
        </w:rPr>
        <w:t xml:space="preserve"> infection forming in the first place.</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The data, which is the result of research conducted by University of Leicester researchers Janet </w:t>
      </w:r>
      <w:proofErr w:type="spellStart"/>
      <w:r w:rsidRPr="00A1096B">
        <w:rPr>
          <w:rFonts w:ascii="Arial" w:eastAsia="Times New Roman" w:hAnsi="Arial" w:cs="Arial"/>
          <w:color w:val="333333"/>
          <w:sz w:val="19"/>
          <w:szCs w:val="19"/>
          <w:lang w:eastAsia="en-GB"/>
        </w:rPr>
        <w:t>Nale</w:t>
      </w:r>
      <w:proofErr w:type="spellEnd"/>
      <w:r w:rsidRPr="00A1096B">
        <w:rPr>
          <w:rFonts w:ascii="Arial" w:eastAsia="Times New Roman" w:hAnsi="Arial" w:cs="Arial"/>
          <w:color w:val="333333"/>
          <w:sz w:val="19"/>
          <w:szCs w:val="19"/>
          <w:lang w:eastAsia="en-GB"/>
        </w:rPr>
        <w:t xml:space="preserve">, Ph.D. and Professor Martha </w:t>
      </w:r>
      <w:proofErr w:type="spellStart"/>
      <w:r w:rsidRPr="00A1096B">
        <w:rPr>
          <w:rFonts w:ascii="Arial" w:eastAsia="Times New Roman" w:hAnsi="Arial" w:cs="Arial"/>
          <w:color w:val="333333"/>
          <w:sz w:val="19"/>
          <w:szCs w:val="19"/>
          <w:lang w:eastAsia="en-GB"/>
        </w:rPr>
        <w:t>Clokie</w:t>
      </w:r>
      <w:proofErr w:type="spellEnd"/>
      <w:r w:rsidRPr="00A1096B">
        <w:rPr>
          <w:rFonts w:ascii="Arial" w:eastAsia="Times New Roman" w:hAnsi="Arial" w:cs="Arial"/>
          <w:color w:val="333333"/>
          <w:sz w:val="19"/>
          <w:szCs w:val="19"/>
          <w:lang w:eastAsia="en-GB"/>
        </w:rPr>
        <w:t xml:space="preserve">, both from the Department of Infection, Immunity and Inflammation, demonstrated that C. difficile </w:t>
      </w:r>
      <w:proofErr w:type="spellStart"/>
      <w:r w:rsidRPr="00A1096B">
        <w:rPr>
          <w:rFonts w:ascii="Arial" w:eastAsia="Times New Roman" w:hAnsi="Arial" w:cs="Arial"/>
          <w:color w:val="333333"/>
          <w:sz w:val="19"/>
          <w:szCs w:val="19"/>
          <w:lang w:eastAsia="en-GB"/>
        </w:rPr>
        <w:t>phages</w:t>
      </w:r>
      <w:proofErr w:type="spellEnd"/>
      <w:r w:rsidRPr="00A1096B">
        <w:rPr>
          <w:rFonts w:ascii="Arial" w:eastAsia="Times New Roman" w:hAnsi="Arial" w:cs="Arial"/>
          <w:color w:val="333333"/>
          <w:sz w:val="19"/>
          <w:szCs w:val="19"/>
          <w:lang w:eastAsia="en-GB"/>
        </w:rPr>
        <w:t xml:space="preserve"> are particularly effective when used to prevent infection, but they are also good at targeting harmful bacterial infections once biofilms have formed.</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Using biofilm and waxworms as models, these </w:t>
      </w:r>
      <w:proofErr w:type="spellStart"/>
      <w:r w:rsidRPr="00A1096B">
        <w:rPr>
          <w:rFonts w:ascii="Arial" w:eastAsia="Times New Roman" w:hAnsi="Arial" w:cs="Arial"/>
          <w:color w:val="333333"/>
          <w:sz w:val="19"/>
          <w:szCs w:val="19"/>
          <w:lang w:eastAsia="en-GB"/>
        </w:rPr>
        <w:t>phages</w:t>
      </w:r>
      <w:proofErr w:type="spellEnd"/>
      <w:r w:rsidRPr="00A1096B">
        <w:rPr>
          <w:rFonts w:ascii="Arial" w:eastAsia="Times New Roman" w:hAnsi="Arial" w:cs="Arial"/>
          <w:color w:val="333333"/>
          <w:sz w:val="19"/>
          <w:szCs w:val="19"/>
          <w:lang w:eastAsia="en-GB"/>
        </w:rPr>
        <w:t xml:space="preserve"> reduced C. difficile bacterial counts when administered as a preventative measure. Furthermore, combinations of </w:t>
      </w:r>
      <w:proofErr w:type="spellStart"/>
      <w:r w:rsidRPr="00A1096B">
        <w:rPr>
          <w:rFonts w:ascii="Arial" w:eastAsia="Times New Roman" w:hAnsi="Arial" w:cs="Arial"/>
          <w:color w:val="333333"/>
          <w:sz w:val="19"/>
          <w:szCs w:val="19"/>
          <w:lang w:eastAsia="en-GB"/>
        </w:rPr>
        <w:t>phages</w:t>
      </w:r>
      <w:proofErr w:type="spellEnd"/>
      <w:r w:rsidRPr="00A1096B">
        <w:rPr>
          <w:rFonts w:ascii="Arial" w:eastAsia="Times New Roman" w:hAnsi="Arial" w:cs="Arial"/>
          <w:color w:val="333333"/>
          <w:sz w:val="19"/>
          <w:szCs w:val="19"/>
          <w:lang w:eastAsia="en-GB"/>
        </w:rPr>
        <w:t xml:space="preserve"> and vancomycin led to a marked decrease in C. difficile colonisation in the waxworms.</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highlight w:val="yellow"/>
          <w:lang w:eastAsia="en-GB"/>
        </w:rPr>
        <w:t>The fact that this was an experimental lab study in waxworms means that conclusions can be made about cause and effect in this species</w:t>
      </w:r>
      <w:r w:rsidRPr="00A1096B">
        <w:rPr>
          <w:rFonts w:ascii="Arial" w:eastAsia="Times New Roman" w:hAnsi="Arial" w:cs="Arial"/>
          <w:color w:val="333333"/>
          <w:sz w:val="19"/>
          <w:szCs w:val="19"/>
          <w:lang w:eastAsia="en-GB"/>
        </w:rPr>
        <w:t xml:space="preserve">. </w:t>
      </w:r>
      <w:proofErr w:type="spellStart"/>
      <w:r w:rsidRPr="00A1096B">
        <w:rPr>
          <w:rFonts w:ascii="Arial" w:eastAsia="Times New Roman" w:hAnsi="Arial" w:cs="Arial"/>
          <w:color w:val="333333"/>
          <w:sz w:val="19"/>
          <w:szCs w:val="19"/>
          <w:highlight w:val="yellow"/>
          <w:u w:val="single"/>
          <w:lang w:eastAsia="en-GB"/>
        </w:rPr>
        <w:t>Phages</w:t>
      </w:r>
      <w:proofErr w:type="spellEnd"/>
      <w:r w:rsidRPr="00A1096B">
        <w:rPr>
          <w:rFonts w:ascii="Arial" w:eastAsia="Times New Roman" w:hAnsi="Arial" w:cs="Arial"/>
          <w:color w:val="333333"/>
          <w:sz w:val="19"/>
          <w:szCs w:val="19"/>
          <w:highlight w:val="yellow"/>
          <w:u w:val="single"/>
          <w:lang w:eastAsia="en-GB"/>
        </w:rPr>
        <w:t xml:space="preserve"> have not been used in humans to treat CDI and to see whether these results apply to people, an experimental trial with people would be necessary.</w:t>
      </w:r>
      <w:r w:rsidRPr="00A1096B">
        <w:rPr>
          <w:rFonts w:ascii="Arial" w:eastAsia="Times New Roman" w:hAnsi="Arial" w:cs="Arial"/>
          <w:color w:val="333333"/>
          <w:sz w:val="19"/>
          <w:szCs w:val="19"/>
          <w:lang w:eastAsia="en-GB"/>
        </w:rPr>
        <w:t xml:space="preserve"> </w:t>
      </w:r>
      <w:r w:rsidRPr="00A1096B">
        <w:rPr>
          <w:rFonts w:ascii="Arial" w:eastAsia="Times New Roman" w:hAnsi="Arial" w:cs="Arial"/>
          <w:color w:val="333333"/>
          <w:sz w:val="19"/>
          <w:szCs w:val="19"/>
          <w:highlight w:val="yellow"/>
          <w:lang w:eastAsia="en-GB"/>
        </w:rPr>
        <w:t>However, work with insect models is crucial to our understanding of how best to exploit them.</w:t>
      </w:r>
      <w:r w:rsidRPr="00A1096B">
        <w:rPr>
          <w:rFonts w:ascii="Arial" w:eastAsia="Times New Roman" w:hAnsi="Arial" w:cs="Arial"/>
          <w:color w:val="333333"/>
          <w:sz w:val="19"/>
          <w:szCs w:val="19"/>
          <w:lang w:eastAsia="en-GB"/>
        </w:rPr>
        <w:t>  They have shown that these new models are useful tools in which to investigate the timings and dose regimens of phage treatment.</w:t>
      </w:r>
    </w:p>
    <w:p w:rsidR="00A1096B" w:rsidRPr="00A1096B" w:rsidRDefault="00A1096B" w:rsidP="00A1096B">
      <w:pPr>
        <w:shd w:val="clear" w:color="auto" w:fill="FFFFFF"/>
        <w:spacing w:after="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The paper is now published online and is expected to be published in a hard copy special issue of </w:t>
      </w:r>
      <w:r w:rsidRPr="00A1096B">
        <w:rPr>
          <w:rFonts w:ascii="Arial" w:eastAsia="Times New Roman" w:hAnsi="Arial" w:cs="Arial"/>
          <w:i/>
          <w:iCs/>
          <w:color w:val="333333"/>
          <w:sz w:val="19"/>
          <w:szCs w:val="19"/>
          <w:lang w:eastAsia="en-GB"/>
        </w:rPr>
        <w:t>Frontiers in Microbiology</w:t>
      </w:r>
      <w:r w:rsidRPr="00A1096B">
        <w:rPr>
          <w:rFonts w:ascii="Arial" w:eastAsia="Times New Roman" w:hAnsi="Arial" w:cs="Arial"/>
          <w:color w:val="333333"/>
          <w:sz w:val="19"/>
          <w:szCs w:val="19"/>
          <w:lang w:eastAsia="en-GB"/>
        </w:rPr>
        <w:t> dedicated to the past, present and future of phage research and development.</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The study was funded by </w:t>
      </w:r>
      <w:proofErr w:type="spellStart"/>
      <w:r w:rsidRPr="00A1096B">
        <w:rPr>
          <w:rFonts w:ascii="Arial" w:eastAsia="Times New Roman" w:hAnsi="Arial" w:cs="Arial"/>
          <w:color w:val="333333"/>
          <w:sz w:val="19"/>
          <w:szCs w:val="19"/>
          <w:lang w:eastAsia="en-GB"/>
        </w:rPr>
        <w:t>AmpliPhi</w:t>
      </w:r>
      <w:proofErr w:type="spellEnd"/>
      <w:r w:rsidRPr="00A1096B">
        <w:rPr>
          <w:rFonts w:ascii="Arial" w:eastAsia="Times New Roman" w:hAnsi="Arial" w:cs="Arial"/>
          <w:color w:val="333333"/>
          <w:sz w:val="19"/>
          <w:szCs w:val="19"/>
          <w:lang w:eastAsia="en-GB"/>
        </w:rPr>
        <w:t xml:space="preserve"> Biosciences Corporation, a global leader in the development of bacteriophage-based antibacterial therapies to treat drug-resistant infections.</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Professor Martha </w:t>
      </w:r>
      <w:proofErr w:type="spellStart"/>
      <w:r w:rsidRPr="00A1096B">
        <w:rPr>
          <w:rFonts w:ascii="Arial" w:eastAsia="Times New Roman" w:hAnsi="Arial" w:cs="Arial"/>
          <w:color w:val="333333"/>
          <w:sz w:val="19"/>
          <w:szCs w:val="19"/>
          <w:lang w:eastAsia="en-GB"/>
        </w:rPr>
        <w:t>Clokie</w:t>
      </w:r>
      <w:proofErr w:type="spellEnd"/>
      <w:r w:rsidRPr="00A1096B">
        <w:rPr>
          <w:rFonts w:ascii="Arial" w:eastAsia="Times New Roman" w:hAnsi="Arial" w:cs="Arial"/>
          <w:color w:val="333333"/>
          <w:sz w:val="19"/>
          <w:szCs w:val="19"/>
          <w:lang w:eastAsia="en-GB"/>
        </w:rPr>
        <w:t xml:space="preserve"> has been investigating an alternative approach to antibiotics, which utilises naturally occurring viruses called bacteriophages, meaning ‘eaters of bacteria’, for nearly a decade at Leicester.</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She said: “The results suggest that it may be possible to reduce the threat of C. difficile, and potentially other bacterial infections, through the use of </w:t>
      </w:r>
      <w:proofErr w:type="spellStart"/>
      <w:r w:rsidRPr="00A1096B">
        <w:rPr>
          <w:rFonts w:ascii="Arial" w:eastAsia="Times New Roman" w:hAnsi="Arial" w:cs="Arial"/>
          <w:color w:val="333333"/>
          <w:sz w:val="19"/>
          <w:szCs w:val="19"/>
          <w:lang w:eastAsia="en-GB"/>
        </w:rPr>
        <w:t>phages</w:t>
      </w:r>
      <w:proofErr w:type="spellEnd"/>
      <w:r w:rsidRPr="00A1096B">
        <w:rPr>
          <w:rFonts w:ascii="Arial" w:eastAsia="Times New Roman" w:hAnsi="Arial" w:cs="Arial"/>
          <w:color w:val="333333"/>
          <w:sz w:val="19"/>
          <w:szCs w:val="19"/>
          <w:lang w:eastAsia="en-GB"/>
        </w:rPr>
        <w:t xml:space="preserve"> both prophylactically to prevent infection, and as </w:t>
      </w:r>
      <w:r w:rsidRPr="00A1096B">
        <w:rPr>
          <w:rFonts w:ascii="Arial" w:eastAsia="Times New Roman" w:hAnsi="Arial" w:cs="Arial"/>
          <w:color w:val="333333"/>
          <w:sz w:val="19"/>
          <w:szCs w:val="19"/>
          <w:lang w:eastAsia="en-GB"/>
        </w:rPr>
        <w:lastRenderedPageBreak/>
        <w:t>therapy once an infection is established. Phage therapy targets specific pathogenic bacterial populations while sparing patients’ beneficial microbiome.”</w:t>
      </w:r>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M. Scott </w:t>
      </w:r>
      <w:proofErr w:type="spellStart"/>
      <w:r w:rsidRPr="00A1096B">
        <w:rPr>
          <w:rFonts w:ascii="Arial" w:eastAsia="Times New Roman" w:hAnsi="Arial" w:cs="Arial"/>
          <w:color w:val="333333"/>
          <w:sz w:val="19"/>
          <w:szCs w:val="19"/>
          <w:lang w:eastAsia="en-GB"/>
        </w:rPr>
        <w:t>Salka</w:t>
      </w:r>
      <w:proofErr w:type="spellEnd"/>
      <w:r w:rsidRPr="00A1096B">
        <w:rPr>
          <w:rFonts w:ascii="Arial" w:eastAsia="Times New Roman" w:hAnsi="Arial" w:cs="Arial"/>
          <w:color w:val="333333"/>
          <w:sz w:val="19"/>
          <w:szCs w:val="19"/>
          <w:lang w:eastAsia="en-GB"/>
        </w:rPr>
        <w:t xml:space="preserve">, CEO of </w:t>
      </w:r>
      <w:proofErr w:type="spellStart"/>
      <w:r w:rsidRPr="00A1096B">
        <w:rPr>
          <w:rFonts w:ascii="Arial" w:eastAsia="Times New Roman" w:hAnsi="Arial" w:cs="Arial"/>
          <w:color w:val="333333"/>
          <w:sz w:val="19"/>
          <w:szCs w:val="19"/>
          <w:lang w:eastAsia="en-GB"/>
        </w:rPr>
        <w:t>AmpliPhi</w:t>
      </w:r>
      <w:proofErr w:type="spellEnd"/>
      <w:r w:rsidRPr="00A1096B">
        <w:rPr>
          <w:rFonts w:ascii="Arial" w:eastAsia="Times New Roman" w:hAnsi="Arial" w:cs="Arial"/>
          <w:color w:val="333333"/>
          <w:sz w:val="19"/>
          <w:szCs w:val="19"/>
          <w:lang w:eastAsia="en-GB"/>
        </w:rPr>
        <w:t xml:space="preserve"> Biosciences, said: “The data support our products' great potential in addressing antibiotic resistant and difficult to treat infections, including C. difficile. I would like to commend Dr </w:t>
      </w:r>
      <w:proofErr w:type="spellStart"/>
      <w:r w:rsidRPr="00A1096B">
        <w:rPr>
          <w:rFonts w:ascii="Arial" w:eastAsia="Times New Roman" w:hAnsi="Arial" w:cs="Arial"/>
          <w:color w:val="333333"/>
          <w:sz w:val="19"/>
          <w:szCs w:val="19"/>
          <w:lang w:eastAsia="en-GB"/>
        </w:rPr>
        <w:t>Nale</w:t>
      </w:r>
      <w:proofErr w:type="spellEnd"/>
      <w:r w:rsidRPr="00A1096B">
        <w:rPr>
          <w:rFonts w:ascii="Arial" w:eastAsia="Times New Roman" w:hAnsi="Arial" w:cs="Arial"/>
          <w:color w:val="333333"/>
          <w:sz w:val="19"/>
          <w:szCs w:val="19"/>
          <w:lang w:eastAsia="en-GB"/>
        </w:rPr>
        <w:t xml:space="preserve"> and Professor </w:t>
      </w:r>
      <w:proofErr w:type="spellStart"/>
      <w:r w:rsidRPr="00A1096B">
        <w:rPr>
          <w:rFonts w:ascii="Arial" w:eastAsia="Times New Roman" w:hAnsi="Arial" w:cs="Arial"/>
          <w:color w:val="333333"/>
          <w:sz w:val="19"/>
          <w:szCs w:val="19"/>
          <w:lang w:eastAsia="en-GB"/>
        </w:rPr>
        <w:t>Clokie</w:t>
      </w:r>
      <w:proofErr w:type="spellEnd"/>
      <w:r w:rsidRPr="00A1096B">
        <w:rPr>
          <w:rFonts w:ascii="Arial" w:eastAsia="Times New Roman" w:hAnsi="Arial" w:cs="Arial"/>
          <w:color w:val="333333"/>
          <w:sz w:val="19"/>
          <w:szCs w:val="19"/>
          <w:lang w:eastAsia="en-GB"/>
        </w:rPr>
        <w:t xml:space="preserve"> for their exciting and insightful research demonstrating the immense promise of phage therapeutics. Their findings underscore our enthusiasm for the potential of our proprietary platform to enable the development of therapeutics to treat a broad range of bacterial infections that are resistant or have suboptimal responses to current antibiotic therapies.”</w:t>
      </w:r>
    </w:p>
    <w:p w:rsidR="00A1096B" w:rsidRPr="00A1096B" w:rsidRDefault="00A1096B" w:rsidP="00A1096B">
      <w:pPr>
        <w:shd w:val="clear" w:color="auto" w:fill="FFFFFF"/>
        <w:spacing w:after="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xml:space="preserve">The paper, ‘‘Get in Early’; Biofilm and Wax Moth (Galleria </w:t>
      </w:r>
      <w:proofErr w:type="spellStart"/>
      <w:r w:rsidRPr="00A1096B">
        <w:rPr>
          <w:rFonts w:ascii="Arial" w:eastAsia="Times New Roman" w:hAnsi="Arial" w:cs="Arial"/>
          <w:color w:val="333333"/>
          <w:sz w:val="19"/>
          <w:szCs w:val="19"/>
          <w:lang w:eastAsia="en-GB"/>
        </w:rPr>
        <w:t>mellonella</w:t>
      </w:r>
      <w:proofErr w:type="spellEnd"/>
      <w:r w:rsidRPr="00A1096B">
        <w:rPr>
          <w:rFonts w:ascii="Arial" w:eastAsia="Times New Roman" w:hAnsi="Arial" w:cs="Arial"/>
          <w:color w:val="333333"/>
          <w:sz w:val="19"/>
          <w:szCs w:val="19"/>
          <w:lang w:eastAsia="en-GB"/>
        </w:rPr>
        <w:t>) Models Reveal New Insights into the Therapeutic Potential of Clostridium difficile Bacteriophages’ can be found at: </w:t>
      </w:r>
      <w:hyperlink r:id="rId6" w:history="1">
        <w:r w:rsidRPr="00A1096B">
          <w:rPr>
            <w:rFonts w:ascii="Arial" w:eastAsia="Times New Roman" w:hAnsi="Arial" w:cs="Arial"/>
            <w:b/>
            <w:bCs/>
            <w:color w:val="663399"/>
            <w:sz w:val="19"/>
            <w:szCs w:val="19"/>
            <w:lang w:eastAsia="en-GB"/>
          </w:rPr>
          <w:t>http://journal.frontiersin.org/article/10.3389/fmicb.2016.01383/full</w:t>
        </w:r>
      </w:hyperlink>
    </w:p>
    <w:p w:rsidR="00A1096B" w:rsidRPr="00A1096B" w:rsidRDefault="00A1096B" w:rsidP="00A1096B">
      <w:pPr>
        <w:shd w:val="clear" w:color="auto" w:fill="FFFFFF"/>
        <w:spacing w:after="240" w:line="384" w:lineRule="atLeast"/>
        <w:rPr>
          <w:rFonts w:ascii="Arial" w:eastAsia="Times New Roman" w:hAnsi="Arial" w:cs="Arial"/>
          <w:color w:val="333333"/>
          <w:sz w:val="19"/>
          <w:szCs w:val="19"/>
          <w:lang w:eastAsia="en-GB"/>
        </w:rPr>
      </w:pPr>
      <w:r w:rsidRPr="00A1096B">
        <w:rPr>
          <w:rFonts w:ascii="Arial" w:eastAsia="Times New Roman" w:hAnsi="Arial" w:cs="Arial"/>
          <w:color w:val="333333"/>
          <w:sz w:val="19"/>
          <w:szCs w:val="19"/>
          <w:lang w:eastAsia="en-GB"/>
        </w:rPr>
        <w:t> </w:t>
      </w:r>
    </w:p>
    <w:p w:rsidR="00A1096B" w:rsidRPr="00A1096B" w:rsidRDefault="00A1096B" w:rsidP="00A1096B">
      <w:pPr>
        <w:shd w:val="clear" w:color="auto" w:fill="FFFFFF"/>
        <w:spacing w:after="0" w:line="384" w:lineRule="atLeast"/>
        <w:jc w:val="center"/>
        <w:rPr>
          <w:rFonts w:ascii="Arial" w:eastAsia="Times New Roman" w:hAnsi="Arial" w:cs="Arial"/>
          <w:color w:val="333333"/>
          <w:sz w:val="19"/>
          <w:szCs w:val="19"/>
          <w:lang w:eastAsia="en-GB"/>
        </w:rPr>
      </w:pPr>
      <w:r w:rsidRPr="00A1096B">
        <w:rPr>
          <w:rFonts w:ascii="Arial" w:eastAsia="Times New Roman" w:hAnsi="Arial" w:cs="Arial"/>
          <w:b/>
          <w:bCs/>
          <w:color w:val="333333"/>
          <w:sz w:val="19"/>
          <w:szCs w:val="19"/>
          <w:lang w:eastAsia="en-GB"/>
        </w:rPr>
        <w:t>Ends</w:t>
      </w:r>
    </w:p>
    <w:p w:rsidR="003935C9" w:rsidRDefault="003935C9"/>
    <w:sectPr w:rsidR="0039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6B"/>
    <w:rsid w:val="003344B5"/>
    <w:rsid w:val="003661A7"/>
    <w:rsid w:val="003935C9"/>
    <w:rsid w:val="00A10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24BCF-5263-4733-A3B0-536AED15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9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6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A1096B"/>
  </w:style>
  <w:style w:type="character" w:styleId="Hyperlink">
    <w:name w:val="Hyperlink"/>
    <w:basedOn w:val="DefaultParagraphFont"/>
    <w:uiPriority w:val="99"/>
    <w:semiHidden/>
    <w:unhideWhenUsed/>
    <w:rsid w:val="00A1096B"/>
    <w:rPr>
      <w:color w:val="0000FF"/>
      <w:u w:val="single"/>
    </w:rPr>
  </w:style>
  <w:style w:type="paragraph" w:styleId="NormalWeb">
    <w:name w:val="Normal (Web)"/>
    <w:basedOn w:val="Normal"/>
    <w:uiPriority w:val="99"/>
    <w:semiHidden/>
    <w:unhideWhenUsed/>
    <w:rsid w:val="00A109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92629">
      <w:bodyDiv w:val="1"/>
      <w:marLeft w:val="0"/>
      <w:marRight w:val="0"/>
      <w:marTop w:val="0"/>
      <w:marBottom w:val="0"/>
      <w:divBdr>
        <w:top w:val="none" w:sz="0" w:space="0" w:color="auto"/>
        <w:left w:val="none" w:sz="0" w:space="0" w:color="auto"/>
        <w:bottom w:val="none" w:sz="0" w:space="0" w:color="auto"/>
        <w:right w:val="none" w:sz="0" w:space="0" w:color="auto"/>
      </w:divBdr>
      <w:divsChild>
        <w:div w:id="519048549">
          <w:marLeft w:val="0"/>
          <w:marRight w:val="0"/>
          <w:marTop w:val="0"/>
          <w:marBottom w:val="0"/>
          <w:divBdr>
            <w:top w:val="none" w:sz="0" w:space="0" w:color="auto"/>
            <w:left w:val="none" w:sz="0" w:space="0" w:color="auto"/>
            <w:bottom w:val="none" w:sz="0" w:space="0" w:color="auto"/>
            <w:right w:val="none" w:sz="0" w:space="0" w:color="auto"/>
          </w:divBdr>
        </w:div>
        <w:div w:id="2032607817">
          <w:marLeft w:val="0"/>
          <w:marRight w:val="0"/>
          <w:marTop w:val="0"/>
          <w:marBottom w:val="150"/>
          <w:divBdr>
            <w:top w:val="none" w:sz="0" w:space="0" w:color="auto"/>
            <w:left w:val="none" w:sz="0" w:space="0" w:color="auto"/>
            <w:bottom w:val="none" w:sz="0" w:space="0" w:color="auto"/>
            <w:right w:val="none" w:sz="0" w:space="0" w:color="auto"/>
          </w:divBdr>
        </w:div>
        <w:div w:id="150215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frontiersin.org/article/10.3389/fmicb.2016.01383/full" TargetMode="External"/><Relationship Id="rId5" Type="http://schemas.openxmlformats.org/officeDocument/2006/relationships/hyperlink" Target="http://www2.le.ac.uk/offices/press/press-releases/2016/september/university-of-leicester-scientists-identify-novel-approach-for-bacteriophage-treatment-of-clostridium-difficile-infection" TargetMode="External"/><Relationship Id="rId4" Type="http://schemas.openxmlformats.org/officeDocument/2006/relationships/hyperlink" Target="http://www2.le.ac.uk/author/er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2016-11-16T11:06:00Z</dcterms:created>
  <dcterms:modified xsi:type="dcterms:W3CDTF">2017-01-28T15:36:00Z</dcterms:modified>
</cp:coreProperties>
</file>