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    Homework-09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问题：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在doubs河流鱼群研究中，请筛选VOLPla站点有关CHE鱼类生物量和密度的记录</w:t>
      </w: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，构建表3</w:t>
      </w: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。其中，第1列为序号，第2列为时间戳（stamp），第3列为生物量（Biomass）。请根据下面问题作答。</w:t>
      </w:r>
    </w:p>
    <w:tbl>
      <w:tblPr/>
      <w:tblGrid>
        <w:gridCol w:w="704"/>
        <w:gridCol w:w="1427"/>
        <w:gridCol w:w="1564"/>
      </w:tblGrid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no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Date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Biomass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1854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1994-06-21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0.9500713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1855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1995-06-13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0.9519654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1856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1996-06-18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8.3632565</w:t>
            </w:r>
          </w:p>
        </w:tc>
      </w:tr>
      <w:tr>
        <w:trPr>
          <w:trHeight w:val="1" w:hRule="atLeast"/>
          <w:jc w:val="left"/>
        </w:trPr>
        <w:tc>
          <w:tcPr>
            <w:tcW w:w="70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︙</w:t>
            </w:r>
          </w:p>
        </w:tc>
        <w:tc>
          <w:tcPr>
            <w:tcW w:w="1427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︙</w:t>
            </w:r>
          </w:p>
        </w:tc>
        <w:tc>
          <w:tcPr>
            <w:tcW w:w="1564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等线" w:hAnsi="等线" w:cs="等线" w:eastAsia="等线"/>
                <w:color w:val="222222"/>
                <w:spacing w:val="0"/>
                <w:position w:val="0"/>
                <w:sz w:val="15"/>
                <w:shd w:fill="auto" w:val="clear"/>
              </w:rPr>
              <w:t xml:space="preserve">︙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library(tidyverse)                                                                                   表3 doubs河1994-2020年CHE鱼类个体生物量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library(randomForest)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data &lt;- read.table("fishBiomassData.txt ")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mydata &lt;- data |&gt;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  subset(STATION=="VOLPla" &amp; SP == "CHE") |&gt;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  select(DATE, BIOMASS)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 &lt;- ts(mydata$BIOMASS, start=1994, frequency=1)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ts_org &lt;- window(ts, end = 2018)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ts_trf &lt;- ts.org |&gt; log() |&gt; diff(1)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lag_order &lt;- 2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horizon &lt;- 2                                             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ts_mbd &lt;- embed(ts.trd, lag.order + 1)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Y_train &lt;- ts_mbd[, 1]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X_train &lt;- ts_mbd[, -1]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y_test &lt;- window(ts, start = 2019, end = 2020)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x_test &lt;- ts_mbd[nrow(ts_mbd), c(1:lag_order)]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pred_rf &lt;- numeric(horizon)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for (i in 1:horizon){set.seed(1)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fit_rf &lt;- randomForest(X_train, y_train)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pred_rf[i] &lt;- predict(fit_rf, X_test)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y_train &lt;- y_train[-1]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X_train &lt;- X_train[-nrow(X_train), ] }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pred_rf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exp_term &lt;- exp(cumsum(pred_rf))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last_obs &lt;- as.vector(tail(ts_org, 1))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backtrans_fc &lt;- last_obs * exp_term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y_pred &lt;- ts(backtrans_fc, start = 2019, frequency = 1)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library(fpp2)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forecast::accuracy(as.numeric(y_pred), as.numeric(y_test))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ts_fc &lt;- cbind(ts,pred = c(rep(NA, length(ts_org)), y_pred))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plot_fc &lt;- ts_fc |&gt; autoplot() + theme_minimal() </w:t>
      </w:r>
    </w:p>
    <w:p>
      <w:pPr>
        <w:numPr>
          <w:ilvl w:val="0"/>
          <w:numId w:val="15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plot_fc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1) 这是构建机器学习时间序列预测模型，根据代码，请简述时间序列预测建模基本原理以及基本过程。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答：基本原理：时间预测实际上就是利用回归模型，基于历史数据来预测未来（时间序列预测模型是一种用于预测未来数据点的统计模型，基于过去的观测数据。其基本原理是假设未来的数据点与过去的数据点之间存在某种关系，即时间上的相关性）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基本过程：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library(tidyverse)    #加载tidyverse包                                                                               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library(randomForest)#加载随机森林包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data &lt;- read.table("fishBiomassData.txt ") #读取fishBiomassdata文件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mydata &lt;- data |&gt;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  subset(STATION=="VOLPla" &amp; SP == "CHE") |&gt;#筛选出VOLPla站点和CHE鱼类的数据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  select(DATE, BIOMASS)#选择日期和生物量列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 &lt;- ts(mydata$BIOMASS, start=1994, frequency=1)#创建时间序列对象，从1994年开始，频数为1，表明以年为单位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ts_org &lt;- window(ts, end = 2018)#创建时间序列原始对象，结束于2018年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ts_trf &lt;- ts.org |&gt; log() |&gt; diff(1)#对时间序列取对数并求一阶差分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lag_order &lt;- 2#设置滞后阶数为2，即使用过去的第二个值进行预测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horizon &lt;- 2     #设置预测范围为2，即预测未来的第二个值                                         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ts_mbd &lt;- embed(ts.trf, lag.order + 1)#创建嵌入向量，在将转换后的数据作为机器学习的输入前，要把当前向量形式转化为矩阵，即嵌入k维序列，k=lag.order+1,这就是时间延迟嵌入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Y_train &lt;- ts_mbd[, 1] #提取训练集的因变量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X_train &lt;- ts_mbd[, -1] #提取训练集的自变量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y_test &lt;- window(ts, start = 2019, end = 2020) #创建测试集，开始于2019，结束于2020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x_test &lt;- ts_mbd[nrow(ts_mbd), c(1:lag_order)]#创建测试集的自变量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pred_rf &lt;- numeric(horizon)#初始化预测变量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for (i in 1:horizon){set.seed(1) #设置随机种子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fit_rf &lt;- randomForest(X_train, y_train) #使用随机森林模型进行预测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pred_rf[i] &lt;- predict(fit_rf, X_test) #进行预测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y_train &lt;- y_train[-1] #更新训练集的因变量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ab/>
        <w:t xml:space="preserve">   X_train &lt;- X_train[-nrow(X_train), ] }#更新训练集的自变量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pred_rf#输出结果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exp_term &lt;- exp(cumsum(pred_rf))#将预测变量转换为原始尺度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last_obs &lt;- as.vector(tail(ts_org, 1)) #获取时间序列最后一个观测值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backtrans_fc &lt;- last_obs * exp_term #进行反向转换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y_pred &lt;- ts(backtrans_fc, start = 2019, frequency = 1)#创建预测的时间序列对象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library(fpp2)#加载fpp2包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forecast::accuracy(as.numeric(y_pred), as.numeric(y_test))#计算预测准确性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ts_fc &lt;- cbind(ts,pred = c(rep(NA, length(ts_org)), y_pred)) #合并原始时间序列和预测时间序列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plot_fc &lt;- ts_fc |&gt; autoplot() + theme_minimal() #绘制时间序列图</w:t>
      </w:r>
    </w:p>
    <w:p>
      <w:pPr>
        <w:numPr>
          <w:ilvl w:val="0"/>
          <w:numId w:val="17"/>
        </w:numPr>
        <w:spacing w:before="0" w:after="0" w:line="240"/>
        <w:ind w:right="0" w:left="440" w:hanging="44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  <w:t xml:space="preserve">plot_fc3#输出结果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2"/>
          <w:shd w:fill="auto" w:val="clear"/>
        </w:rPr>
        <w:t xml:space="preserve">从上述代码可以看出基本过程：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2"/>
          <w:shd w:fill="auto" w:val="clear"/>
        </w:rPr>
        <w:t xml:space="preserve">第一步，数据预处理和探索性分析：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对于待分析历史时间序列数据，进行缺失值补齐和异常值检测；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15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2"/>
          <w:shd w:fill="auto" w:val="clear"/>
        </w:rPr>
        <w:t xml:space="preserve">检查时间序列的季节性、变化趋势等，对时间序列进行必要的相关性分析，比如自相关（ACF）和偏自相关（PACF），为建模寻找合适的特征，提高预测的准确性。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第二步，构建滞后特征，模型训练及预测：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选择合适的建模方法（传统统计模型、机器学习、深度学习等），此处选择随机森林；构建滞后特征，使用历史值预测未来值；然后在此基础上进行训练集和测试集的划分（必要时还要划分验证集，进行时间序列交叉验证），进行模型训练，得到初步预测结果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b/>
          <w:color w:val="auto"/>
          <w:spacing w:val="0"/>
          <w:position w:val="0"/>
          <w:sz w:val="21"/>
          <w:shd w:fill="auto" w:val="clear"/>
        </w:rPr>
        <w:t xml:space="preserve">第三步，后处理，包括预测结果的逆向转换，模型评估和优化等：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在模型训练时，使用的数据是经过平稳化操作的，因此预测值需要逆向转换才能还原为原始量纲；然后利用逆向转换的预测结果和经验值进行模型表现评估，必要时进行预测结果的校准，并进一步对时间序列预测模型进行优化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2）除了基于原始值（生物量）构造滞后特征外，还可从时间戳提取并构造建模特征，请简述从时间戳构造建模特征的依据是什么？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时间序列包含趋势，季节性以及周期性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时间趋势：时间序列数据通常具有趋势性，即数据点随时间的变化而变化。通过提取时间戳中的年份、月份、季节等信息，可以捕捉到这种趋势性。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周期性：许多时间序列数据具有周期性特征，例如季节性变化。通过提取时间戳中的周、月、季度等信息，可以捕捉到这种周期性。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根据书本内容还有以下依据：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  （1）日期时间特征：即观察值与具体日期或季节有关，如日低温与雨季等有重要关系，可以选择把日期或季节作为特征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  （2）滞后特征：如今年的11月份数据与以往年份的11月份数据更相关，即要关注历史上的今天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  （3）窗口特征：建模精度不仅采用或选择的滑动窗口大小密切相关，而且与窗口内的均值和最大值等具体数据也有关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222222"/>
          <w:spacing w:val="0"/>
          <w:position w:val="0"/>
          <w:sz w:val="21"/>
          <w:shd w:fill="auto" w:val="clear"/>
        </w:rPr>
        <w:t xml:space="preserve">数据下载网址：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0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https://figshare.com/articles/dataset/Data_for_Contemporary_loss_of_genetic_diversity_in_wild_fish_populations_reduces_biomass_stability_over_time_/13095380?file=39686458</w:t>
        </w:r>
      </w:hyperlink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或者从GitHub下载</w:t>
      </w:r>
      <w:hyperlink xmlns:r="http://schemas.openxmlformats.org/officeDocument/2006/relationships" r:id="docRId1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fishBiomassData.txt</w:t>
        </w:r>
      </w:hyperlink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hyperlink xmlns:r="http://schemas.openxmlformats.org/officeDocument/2006/relationships" r:id="docRId2">
        <w:r>
          <w:rPr>
            <w:rFonts w:ascii="等线" w:hAnsi="等线" w:cs="等线" w:eastAsia="等线"/>
            <w:color w:val="0000FF"/>
            <w:spacing w:val="0"/>
            <w:position w:val="0"/>
            <w:sz w:val="21"/>
            <w:u w:val="single"/>
            <w:shd w:fill="auto" w:val="clear"/>
          </w:rPr>
          <w:t xml:space="preserve">https://github.com/flliu315/homework2025</w:t>
        </w:r>
      </w:hyperlink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要求：</w:t>
      </w:r>
    </w:p>
    <w:p>
      <w:pPr>
        <w:spacing w:before="0" w:after="0" w:line="240"/>
        <w:ind w:right="0" w:left="0" w:firstLine="0"/>
        <w:jc w:val="both"/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</w:pPr>
      <w:r>
        <w:rPr>
          <w:rFonts w:ascii="等线" w:hAnsi="等线" w:cs="等线" w:eastAsia="等线"/>
          <w:color w:val="auto"/>
          <w:spacing w:val="0"/>
          <w:position w:val="0"/>
          <w:sz w:val="21"/>
          <w:shd w:fill="auto" w:val="clear"/>
        </w:rPr>
        <w:t xml:space="preserve">一周内上传至各自GitHub托管的homework中。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1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num w:numId="15">
    <w:abstractNumId w:val="6"/>
  </w:num>
  <w:num w:numId="17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Mode="External" Target="https://github.com/flliu315/homework2025/blob/main/fishBiomassData.txt" Id="docRId1" Type="http://schemas.openxmlformats.org/officeDocument/2006/relationships/hyperlink" /><Relationship Target="numbering.xml" Id="docRId3" Type="http://schemas.openxmlformats.org/officeDocument/2006/relationships/numbering" /><Relationship TargetMode="External" Target="https://figshare.com/articles/dataset/Data_for_Contemporary_loss_of_genetic_diversity_in_wild_fish_populations_reduces_biomass_stability_over_time_/13095380?file=39686458" Id="docRId0" Type="http://schemas.openxmlformats.org/officeDocument/2006/relationships/hyperlink" /><Relationship TargetMode="External" Target="https://github.com/flliu315/homework2025" Id="docRId2" Type="http://schemas.openxmlformats.org/officeDocument/2006/relationships/hyperlink" /><Relationship Target="styles.xml" Id="docRId4" Type="http://schemas.openxmlformats.org/officeDocument/2006/relationships/styles" /></Relationships>
</file>