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6DD1BC63">
      <w:pPr>
        <w:pBdr/>
        <w:spacing/>
        <w:ind/>
        <w:jc w:val="center"/>
        <w:rPr>
          <w:rFonts w:ascii="Noto Serif Medium" w:hAnsi="Noto Serif Medium" w:cs="Noto Serif Medium"/>
          <w:b/>
          <w:bCs/>
          <w:sz w:val="24"/>
          <w:szCs w:val="24"/>
        </w:rPr>
      </w:pPr>
      <w:r>
        <w:rPr>
          <w:rFonts w:ascii="Noto Serif Medium" w:hAnsi="Noto Serif Medium" w:eastAsia="Noto Serif Medium" w:cs="Noto Serif Medium"/>
          <w:b/>
          <w:bCs/>
          <w:sz w:val="24"/>
          <w:szCs w:val="24"/>
          <w:lang w:val="en-US"/>
        </w:rPr>
        <w:t xml:space="preserve">UNIVERSIDAD TECNOLOGICA DE PANAMA</w:t>
      </w:r>
      <w:r>
        <w:rPr>
          <w:rFonts w:ascii="Noto Serif Medium" w:hAnsi="Noto Serif Medium" w:eastAsia="Noto Serif Medium" w:cs="Noto Serif Medium"/>
          <w:b/>
          <w:bCs/>
          <w:sz w:val="24"/>
          <w:szCs w:val="24"/>
        </w:rPr>
      </w:r>
    </w:p>
    <w:p w14:paraId="6EB1C124">
      <w:pPr>
        <w:pBdr/>
        <w:spacing/>
        <w:ind/>
        <w:jc w:val="center"/>
        <w:rPr>
          <w:rFonts w:ascii="Noto Serif Medium" w:hAnsi="Noto Serif Medium" w:cs="Noto Serif Medium"/>
          <w:b/>
          <w:bCs/>
          <w:sz w:val="24"/>
          <w:szCs w:val="24"/>
        </w:rPr>
      </w:pPr>
      <w:r>
        <w:rPr>
          <w:rFonts w:ascii="Noto Serif Medium" w:hAnsi="Noto Serif Medium" w:eastAsia="Noto Serif Medium" w:cs="Noto Serif Medium"/>
          <w:b/>
          <w:bCs/>
          <w:sz w:val="24"/>
          <w:szCs w:val="24"/>
          <w:lang w:val="en-US"/>
        </w:rPr>
        <w:t xml:space="preserve">CENTRO REGIONAL DE PANAMA OESTE</w:t>
      </w:r>
      <w:r>
        <w:rPr>
          <w:rFonts w:ascii="Noto Serif Medium" w:hAnsi="Noto Serif Medium" w:eastAsia="Noto Serif Medium" w:cs="Noto Serif Medium"/>
          <w:b/>
          <w:bCs/>
          <w:sz w:val="24"/>
          <w:szCs w:val="24"/>
        </w:rPr>
      </w:r>
    </w:p>
    <w:p w14:paraId="78F350F7">
      <w:pPr>
        <w:pBdr/>
        <w:spacing/>
        <w:ind/>
        <w:jc w:val="center"/>
        <w:rPr>
          <w:rFonts w:ascii="Noto Serif Medium" w:hAnsi="Noto Serif Medium" w:cs="Noto Serif Medium"/>
          <w:b/>
          <w:bCs/>
          <w:sz w:val="24"/>
          <w:szCs w:val="24"/>
        </w:rPr>
      </w:pPr>
      <w:r>
        <w:rPr>
          <w:rFonts w:ascii="Noto Serif Medium" w:hAnsi="Noto Serif Medium" w:eastAsia="Noto Serif Medium" w:cs="Noto Serif Medium"/>
          <w:b/>
          <w:bCs/>
          <w:sz w:val="24"/>
          <w:szCs w:val="24"/>
          <w:lang w:val="en-US"/>
        </w:rPr>
        <w:t xml:space="preserve">FACULTA DE INGENIERIA DE SISTEMAS COMPUTACIONALES</w:t>
      </w:r>
      <w:r>
        <w:rPr>
          <w:rFonts w:ascii="Noto Serif Medium" w:hAnsi="Noto Serif Medium" w:eastAsia="Noto Serif Medium" w:cs="Noto Serif Medium"/>
          <w:b/>
          <w:bCs/>
          <w:sz w:val="24"/>
          <w:szCs w:val="24"/>
        </w:rPr>
      </w:r>
    </w:p>
    <w:p w14:paraId="5D6EFE96">
      <w:pPr>
        <w:pBdr/>
        <w:spacing/>
        <w:ind/>
        <w:jc w:val="center"/>
        <w:rPr>
          <w:rFonts w:ascii="Noto Serif Medium" w:hAnsi="Noto Serif Medium" w:cs="Noto Serif Medium"/>
          <w:b/>
          <w:bCs/>
          <w:sz w:val="24"/>
          <w:szCs w:val="24"/>
        </w:rPr>
      </w:pPr>
      <w:r>
        <w:rPr>
          <w:rFonts w:ascii="Noto Serif Medium" w:hAnsi="Noto Serif Medium" w:eastAsia="Noto Serif Medium" w:cs="Noto Serif Medium"/>
          <w:b/>
          <w:bCs/>
          <w:sz w:val="24"/>
          <w:szCs w:val="24"/>
          <w:lang w:val="en-US"/>
        </w:rPr>
        <w:t xml:space="preserve">DESARROLLO DE SOFTWARE VI</w:t>
      </w:r>
      <w:r>
        <w:rPr>
          <w:rFonts w:ascii="Noto Serif Medium" w:hAnsi="Noto Serif Medium" w:eastAsia="Noto Serif Medium" w:cs="Noto Serif Medium"/>
          <w:b/>
          <w:bCs/>
          <w:sz w:val="24"/>
          <w:szCs w:val="24"/>
        </w:rPr>
      </w:r>
    </w:p>
    <w:p>
      <w:pPr>
        <w:pBdr/>
        <w:spacing/>
        <w:ind/>
        <w:jc w:val="center"/>
        <w:rPr>
          <w:rFonts w:ascii="Noto Serif Medium" w:hAnsi="Noto Serif Medium" w:eastAsia="Noto Serif Medium" w:cs="Noto Serif Medium"/>
          <w:b/>
          <w:bCs/>
          <w:sz w:val="24"/>
          <w:szCs w:val="24"/>
          <w:highlight w:val="none"/>
          <w:lang w:val="en-US"/>
        </w:rPr>
      </w:pPr>
      <w:r>
        <w:rPr>
          <w:rFonts w:ascii="Noto Serif Medium" w:hAnsi="Noto Serif Medium" w:eastAsia="Noto Serif Medium" w:cs="Noto Serif Medium"/>
          <w:b/>
          <w:bCs/>
          <w:sz w:val="24"/>
          <w:szCs w:val="24"/>
          <w:lang w:val="en-US"/>
        </w:rPr>
        <w:t xml:space="preserve">PROYECTO No. 1</w:t>
      </w:r>
      <w:r>
        <w:rPr>
          <w:rFonts w:ascii="Noto Serif Medium" w:hAnsi="Noto Serif Medium" w:eastAsia="Noto Serif Medium" w:cs="Noto Serif Medium"/>
          <w:b/>
          <w:bCs/>
          <w:sz w:val="24"/>
          <w:szCs w:val="24"/>
          <w:lang w:val="en-US"/>
        </w:rPr>
      </w:r>
      <w:r>
        <w:rPr>
          <w:rFonts w:ascii="Noto Serif Medium" w:hAnsi="Noto Serif Medium" w:cs="Noto Serif Medium"/>
          <w:b/>
          <w:bCs/>
          <w:sz w:val="24"/>
          <w:szCs w:val="24"/>
          <w:highlight w:val="none"/>
        </w:rPr>
      </w:r>
    </w:p>
    <w:p w14:paraId="6959AD73">
      <w:pPr>
        <w:pBdr/>
        <w:spacing/>
        <w:ind/>
        <w:jc w:val="center"/>
        <w:rPr>
          <w:rFonts w:ascii="Noto Serif Medium" w:hAnsi="Noto Serif Medium" w:cs="Noto Serif Medium"/>
          <w:b/>
          <w:bCs/>
          <w:sz w:val="24"/>
          <w:szCs w:val="24"/>
          <w:highlight w:val="none"/>
        </w:rPr>
      </w:pPr>
      <w:r>
        <w:rPr>
          <w:rFonts w:ascii="Noto Serif Medium" w:hAnsi="Noto Serif Medium" w:cs="Noto Serif Medium"/>
          <w:b/>
          <w:bCs/>
          <w:sz w:val="24"/>
          <w:szCs w:val="24"/>
          <w:highlight w:val="none"/>
        </w:rPr>
      </w:r>
      <w:r>
        <w:rPr>
          <w:rFonts w:ascii="Noto Serif Medium" w:hAnsi="Noto Serif Medium" w:cs="Noto Serif Medium"/>
          <w:b/>
          <w:bCs/>
          <w:sz w:val="24"/>
          <w:szCs w:val="24"/>
          <w:highlight w:val="none"/>
        </w:rPr>
      </w:r>
      <w:r>
        <w:rPr>
          <w:rFonts w:ascii="Noto Serif Medium" w:hAnsi="Noto Serif Medium" w:cs="Noto Serif Medium"/>
          <w:b/>
          <w:bCs/>
          <w:sz w:val="24"/>
          <w:szCs w:val="24"/>
          <w:highlight w:val="none"/>
        </w:rPr>
      </w:r>
    </w:p>
    <w:p w14:paraId="33CE67FC">
      <w:pPr>
        <w:pBdr/>
        <w:spacing/>
        <w:ind/>
        <w:jc w:val="left"/>
        <w:rPr>
          <w:rFonts w:ascii="Noto Serif Medium" w:hAnsi="Noto Serif Medium" w:cs="Noto Serif Medium"/>
          <w:b w:val="0"/>
          <w:bCs w:val="0"/>
          <w:sz w:val="24"/>
          <w:szCs w:val="24"/>
          <w:highlight w:val="none"/>
        </w:rPr>
      </w:pPr>
      <w:r>
        <w:rPr>
          <w:rFonts w:ascii="Noto Serif Medium" w:hAnsi="Noto Serif Medium" w:eastAsia="Noto Serif Medium" w:cs="Noto Serif Medium"/>
          <w:b w:val="0"/>
          <w:bCs w:val="0"/>
          <w:sz w:val="24"/>
          <w:szCs w:val="24"/>
          <w:highlight w:val="none"/>
          <w:lang w:val="en-US"/>
        </w:rPr>
      </w:r>
      <w:r>
        <w:rPr>
          <w:rFonts w:ascii="Noto Serif Medium" w:hAnsi="Noto Serif Medium" w:eastAsia="Noto Serif Medium" w:cs="Noto Serif Medium"/>
          <w:sz w:val="24"/>
          <w:szCs w:val="24"/>
        </w:rPr>
        <w:t xml:space="preserve">El contenido de este archivo corresponde al conjunto de componentes o módulos desarrollados por separado para la realización de este proyecto.</w:t>
      </w:r>
      <w:r>
        <w:rPr>
          <w:rFonts w:ascii="Noto Serif Medium" w:hAnsi="Noto Serif Medium" w:eastAsia="Noto Serif Medium" w:cs="Noto Serif Medium"/>
          <w:b w:val="0"/>
          <w:bCs w:val="0"/>
          <w:sz w:val="24"/>
          <w:szCs w:val="24"/>
          <w:highlight w:val="none"/>
          <w:lang w:val="en-US"/>
        </w:rPr>
      </w:r>
      <w:r>
        <w:rPr>
          <w:rFonts w:ascii="Noto Serif Medium" w:hAnsi="Noto Serif Medium" w:eastAsia="Noto Serif Medium" w:cs="Noto Serif Medium"/>
          <w:b w:val="0"/>
          <w:bCs w:val="0"/>
          <w:sz w:val="24"/>
          <w:szCs w:val="24"/>
          <w:highlight w:val="none"/>
          <w:lang w:val="es-ES"/>
        </w:rPr>
      </w:r>
    </w:p>
    <w:p w14:paraId="039A602E">
      <w:pPr>
        <w:pBdr/>
        <w:spacing/>
        <w:ind/>
        <w:jc w:val="left"/>
        <w:rPr>
          <w:rFonts w:ascii="Noto Serif Medium" w:hAnsi="Noto Serif Medium" w:eastAsia="Noto Serif Medium" w:cs="Noto Serif Medium"/>
          <w:b w:val="0"/>
          <w:bCs w:val="0"/>
          <w:sz w:val="24"/>
          <w:szCs w:val="24"/>
          <w:highlight w:val="none"/>
          <w:lang w:val="en-US"/>
        </w:rPr>
      </w:pPr>
      <w:r>
        <w:rPr>
          <w:rFonts w:ascii="Noto Serif Medium" w:hAnsi="Noto Serif Medium" w:eastAsia="Noto Serif Medium" w:cs="Noto Serif Medium"/>
          <w:b w:val="0"/>
          <w:bCs w:val="0"/>
          <w:sz w:val="24"/>
          <w:szCs w:val="24"/>
          <w:highlight w:val="none"/>
          <w:lang w:val="en-US"/>
        </w:rPr>
      </w:r>
      <w:r>
        <w:rPr>
          <w:rFonts w:ascii="Noto Serif Medium" w:hAnsi="Noto Serif Medium" w:eastAsia="Noto Serif Medium" w:cs="Noto Serif Medium"/>
          <w:b w:val="0"/>
          <w:bCs w:val="0"/>
          <w:sz w:val="24"/>
          <w:szCs w:val="24"/>
          <w:highlight w:val="none"/>
          <w:lang w:val="en-US"/>
        </w:rPr>
        <w:br/>
        <w:t xml:space="preserve">Kelvin Atencio.</w:t>
      </w:r>
      <w:r>
        <w:rPr>
          <w:rFonts w:ascii="Noto Serif Medium" w:hAnsi="Noto Serif Medium" w:eastAsia="Noto Serif Medium" w:cs="Noto Serif Medium"/>
          <w:b w:val="0"/>
          <w:bCs w:val="0"/>
          <w:sz w:val="24"/>
          <w:szCs w:val="24"/>
          <w:highlight w:val="none"/>
          <w:lang w:val="es-ES"/>
        </w:rPr>
      </w:r>
    </w:p>
    <w:p w14:paraId="7BBD772A">
      <w:pPr>
        <w:pStyle w:val="668"/>
        <w:numPr>
          <w:ilvl w:val="0"/>
          <w:numId w:val="1"/>
        </w:numPr>
        <w:pBdr/>
        <w:spacing/>
        <w:ind/>
        <w:jc w:val="left"/>
        <w:rPr>
          <w:rFonts w:ascii="Noto Serif Medium" w:hAnsi="Noto Serif Medium" w:eastAsia="Noto Serif Medium" w:cs="Noto Serif Medium"/>
          <w:b w:val="0"/>
          <w:bCs w:val="0"/>
          <w:sz w:val="24"/>
          <w:szCs w:val="24"/>
          <w:highlight w:val="none"/>
          <w:lang w:val="es-ES"/>
        </w:rPr>
      </w:pPr>
      <w:r>
        <w:rPr>
          <w:rFonts w:ascii="Noto Serif Medium" w:hAnsi="Noto Serif Medium" w:eastAsia="Noto Serif Medium" w:cs="Noto Serif Medium"/>
          <w:b w:val="0"/>
          <w:bCs w:val="0"/>
          <w:sz w:val="24"/>
          <w:szCs w:val="24"/>
          <w:highlight w:val="none"/>
          <w:lang w:val="es-ES"/>
        </w:rPr>
        <w:t xml:space="preserve">Pantalla de información de empleado (Solo vista de información).</w:t>
      </w:r>
      <w:r>
        <w:rPr>
          <w:rFonts w:ascii="Noto Serif Medium" w:hAnsi="Noto Serif Medium" w:eastAsia="Noto Serif Medium" w:cs="Noto Serif Medium"/>
          <w:b w:val="0"/>
          <w:bCs w:val="0"/>
          <w:sz w:val="24"/>
          <w:szCs w:val="24"/>
          <w:highlight w:val="none"/>
          <w:lang w:val="es-ES"/>
        </w:rPr>
      </w:r>
    </w:p>
    <w:p w14:paraId="52270D1E">
      <w:pPr>
        <w:pStyle w:val="668"/>
        <w:numPr>
          <w:ilvl w:val="0"/>
          <w:numId w:val="1"/>
        </w:numPr>
        <w:pBdr/>
        <w:spacing/>
        <w:ind/>
        <w:jc w:val="left"/>
        <w:rPr>
          <w:rFonts w:ascii="Noto Serif Medium" w:hAnsi="Noto Serif Medium" w:eastAsia="Noto Serif Medium" w:cs="Noto Serif Medium"/>
          <w:b w:val="0"/>
          <w:bCs w:val="0"/>
          <w:sz w:val="24"/>
          <w:szCs w:val="24"/>
          <w:highlight w:val="none"/>
          <w:lang w:val="es-ES"/>
        </w:rPr>
      </w:pPr>
      <w:r>
        <w:rPr>
          <w:rFonts w:ascii="Noto Serif Medium" w:hAnsi="Noto Serif Medium" w:eastAsia="Noto Serif Medium" w:cs="Noto Serif Medium"/>
          <w:b w:val="0"/>
          <w:bCs w:val="0"/>
          <w:sz w:val="24"/>
          <w:szCs w:val="24"/>
          <w:highlight w:val="none"/>
          <w:lang w:val="es-ES" w:bidi="es-ES"/>
        </w:rPr>
        <w:t xml:space="preserve">Modulo de gestión de empleados (solo una parte)</w:t>
      </w:r>
      <w:r>
        <w:rPr>
          <w:rFonts w:ascii="Noto Serif Medium" w:hAnsi="Noto Serif Medium" w:eastAsia="Noto Serif Medium" w:cs="Noto Serif Medium"/>
          <w:b w:val="0"/>
          <w:bCs w:val="0"/>
          <w:sz w:val="24"/>
          <w:szCs w:val="24"/>
          <w:highlight w:val="none"/>
          <w:lang w:val="es-ES" w:bidi="es-ES"/>
        </w:rPr>
        <w:t xml:space="preserve">.</w:t>
      </w:r>
      <w:r>
        <w:rPr>
          <w:rFonts w:ascii="Noto Serif Medium" w:hAnsi="Noto Serif Medium" w:eastAsia="Noto Serif Medium" w:cs="Noto Serif Medium"/>
          <w:b w:val="0"/>
          <w:bCs w:val="0"/>
          <w:sz w:val="24"/>
          <w:szCs w:val="24"/>
          <w:highlight w:val="none"/>
          <w:lang w:val="es-ES"/>
        </w:rPr>
      </w:r>
    </w:p>
    <w:p w14:paraId="1E3AA396">
      <w:pPr>
        <w:pStyle w:val="668"/>
        <w:numPr>
          <w:ilvl w:val="0"/>
          <w:numId w:val="1"/>
        </w:numPr>
        <w:pBdr/>
        <w:spacing/>
        <w:ind/>
        <w:jc w:val="left"/>
        <w:rPr>
          <w:rFonts w:ascii="Noto Serif Medium" w:hAnsi="Noto Serif Medium" w:eastAsia="Noto Serif Medium" w:cs="Noto Serif Medium"/>
          <w:b w:val="0"/>
          <w:bCs w:val="0"/>
          <w:sz w:val="24"/>
          <w:szCs w:val="24"/>
          <w:highlight w:val="none"/>
          <w:lang w:val="es-ES"/>
        </w:rPr>
      </w:pPr>
      <w:r>
        <w:rPr>
          <w:rFonts w:ascii="Noto Serif Medium" w:hAnsi="Noto Serif Medium" w:eastAsia="Noto Serif Medium" w:cs="Noto Serif Medium"/>
          <w:b w:val="0"/>
          <w:bCs w:val="0"/>
          <w:sz w:val="24"/>
          <w:szCs w:val="24"/>
          <w:highlight w:val="none"/>
          <w:lang w:val="es-ES"/>
        </w:rPr>
        <w:t xml:space="preserve">Elección del nombre de la aplicación.</w:t>
      </w:r>
      <w:r>
        <w:rPr>
          <w:rFonts w:ascii="Noto Serif Medium" w:hAnsi="Noto Serif Medium" w:eastAsia="Noto Serif Medium" w:cs="Noto Serif Medium"/>
          <w:b w:val="0"/>
          <w:bCs w:val="0"/>
          <w:sz w:val="24"/>
          <w:szCs w:val="24"/>
          <w:highlight w:val="none"/>
          <w:lang w:val="es-ES"/>
        </w:rPr>
      </w:r>
    </w:p>
    <w:p w14:paraId="1C4F264E">
      <w:pPr>
        <w:pStyle w:val="668"/>
        <w:numPr>
          <w:ilvl w:val="0"/>
          <w:numId w:val="1"/>
        </w:numPr>
        <w:pBdr/>
        <w:spacing/>
        <w:ind/>
        <w:jc w:val="left"/>
        <w:rPr>
          <w:rFonts w:ascii="Noto Serif Medium" w:hAnsi="Noto Serif Medium" w:eastAsia="Noto Serif Medium" w:cs="Noto Serif Medium"/>
          <w:b w:val="0"/>
          <w:bCs w:val="0"/>
          <w:sz w:val="24"/>
          <w:szCs w:val="24"/>
          <w:highlight w:val="none"/>
          <w:lang w:val="es-ES"/>
        </w:rPr>
      </w:pPr>
      <w:r>
        <w:rPr>
          <w:rFonts w:ascii="Noto Serif Medium" w:hAnsi="Noto Serif Medium" w:eastAsia="Noto Serif Medium" w:cs="Noto Serif Medium"/>
          <w:b w:val="0"/>
          <w:bCs w:val="0"/>
          <w:sz w:val="24"/>
          <w:szCs w:val="24"/>
          <w:highlight w:val="none"/>
          <w:lang w:val="es-ES"/>
        </w:rPr>
      </w:r>
      <w:r>
        <w:rPr>
          <w:rFonts w:ascii="Noto Serif Medium" w:hAnsi="Noto Serif Medium" w:eastAsia="Noto Serif Medium" w:cs="Noto Serif Medium"/>
          <w:b w:val="0"/>
          <w:bCs w:val="0"/>
          <w:sz w:val="24"/>
          <w:szCs w:val="24"/>
          <w:highlight w:val="none"/>
          <w:lang w:val="es-ES" w:bidi="es-ES"/>
        </w:rPr>
        <w:t xml:space="preserve">Prueba de la completa funcionalidad de la aplicación (1 sola vez)</w:t>
      </w:r>
      <w:r>
        <w:rPr>
          <w:rFonts w:ascii="Noto Serif Medium" w:hAnsi="Noto Serif Medium" w:eastAsia="Noto Serif Medium" w:cs="Noto Serif Medium"/>
          <w:b w:val="0"/>
          <w:bCs w:val="0"/>
          <w:sz w:val="24"/>
          <w:szCs w:val="24"/>
          <w:highlight w:val="none"/>
          <w:lang w:val="es-ES"/>
        </w:rPr>
      </w:r>
      <w:r/>
      <w:r>
        <w:rPr>
          <w:rFonts w:ascii="Noto Serif Medium" w:hAnsi="Noto Serif Medium" w:eastAsia="Noto Serif Medium" w:cs="Noto Serif Medium"/>
          <w:b w:val="0"/>
          <w:bCs w:val="0"/>
          <w:sz w:val="24"/>
          <w:szCs w:val="24"/>
          <w:highlight w:val="none"/>
          <w:lang w:val="es-ES"/>
        </w:rPr>
      </w:r>
      <w:r>
        <w:rPr>
          <w:rFonts w:ascii="Noto Serif Medium" w:hAnsi="Noto Serif Medium" w:eastAsia="Noto Serif Medium" w:cs="Noto Serif Medium"/>
          <w:b w:val="0"/>
          <w:bCs w:val="0"/>
          <w:sz w:val="24"/>
          <w:szCs w:val="24"/>
          <w:highlight w:val="none"/>
          <w:lang w:val="es-ES"/>
        </w:rPr>
      </w:r>
      <w:r>
        <w:rPr>
          <w:rFonts w:ascii="Noto Serif Medium" w:hAnsi="Noto Serif Medium" w:eastAsia="Noto Serif Medium" w:cs="Noto Serif Medium"/>
          <w:b w:val="0"/>
          <w:bCs w:val="0"/>
          <w:sz w:val="24"/>
          <w:szCs w:val="24"/>
          <w:highlight w:val="none"/>
          <w:lang w:val="es-ES"/>
        </w:rPr>
      </w:r>
      <w:r>
        <w:rPr>
          <w:rFonts w:ascii="Noto Serif Medium" w:hAnsi="Noto Serif Medium" w:eastAsia="Noto Serif Medium" w:cs="Noto Serif Medium"/>
          <w:b w:val="0"/>
          <w:bCs w:val="0"/>
          <w:sz w:val="24"/>
          <w:szCs w:val="24"/>
          <w:highlight w:val="none"/>
          <w:lang w:val="es-ES"/>
        </w:rPr>
      </w:r>
    </w:p>
    <w:p w14:paraId="0CE32878">
      <w:pPr>
        <w:pBdr/>
        <w:spacing/>
        <w:ind/>
        <w:jc w:val="left"/>
        <w:rPr>
          <w:rFonts w:ascii="Noto Serif Medium" w:hAnsi="Noto Serif Medium" w:eastAsia="Noto Serif Medium" w:cs="Noto Serif Medium"/>
          <w:b w:val="0"/>
          <w:bCs w:val="0"/>
          <w:sz w:val="24"/>
          <w:szCs w:val="24"/>
          <w:highlight w:val="none"/>
          <w:lang w:val="es-ES"/>
        </w:rPr>
      </w:pPr>
      <w:r>
        <w:rPr>
          <w:rFonts w:ascii="Noto Serif Medium" w:hAnsi="Noto Serif Medium" w:eastAsia="Noto Serif Medium" w:cs="Noto Serif Medium"/>
          <w:b w:val="0"/>
          <w:bCs w:val="0"/>
          <w:sz w:val="24"/>
          <w:szCs w:val="24"/>
          <w:highlight w:val="none"/>
          <w:lang w:val="es-ES"/>
        </w:rPr>
      </w:r>
      <w:r>
        <w:rPr>
          <w:rFonts w:ascii="Noto Serif Medium" w:hAnsi="Noto Serif Medium" w:eastAsia="Noto Serif Medium" w:cs="Noto Serif Medium"/>
          <w:b w:val="0"/>
          <w:bCs w:val="0"/>
          <w:sz w:val="24"/>
          <w:szCs w:val="24"/>
          <w:highlight w:val="none"/>
          <w:lang w:val="en-US"/>
        </w:rPr>
        <w:br/>
        <w:t xml:space="preserve">Jonathan brice</w:t>
      </w:r>
      <w:r>
        <w:rPr>
          <w:rFonts w:ascii="Noto Serif Medium" w:hAnsi="Noto Serif Medium" w:eastAsia="Noto Serif Medium" w:cs="Noto Serif Medium"/>
          <w:b w:val="0"/>
          <w:bCs w:val="0"/>
          <w:sz w:val="24"/>
          <w:szCs w:val="24"/>
          <w:highlight w:val="none"/>
          <w:lang w:val="es-ES"/>
        </w:rPr>
        <w:t xml:space="preserve">ño.</w:t>
      </w:r>
      <w:r/>
      <w:r/>
    </w:p>
    <w:p w14:paraId="3E0B172B">
      <w:pPr>
        <w:pStyle w:val="668"/>
        <w:numPr>
          <w:ilvl w:val="0"/>
          <w:numId w:val="3"/>
        </w:numPr>
        <w:pBdr/>
        <w:spacing/>
        <w:ind/>
        <w:jc w:val="left"/>
        <w:rPr>
          <w:rFonts w:ascii="Noto Serif Medium" w:hAnsi="Noto Serif Medium" w:eastAsia="Noto Serif Medium" w:cs="Noto Serif Medium"/>
          <w:b w:val="0"/>
          <w:bCs w:val="0"/>
          <w:sz w:val="24"/>
          <w:szCs w:val="24"/>
          <w:highlight w:val="none"/>
          <w:lang w:val="es-ES"/>
        </w:rPr>
      </w:pPr>
      <w:r>
        <w:rPr>
          <w:rFonts w:ascii="Noto Serif Medium" w:hAnsi="Noto Serif Medium" w:eastAsia="Noto Serif Medium" w:cs="Noto Serif Medium"/>
          <w:b w:val="0"/>
          <w:bCs w:val="0"/>
          <w:sz w:val="24"/>
          <w:szCs w:val="24"/>
          <w:highlight w:val="none"/>
          <w:lang w:val="es-ES"/>
        </w:rPr>
        <w:t xml:space="preserve">Estructura de archivos de la aplicación.</w:t>
      </w:r>
      <w:r>
        <w:rPr>
          <w:rFonts w:ascii="Noto Serif Medium" w:hAnsi="Noto Serif Medium" w:eastAsia="Noto Serif Medium" w:cs="Noto Serif Medium"/>
          <w:b w:val="0"/>
          <w:bCs w:val="0"/>
          <w:sz w:val="24"/>
          <w:szCs w:val="24"/>
          <w:highlight w:val="none"/>
          <w:lang w:val="es-ES"/>
        </w:rPr>
      </w:r>
    </w:p>
    <w:p w14:paraId="618F2899">
      <w:pPr>
        <w:pStyle w:val="668"/>
        <w:numPr>
          <w:ilvl w:val="0"/>
          <w:numId w:val="3"/>
        </w:numPr>
        <w:pBdr/>
        <w:spacing/>
        <w:ind/>
        <w:jc w:val="left"/>
        <w:rPr>
          <w:rFonts w:ascii="Noto Serif Medium" w:hAnsi="Noto Serif Medium" w:eastAsia="Noto Serif Medium" w:cs="Noto Serif Medium"/>
          <w:b w:val="0"/>
          <w:bCs w:val="0"/>
          <w:sz w:val="24"/>
          <w:szCs w:val="24"/>
          <w:highlight w:val="none"/>
          <w:lang w:val="es-ES"/>
        </w:rPr>
      </w:pPr>
      <w:r>
        <w:rPr>
          <w:rFonts w:ascii="Noto Serif Medium" w:hAnsi="Noto Serif Medium" w:eastAsia="Noto Serif Medium" w:cs="Noto Serif Medium"/>
          <w:b w:val="0"/>
          <w:bCs w:val="0"/>
          <w:sz w:val="24"/>
          <w:szCs w:val="24"/>
          <w:highlight w:val="none"/>
          <w:lang w:val="es-ES" w:bidi="es-ES"/>
        </w:rPr>
      </w:r>
      <w:r>
        <w:rPr>
          <w:rFonts w:ascii="Noto Serif Medium" w:hAnsi="Noto Serif Medium" w:eastAsia="Noto Serif Medium" w:cs="Noto Serif Medium"/>
          <w:b w:val="0"/>
          <w:bCs w:val="0"/>
          <w:sz w:val="24"/>
          <w:szCs w:val="24"/>
          <w:highlight w:val="none"/>
          <w:lang w:val="es-ES" w:bidi="es-ES"/>
        </w:rPr>
        <w:t xml:space="preserve">Finalización de la pantalla de información de empleado.</w:t>
      </w:r>
      <w:r>
        <w:rPr>
          <w:rFonts w:ascii="Noto Serif Medium" w:hAnsi="Noto Serif Medium" w:eastAsia="Noto Serif Medium" w:cs="Noto Serif Medium"/>
          <w:b w:val="0"/>
          <w:bCs w:val="0"/>
          <w:sz w:val="24"/>
          <w:szCs w:val="24"/>
          <w:highlight w:val="none"/>
          <w:lang w:val="es-ES"/>
        </w:rPr>
      </w:r>
    </w:p>
    <w:p w14:paraId="402D05E4">
      <w:pPr>
        <w:pStyle w:val="668"/>
        <w:numPr>
          <w:ilvl w:val="0"/>
          <w:numId w:val="3"/>
        </w:numPr>
        <w:pBdr/>
        <w:spacing/>
        <w:ind/>
        <w:jc w:val="left"/>
        <w:rPr>
          <w:rFonts w:ascii="Noto Serif Medium" w:hAnsi="Noto Serif Medium" w:eastAsia="Noto Serif Medium" w:cs="Noto Serif Medium"/>
          <w:b w:val="0"/>
          <w:bCs w:val="0"/>
          <w:sz w:val="24"/>
          <w:szCs w:val="24"/>
          <w:highlight w:val="none"/>
          <w:lang w:val="es-ES"/>
        </w:rPr>
      </w:pPr>
      <w:r>
        <w:rPr>
          <w:rFonts w:ascii="Noto Serif Medium" w:hAnsi="Noto Serif Medium" w:eastAsia="Noto Serif Medium" w:cs="Noto Serif Medium"/>
          <w:b w:val="0"/>
          <w:bCs w:val="0"/>
          <w:sz w:val="24"/>
          <w:szCs w:val="24"/>
          <w:highlight w:val="none"/>
          <w:lang w:val="es-ES" w:bidi="es-ES"/>
        </w:rPr>
        <w:t xml:space="preserve">Módulos de gestión de empleados. </w:t>
      </w:r>
      <w:r>
        <w:rPr>
          <w:rFonts w:ascii="Noto Serif Medium" w:hAnsi="Noto Serif Medium" w:eastAsia="Noto Serif Medium" w:cs="Noto Serif Medium"/>
          <w:b w:val="0"/>
          <w:bCs w:val="0"/>
          <w:sz w:val="24"/>
          <w:szCs w:val="24"/>
          <w:highlight w:val="none"/>
          <w:lang w:val="es-ES"/>
        </w:rPr>
      </w:r>
    </w:p>
    <w:p w14:paraId="48611BD3">
      <w:pPr>
        <w:pStyle w:val="668"/>
        <w:numPr>
          <w:ilvl w:val="0"/>
          <w:numId w:val="3"/>
        </w:numPr>
        <w:pBdr/>
        <w:spacing/>
        <w:ind/>
        <w:jc w:val="left"/>
        <w:rPr>
          <w:rFonts w:ascii="Noto Serif Medium" w:hAnsi="Noto Serif Medium" w:eastAsia="Noto Serif Medium" w:cs="Noto Serif Medium"/>
          <w:b w:val="0"/>
          <w:bCs w:val="0"/>
          <w:sz w:val="24"/>
          <w:szCs w:val="24"/>
          <w:highlight w:val="none"/>
          <w:lang w:val="es-ES"/>
        </w:rPr>
      </w:pPr>
      <w:r>
        <w:rPr>
          <w:rFonts w:ascii="Noto Serif Medium" w:hAnsi="Noto Serif Medium" w:eastAsia="Noto Serif Medium" w:cs="Noto Serif Medium"/>
          <w:b w:val="0"/>
          <w:bCs w:val="0"/>
          <w:sz w:val="24"/>
          <w:szCs w:val="24"/>
          <w:highlight w:val="none"/>
          <w:lang w:val="es-ES" w:bidi="es-ES"/>
        </w:rPr>
      </w:r>
      <w:r>
        <w:rPr>
          <w:rFonts w:ascii="Noto Serif Medium" w:hAnsi="Noto Serif Medium" w:eastAsia="Noto Serif Medium" w:cs="Noto Serif Medium"/>
          <w:b w:val="0"/>
          <w:bCs w:val="0"/>
          <w:sz w:val="24"/>
          <w:szCs w:val="24"/>
          <w:highlight w:val="none"/>
          <w:lang w:val="es-ES" w:bidi="es-ES"/>
        </w:rPr>
        <w:t xml:space="preserve">Conexión e investigación del servicio de Db externo “Supabase”.</w:t>
      </w:r>
      <w:r>
        <w:rPr>
          <w:rFonts w:ascii="Noto Serif Medium" w:hAnsi="Noto Serif Medium" w:eastAsia="Noto Serif Medium" w:cs="Noto Serif Medium"/>
          <w:b w:val="0"/>
          <w:bCs w:val="0"/>
          <w:sz w:val="24"/>
          <w:szCs w:val="24"/>
          <w:highlight w:val="none"/>
          <w:lang w:val="es-ES"/>
        </w:rPr>
      </w:r>
    </w:p>
    <w:p w14:paraId="3C986D69">
      <w:pPr>
        <w:pStyle w:val="668"/>
        <w:numPr>
          <w:ilvl w:val="0"/>
          <w:numId w:val="3"/>
        </w:numPr>
        <w:pBdr/>
        <w:spacing/>
        <w:ind/>
        <w:jc w:val="left"/>
        <w:rPr>
          <w:rFonts w:ascii="Noto Serif Medium" w:hAnsi="Noto Serif Medium" w:eastAsia="Noto Serif Medium" w:cs="Noto Serif Medium"/>
          <w:b w:val="0"/>
          <w:bCs w:val="0"/>
          <w:sz w:val="24"/>
          <w:szCs w:val="24"/>
          <w:highlight w:val="none"/>
          <w:lang w:val="es-ES"/>
        </w:rPr>
      </w:pPr>
      <w:r>
        <w:rPr>
          <w:rFonts w:ascii="Noto Serif Medium" w:hAnsi="Noto Serif Medium" w:eastAsia="Noto Serif Medium" w:cs="Noto Serif Medium"/>
          <w:b w:val="0"/>
          <w:bCs w:val="0"/>
          <w:sz w:val="24"/>
          <w:szCs w:val="24"/>
          <w:highlight w:val="none"/>
          <w:lang w:val="es-ES" w:bidi="es-ES"/>
        </w:rPr>
        <w:t xml:space="preserve">Modulo de salario (completo).</w:t>
      </w:r>
      <w:r>
        <w:rPr>
          <w:rFonts w:ascii="Noto Serif Medium" w:hAnsi="Noto Serif Medium" w:eastAsia="Noto Serif Medium" w:cs="Noto Serif Medium"/>
          <w:b w:val="0"/>
          <w:bCs w:val="0"/>
          <w:sz w:val="24"/>
          <w:szCs w:val="24"/>
          <w:highlight w:val="none"/>
          <w:lang w:val="es-ES"/>
        </w:rPr>
      </w:r>
    </w:p>
    <w:p w14:paraId="61EE6A2A">
      <w:pPr>
        <w:pStyle w:val="668"/>
        <w:numPr>
          <w:ilvl w:val="0"/>
          <w:numId w:val="3"/>
        </w:numPr>
        <w:pBdr/>
        <w:spacing/>
        <w:ind/>
        <w:jc w:val="left"/>
        <w:rPr>
          <w:rFonts w:ascii="Noto Serif Medium" w:hAnsi="Noto Serif Medium" w:eastAsia="Noto Serif Medium" w:cs="Noto Serif Medium"/>
          <w:b w:val="0"/>
          <w:bCs w:val="0"/>
          <w:sz w:val="24"/>
          <w:szCs w:val="24"/>
          <w:highlight w:val="none"/>
          <w:lang w:val="es-ES"/>
        </w:rPr>
      </w:pPr>
      <w:r>
        <w:rPr>
          <w:rFonts w:ascii="Noto Serif Medium" w:hAnsi="Noto Serif Medium" w:eastAsia="Noto Serif Medium" w:cs="Noto Serif Medium"/>
          <w:b w:val="0"/>
          <w:bCs w:val="0"/>
          <w:sz w:val="24"/>
          <w:szCs w:val="24"/>
          <w:highlight w:val="none"/>
          <w:lang w:val="es-ES" w:bidi="es-ES"/>
        </w:rPr>
      </w:r>
      <w:r>
        <w:rPr>
          <w:rFonts w:ascii="Noto Serif Medium" w:hAnsi="Noto Serif Medium" w:eastAsia="Noto Serif Medium" w:cs="Noto Serif Medium"/>
          <w:b w:val="0"/>
          <w:bCs w:val="0"/>
          <w:sz w:val="24"/>
          <w:szCs w:val="24"/>
          <w:highlight w:val="none"/>
          <w:lang w:val="es-ES" w:bidi="es-ES"/>
        </w:rPr>
        <w:t xml:space="preserve">Modulo de login</w:t>
      </w:r>
      <w:r>
        <w:rPr>
          <w:rFonts w:ascii="Noto Serif Medium" w:hAnsi="Noto Serif Medium" w:eastAsia="Noto Serif Medium" w:cs="Noto Serif Medium"/>
          <w:b w:val="0"/>
          <w:bCs w:val="0"/>
          <w:sz w:val="24"/>
          <w:szCs w:val="24"/>
          <w:highlight w:val="none"/>
          <w:lang w:val="es-ES"/>
        </w:rPr>
      </w:r>
    </w:p>
    <w:p w14:paraId="09CF2C74">
      <w:pPr>
        <w:pStyle w:val="668"/>
        <w:numPr>
          <w:ilvl w:val="0"/>
          <w:numId w:val="3"/>
        </w:numPr>
        <w:pBdr/>
        <w:spacing/>
        <w:ind/>
        <w:jc w:val="left"/>
        <w:rPr>
          <w:rFonts w:ascii="Noto Serif Medium" w:hAnsi="Noto Serif Medium" w:eastAsia="Noto Serif Medium" w:cs="Noto Serif Medium"/>
          <w:b w:val="0"/>
          <w:bCs w:val="0"/>
          <w:sz w:val="24"/>
          <w:szCs w:val="24"/>
          <w:highlight w:val="none"/>
          <w:lang w:val="es-ES"/>
        </w:rPr>
      </w:pPr>
      <w:r>
        <w:rPr>
          <w:rFonts w:ascii="Noto Serif Medium" w:hAnsi="Noto Serif Medium" w:eastAsia="Noto Serif Medium" w:cs="Noto Serif Medium"/>
          <w:b w:val="0"/>
          <w:bCs w:val="0"/>
          <w:sz w:val="24"/>
          <w:szCs w:val="24"/>
          <w:highlight w:val="none"/>
          <w:lang w:val="es-ES" w:bidi="es-ES"/>
        </w:rPr>
      </w:r>
      <w:r>
        <w:rPr>
          <w:rFonts w:ascii="Noto Serif Medium" w:hAnsi="Noto Serif Medium" w:eastAsia="Noto Serif Medium" w:cs="Noto Serif Medium"/>
          <w:b w:val="0"/>
          <w:bCs w:val="0"/>
          <w:sz w:val="24"/>
          <w:szCs w:val="24"/>
          <w:highlight w:val="none"/>
          <w:lang w:val="es-ES" w:bidi="es-ES"/>
        </w:rPr>
        <w:t xml:space="preserve">Todo lo demás.</w:t>
      </w:r>
      <w:r>
        <w:rPr>
          <w:rFonts w:ascii="Noto Serif Medium" w:hAnsi="Noto Serif Medium" w:eastAsia="Noto Serif Medium" w:cs="Noto Serif Medium"/>
          <w:b w:val="0"/>
          <w:bCs w:val="0"/>
          <w:sz w:val="24"/>
          <w:szCs w:val="24"/>
          <w:highlight w:val="none"/>
          <w:lang w:val="es-ES" w:bidi="es-ES"/>
        </w:rPr>
      </w:r>
    </w:p>
    <w:p w14:paraId="09F346A6">
      <w:pPr>
        <w:pBdr/>
        <w:spacing/>
        <w:ind/>
        <w:jc w:val="left"/>
        <w:rPr>
          <w:rFonts w:ascii="Noto Serif Medium" w:hAnsi="Noto Serif Medium" w:cs="Noto Serif Medium"/>
          <w:b w:val="0"/>
          <w:bCs w:val="0"/>
          <w:sz w:val="24"/>
          <w:szCs w:val="24"/>
          <w:highlight w:val="none"/>
        </w:rPr>
      </w:pPr>
      <w:r>
        <w:rPr>
          <w:rFonts w:ascii="Noto Serif Medium" w:hAnsi="Noto Serif Medium" w:eastAsia="Noto Serif Medium" w:cs="Noto Serif Medium"/>
          <w:b w:val="0"/>
          <w:bCs w:val="0"/>
          <w:sz w:val="24"/>
          <w:szCs w:val="24"/>
          <w:highlight w:val="none"/>
          <w:lang w:val="es-ES"/>
        </w:rPr>
      </w:r>
      <w:r>
        <w:rPr>
          <w:rFonts w:ascii="Noto Serif Medium" w:hAnsi="Noto Serif Medium" w:eastAsia="Noto Serif Medium" w:cs="Noto Serif Medium"/>
          <w:b w:val="0"/>
          <w:bCs w:val="0"/>
          <w:sz w:val="24"/>
          <w:szCs w:val="24"/>
          <w:highlight w:val="none"/>
          <w:lang w:val="es-ES"/>
        </w:rPr>
      </w:r>
      <w:r>
        <w:rPr>
          <w:rFonts w:ascii="Noto Serif Medium" w:hAnsi="Noto Serif Medium" w:eastAsia="Noto Serif Medium" w:cs="Noto Serif Medium"/>
          <w:b w:val="0"/>
          <w:bCs w:val="0"/>
          <w:sz w:val="24"/>
          <w:szCs w:val="24"/>
          <w:highlight w:val="none"/>
          <w:lang w:val="es-ES"/>
        </w:rPr>
      </w:r>
    </w:p>
    <w:p w14:paraId="2E9280BB">
      <w:pPr>
        <w:pBdr/>
        <w:spacing/>
        <w:ind/>
        <w:jc w:val="left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  <w:lang w:val="en-US"/>
        </w:rPr>
      </w: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  <w:lang w:val="en-US"/>
        </w:rPr>
      </w:r>
    </w:p>
    <w:sectPr>
      <w:footnotePr/>
      <w:endnotePr/>
      <w:type w:val="nextPage"/>
      <w:pgSz w:h="16838" w:orient="portrait" w:w="11906"/>
      <w:pgMar w:top="1440" w:right="1440" w:bottom="1440" w:left="1440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Noto Serif Medium">
    <w:panose1 w:val="02020602060505020204"/>
  </w:font>
  <w:font w:name="Wingdings">
    <w:panose1 w:val="05010000000000000000"/>
  </w:font>
  <w:font w:name="times new roman">
    <w:panose1 w:val="05040102010807070707"/>
  </w:font>
  <w:font w:name="Courier New">
    <w:panose1 w:val="02070409020205020404"/>
  </w:font>
  <w:font w:name="Symbol">
    <w:panose1 w:val="05010000000000000000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EF8B670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">
    <w:nsid w:val="37D0AA4A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">
    <w:nsid w:val="2EF8B670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">
    <w:nsid w:val="37D0AA4A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s-E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2026-05-08T13:59:03Z</dcterms:modified>
</cp:coreProperties>
</file>