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50" w:rsidRPr="00BD2250" w:rsidRDefault="00BD2250" w:rsidP="00BD2250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BD2250">
        <w:rPr>
          <w:rFonts w:ascii="Helvetica" w:eastAsia="宋体" w:hAnsi="Helvetica" w:cs="Helvetica"/>
          <w:color w:val="444444"/>
          <w:kern w:val="0"/>
          <w:sz w:val="53"/>
          <w:szCs w:val="53"/>
        </w:rPr>
        <w:t>std::async</w:t>
      </w:r>
    </w:p>
    <w:p w:rsidR="008E0416" w:rsidRDefault="00BD2250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444444"/>
          <w:szCs w:val="21"/>
          <w:shd w:val="clear" w:color="auto" w:fill="FFFFFF"/>
        </w:rPr>
        <w:t>std::async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> gets a callable as a work package. In this example it's a function, a function object or a lambda function. </w:t>
      </w:r>
    </w:p>
    <w:p w:rsidR="00BD2250" w:rsidRDefault="00BD2250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008000"/>
          <w:kern w:val="0"/>
          <w:sz w:val="20"/>
          <w:szCs w:val="20"/>
        </w:rPr>
        <w:t>// async.cpp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&lt;future&gt;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&lt;iostream&gt;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&lt;string&gt;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std::string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helloFunction(</w:t>
      </w: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std::string&amp; s){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"Hello C++11 from 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+ s +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"."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r w:rsidRPr="00BD2250">
        <w:rPr>
          <w:rFonts w:ascii="Consolas" w:eastAsia="宋体" w:hAnsi="Consolas" w:cs="宋体"/>
          <w:color w:val="2B91AF"/>
          <w:kern w:val="0"/>
          <w:sz w:val="20"/>
          <w:szCs w:val="20"/>
        </w:rPr>
        <w:t>HelloFunctionObject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public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: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std::string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operator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()(</w:t>
      </w: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std::string&amp; s) </w:t>
      </w: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{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</w:t>
      </w:r>
      <w:proofErr w:type="gramStart"/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"Hello C++11 from 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+ s +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"."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};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BD2250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main(){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BD2250">
        <w:rPr>
          <w:rFonts w:ascii="Consolas" w:eastAsia="宋体" w:hAnsi="Consolas" w:cs="宋体"/>
          <w:color w:val="008000"/>
          <w:kern w:val="0"/>
          <w:sz w:val="20"/>
          <w:szCs w:val="20"/>
        </w:rPr>
        <w:t>// future with function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futureFunction= std::async(helloFunction,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"function"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BD2250">
        <w:rPr>
          <w:rFonts w:ascii="Consolas" w:eastAsia="宋体" w:hAnsi="Consolas" w:cs="宋体"/>
          <w:color w:val="008000"/>
          <w:kern w:val="0"/>
          <w:sz w:val="20"/>
          <w:szCs w:val="20"/>
        </w:rPr>
        <w:t>// future with function object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HelloFunctionObject helloFunctionObject;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futureFunctionObject= std::async(helloFunctionObject,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"function object"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r w:rsidRPr="00BD2250">
        <w:rPr>
          <w:rFonts w:ascii="Consolas" w:eastAsia="宋体" w:hAnsi="Consolas" w:cs="宋体"/>
          <w:color w:val="008000"/>
          <w:kern w:val="0"/>
          <w:sz w:val="20"/>
          <w:szCs w:val="20"/>
        </w:rPr>
        <w:t>// future with lambda function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futureLambda= std::async([](</w:t>
      </w: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std::string&amp; s ){</w:t>
      </w:r>
      <w:r w:rsidRPr="00BD225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"Hello C++11 from 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+ s +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"."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;},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"lambda function"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</w:t>
      </w:r>
      <w:proofErr w:type="gramStart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futureFunction.get(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) &lt;&lt;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"\n"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 xml:space="preserve">    &lt;&lt; </w:t>
      </w:r>
      <w:proofErr w:type="gramStart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futureFunctionObject.get(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) &lt;&lt; </w:t>
      </w:r>
      <w:r w:rsidRPr="00BD2250">
        <w:rPr>
          <w:rFonts w:ascii="Consolas" w:eastAsia="宋体" w:hAnsi="Consolas" w:cs="宋体"/>
          <w:color w:val="A31515"/>
          <w:kern w:val="0"/>
          <w:sz w:val="20"/>
          <w:szCs w:val="20"/>
        </w:rPr>
        <w:t>"\n"</w:t>
      </w: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 xml:space="preserve">    &lt;&lt; </w:t>
      </w:r>
      <w:proofErr w:type="gramStart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futureLambda.get(</w:t>
      </w:r>
      <w:proofErr w:type="gramEnd"/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) &lt;&lt; std::endl;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 xml:space="preserve">  std::cout &lt;&lt; std::endl;</w:t>
      </w: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BD2250" w:rsidRPr="00BD2250" w:rsidRDefault="00BD2250" w:rsidP="00BD22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BD2250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BD2250" w:rsidRDefault="00BD2250" w:rsidP="00BD22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53"/>
          <w:szCs w:val="53"/>
        </w:rPr>
      </w:pPr>
      <w:r>
        <w:rPr>
          <w:rFonts w:ascii="Helvetica" w:hAnsi="Helvetica" w:cs="Helvetica"/>
          <w:b w:val="0"/>
          <w:bCs w:val="0"/>
          <w:color w:val="444444"/>
          <w:sz w:val="53"/>
          <w:szCs w:val="53"/>
        </w:rPr>
        <w:t>Eager or lazy evaluation</w:t>
      </w:r>
    </w:p>
    <w:p w:rsidR="00BD2250" w:rsidRDefault="00BD2250" w:rsidP="00BD22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Eager or lazy evaluation are two orthogonal strategies, to calculate the result of an expression. In case of </w:t>
      </w:r>
      <w:hyperlink r:id="rId4" w:history="1">
        <w:r>
          <w:rPr>
            <w:rStyle w:val="a4"/>
            <w:rFonts w:ascii="Helvetica" w:hAnsi="Helvetica" w:cs="Helvetica"/>
            <w:color w:val="0077BB"/>
            <w:sz w:val="21"/>
            <w:szCs w:val="21"/>
          </w:rPr>
          <w:t>eager evaluation</w:t>
        </w:r>
      </w:hyperlink>
      <w:r>
        <w:rPr>
          <w:rFonts w:ascii="Helvetica" w:hAnsi="Helvetica" w:cs="Helvetica"/>
          <w:color w:val="444444"/>
          <w:sz w:val="21"/>
          <w:szCs w:val="21"/>
        </w:rPr>
        <w:t>, the expression will immediately be evaluated, in case of </w:t>
      </w:r>
      <w:hyperlink r:id="rId5" w:history="1">
        <w:r>
          <w:rPr>
            <w:rStyle w:val="a4"/>
            <w:rFonts w:ascii="Helvetica" w:hAnsi="Helvetica" w:cs="Helvetica"/>
            <w:color w:val="0077BB"/>
            <w:sz w:val="21"/>
            <w:szCs w:val="21"/>
          </w:rPr>
          <w:t>lazy evaluation</w:t>
        </w:r>
      </w:hyperlink>
      <w:r>
        <w:rPr>
          <w:rFonts w:ascii="Helvetica" w:hAnsi="Helvetica" w:cs="Helvetica"/>
          <w:color w:val="444444"/>
          <w:sz w:val="21"/>
          <w:szCs w:val="21"/>
        </w:rPr>
        <w:t>, the expression will only be evaluated, if needed. Often lazy evaluation is called call-by-need. With lazy evaluation you save time and compute power, because there is no evaluation on suspicion. An expression can be a mathematical calculation, a function or a </w:t>
      </w:r>
      <w:r>
        <w:rPr>
          <w:rFonts w:ascii="Courier New" w:hAnsi="Courier New" w:cs="Courier New"/>
          <w:color w:val="444444"/>
          <w:sz w:val="21"/>
          <w:szCs w:val="21"/>
        </w:rPr>
        <w:t>std::async</w:t>
      </w:r>
      <w:r>
        <w:rPr>
          <w:rFonts w:ascii="Helvetica" w:hAnsi="Helvetica" w:cs="Helvetica"/>
          <w:color w:val="444444"/>
          <w:sz w:val="21"/>
          <w:szCs w:val="21"/>
        </w:rPr>
        <w:t> call. </w:t>
      </w:r>
    </w:p>
    <w:p w:rsidR="00BD2250" w:rsidRDefault="00BD2250" w:rsidP="00BD22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By default, std::async executed immediately its work package. The C++ runtime decides, if the calculation happens in the same or a new thread. With the flag </w:t>
      </w:r>
      <w:r>
        <w:rPr>
          <w:rFonts w:ascii="Courier New" w:hAnsi="Courier New" w:cs="Courier New"/>
          <w:color w:val="444444"/>
          <w:sz w:val="21"/>
          <w:szCs w:val="21"/>
        </w:rPr>
        <w:t>std: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:launch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::async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Courier New" w:hAnsi="Courier New" w:cs="Courier New"/>
          <w:color w:val="444444"/>
          <w:sz w:val="21"/>
          <w:szCs w:val="21"/>
        </w:rPr>
        <w:t>std::async</w:t>
      </w:r>
      <w:r>
        <w:rPr>
          <w:rFonts w:ascii="Helvetica" w:hAnsi="Helvetica" w:cs="Helvetica"/>
          <w:color w:val="444444"/>
          <w:sz w:val="21"/>
          <w:szCs w:val="21"/>
        </w:rPr>
        <w:t> will run it's work package in a new thread. In opposite to that, the flag std: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:launch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::deferred expresses, that std::async runs in the same thread. The execution is in this case lazy. That implies, that the eager evaluations starts immediately, but the lazy evaluation with the policy </w:t>
      </w:r>
      <w:r>
        <w:rPr>
          <w:rFonts w:ascii="Courier New" w:hAnsi="Courier New" w:cs="Courier New"/>
          <w:color w:val="444444"/>
          <w:sz w:val="21"/>
          <w:szCs w:val="21"/>
        </w:rPr>
        <w:t>std: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:launch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::deferred</w:t>
      </w:r>
      <w:r>
        <w:rPr>
          <w:rFonts w:ascii="Helvetica" w:hAnsi="Helvetica" w:cs="Helvetica"/>
          <w:color w:val="444444"/>
          <w:sz w:val="21"/>
          <w:szCs w:val="21"/>
        </w:rPr>
        <w:t> starts, when the future asks for the value with its get call. </w:t>
      </w:r>
    </w:p>
    <w:p w:rsidR="00BD2250" w:rsidRDefault="00BD2250" w:rsidP="00BD22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program shows that different behaviour.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// asyncLazy.cpp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&lt;chrono&gt;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&lt;future&gt;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&lt;iostream&gt;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auto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begin= std::chrono::system_clock::now();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asyncLazy=std::async(std::launch::deferred,[]{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 std::chrono::system_clock::now();});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asyncEager=std::async( std::launch::async,[]{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 std::chrono::system_clock::now();});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std::this_thread::sleep_for(std::chrono::seconds(1));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auto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lazyStart= asyncLazy.get() - begin;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auto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eagerStart= asyncEager.get() - begin;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auto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lazyDuration= std::chrono::duration&lt;</w:t>
      </w:r>
      <w:r>
        <w:rPr>
          <w:rFonts w:ascii="Consolas" w:hAnsi="Consolas"/>
          <w:color w:val="2B91AF"/>
          <w:sz w:val="20"/>
          <w:szCs w:val="20"/>
        </w:rPr>
        <w:t>double</w:t>
      </w:r>
      <w:r>
        <w:rPr>
          <w:rFonts w:ascii="Consolas" w:hAnsi="Consolas"/>
          <w:color w:val="444444"/>
          <w:sz w:val="20"/>
          <w:szCs w:val="20"/>
        </w:rPr>
        <w:t>&gt;(lazyStart).count();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auto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eagerDuration=  std::chrono::duration&lt;</w:t>
      </w:r>
      <w:r>
        <w:rPr>
          <w:rFonts w:ascii="Consolas" w:hAnsi="Consolas"/>
          <w:color w:val="2B91AF"/>
          <w:sz w:val="20"/>
          <w:szCs w:val="20"/>
        </w:rPr>
        <w:t>double</w:t>
      </w:r>
      <w:r>
        <w:rPr>
          <w:rFonts w:ascii="Consolas" w:hAnsi="Consolas"/>
          <w:color w:val="444444"/>
          <w:sz w:val="20"/>
          <w:szCs w:val="20"/>
        </w:rPr>
        <w:t>&gt;(eagerStart).count();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 xml:space="preserve">"asyncLazy evaluated </w:t>
      </w:r>
      <w:proofErr w:type="gramStart"/>
      <w:r>
        <w:rPr>
          <w:rFonts w:ascii="Consolas" w:hAnsi="Consolas"/>
          <w:color w:val="A31515"/>
          <w:sz w:val="20"/>
          <w:szCs w:val="20"/>
        </w:rPr>
        <w:t>after :</w:t>
      </w:r>
      <w:proofErr w:type="gramEnd"/>
      <w:r>
        <w:rPr>
          <w:rFonts w:ascii="Consolas" w:hAnsi="Consolas"/>
          <w:color w:val="A31515"/>
          <w:sz w:val="20"/>
          <w:szCs w:val="20"/>
        </w:rPr>
        <w:t xml:space="preserve"> "</w:t>
      </w:r>
      <w:r>
        <w:rPr>
          <w:rFonts w:ascii="Consolas" w:hAnsi="Consolas"/>
          <w:color w:val="444444"/>
          <w:sz w:val="20"/>
          <w:szCs w:val="20"/>
        </w:rPr>
        <w:t xml:space="preserve"> &lt;&lt; lazyDuration &lt;&lt; </w:t>
      </w:r>
      <w:r>
        <w:rPr>
          <w:rFonts w:ascii="Consolas" w:hAnsi="Consolas"/>
          <w:color w:val="A31515"/>
          <w:sz w:val="20"/>
          <w:szCs w:val="20"/>
        </w:rPr>
        <w:t>" seconds."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"asyncEager evaluated after: "</w:t>
      </w:r>
      <w:r>
        <w:rPr>
          <w:rFonts w:ascii="Consolas" w:hAnsi="Consolas"/>
          <w:color w:val="444444"/>
          <w:sz w:val="20"/>
          <w:szCs w:val="20"/>
        </w:rPr>
        <w:t xml:space="preserve"> &lt;&lt; eagerDuration &lt;&lt; </w:t>
      </w:r>
      <w:proofErr w:type="gramStart"/>
      <w:r>
        <w:rPr>
          <w:rFonts w:ascii="Consolas" w:hAnsi="Consolas"/>
          <w:color w:val="A31515"/>
          <w:sz w:val="20"/>
          <w:szCs w:val="20"/>
        </w:rPr>
        <w:t>" seconds</w:t>
      </w:r>
      <w:proofErr w:type="gramEnd"/>
      <w:r>
        <w:rPr>
          <w:rFonts w:ascii="Consolas" w:hAnsi="Consolas"/>
          <w:color w:val="A31515"/>
          <w:sz w:val="20"/>
          <w:szCs w:val="20"/>
        </w:rPr>
        <w:t>."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BD2250" w:rsidRDefault="00BD2250" w:rsidP="00BD22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53"/>
          <w:szCs w:val="53"/>
        </w:rPr>
      </w:pPr>
      <w:r>
        <w:rPr>
          <w:rFonts w:ascii="Helvetica" w:hAnsi="Helvetica" w:cs="Helvetica"/>
          <w:b w:val="0"/>
          <w:bCs w:val="0"/>
          <w:color w:val="444444"/>
          <w:sz w:val="53"/>
          <w:szCs w:val="53"/>
        </w:rPr>
        <w:t>A bigger compute job</w:t>
      </w:r>
    </w:p>
    <w:p w:rsidR="00BD2250" w:rsidRDefault="00BD2250" w:rsidP="00BD22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std::async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 is quite convenient, to put a bigger compute job on more shoulders. So, the calculation of the scalar product is done in the program with four asynchronous function calls.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// dotProductAsync.cpp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&lt;chrono&gt;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&lt;iostream&gt;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&lt;future&gt;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&lt;random&gt;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&lt;vector&gt;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&lt;numeric&gt;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static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 xml:space="preserve"> NUM= 100000000;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long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long</w:t>
      </w:r>
      <w:r>
        <w:rPr>
          <w:rFonts w:ascii="Consolas" w:hAnsi="Consolas"/>
          <w:color w:val="444444"/>
          <w:sz w:val="20"/>
          <w:szCs w:val="20"/>
        </w:rPr>
        <w:t xml:space="preserve"> getDotProduct(std::vector&lt;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>&gt;&amp; v, std::vector&lt;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>&gt;&amp; w){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future1= std::async([&amp;]{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std::inner_product(&amp;v[0],&amp;v[v.size()/4],&amp;w[0],0LL);});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future2= std::async([&amp;]{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std::inner_product(&amp;v[v.size()/4],&amp;v[v.size()/2],&amp;w[v.size()/4],0LL);});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future3= std::async([&amp;]{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std::inner_product(&amp;v[v.size()/2],&amp;v[v.size()*3/4],&amp;w[v.size()/2],0LL);});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future4= std::async([&amp;]{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std::inner_product(&amp;v[v.size()*3/4],&amp;v[v.size()],&amp;w[v.size()*3/4],0LL);});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future1.get() + future2.get() + future3.get() + future4.get();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 xml:space="preserve">// get NUM random numbers from </w:t>
      </w:r>
      <w:proofErr w:type="gramStart"/>
      <w:r>
        <w:rPr>
          <w:rFonts w:ascii="Consolas" w:hAnsi="Consolas"/>
          <w:color w:val="008000"/>
          <w:sz w:val="20"/>
          <w:szCs w:val="20"/>
        </w:rPr>
        <w:t>0 ..</w:t>
      </w:r>
      <w:proofErr w:type="gramEnd"/>
      <w:r>
        <w:rPr>
          <w:rFonts w:ascii="Consolas" w:hAnsi="Consolas"/>
          <w:color w:val="008000"/>
          <w:sz w:val="20"/>
          <w:szCs w:val="20"/>
        </w:rPr>
        <w:t xml:space="preserve"> 100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std::random_device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seed;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// generator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std::mt19937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engine(seed());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// distribution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std::uniform_int_distribution&lt;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444444"/>
          <w:sz w:val="20"/>
          <w:szCs w:val="20"/>
        </w:rPr>
        <w:t>dist(</w:t>
      </w:r>
      <w:proofErr w:type="gramEnd"/>
      <w:r>
        <w:rPr>
          <w:rFonts w:ascii="Consolas" w:hAnsi="Consolas"/>
          <w:color w:val="444444"/>
          <w:sz w:val="20"/>
          <w:szCs w:val="20"/>
        </w:rPr>
        <w:t>0,100);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// fill the vectors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std::vector&lt;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>&gt; v, w;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v.reserve(</w:t>
      </w:r>
      <w:proofErr w:type="gramEnd"/>
      <w:r>
        <w:rPr>
          <w:rFonts w:ascii="Consolas" w:hAnsi="Consolas"/>
          <w:color w:val="444444"/>
          <w:sz w:val="20"/>
          <w:szCs w:val="20"/>
        </w:rPr>
        <w:t>NUM);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w.reserve(</w:t>
      </w:r>
      <w:proofErr w:type="gramEnd"/>
      <w:r>
        <w:rPr>
          <w:rFonts w:ascii="Consolas" w:hAnsi="Consolas"/>
          <w:color w:val="444444"/>
          <w:sz w:val="20"/>
          <w:szCs w:val="20"/>
        </w:rPr>
        <w:t>NUM);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(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 xml:space="preserve"> i=0; i&lt; NUM; ++i){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v.push_</w:t>
      </w:r>
      <w:proofErr w:type="gramStart"/>
      <w:r>
        <w:rPr>
          <w:rFonts w:ascii="Consolas" w:hAnsi="Consolas"/>
          <w:color w:val="444444"/>
          <w:sz w:val="20"/>
          <w:szCs w:val="20"/>
        </w:rPr>
        <w:t>back(</w:t>
      </w:r>
      <w:proofErr w:type="gramEnd"/>
      <w:r>
        <w:rPr>
          <w:rFonts w:ascii="Consolas" w:hAnsi="Consolas"/>
          <w:color w:val="444444"/>
          <w:sz w:val="20"/>
          <w:szCs w:val="20"/>
        </w:rPr>
        <w:t>dist(engine));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w.push_</w:t>
      </w:r>
      <w:proofErr w:type="gramStart"/>
      <w:r>
        <w:rPr>
          <w:rFonts w:ascii="Consolas" w:hAnsi="Consolas"/>
          <w:color w:val="444444"/>
          <w:sz w:val="20"/>
          <w:szCs w:val="20"/>
        </w:rPr>
        <w:t>back(</w:t>
      </w:r>
      <w:proofErr w:type="gramEnd"/>
      <w:r>
        <w:rPr>
          <w:rFonts w:ascii="Consolas" w:hAnsi="Consolas"/>
          <w:color w:val="444444"/>
          <w:sz w:val="20"/>
          <w:szCs w:val="20"/>
        </w:rPr>
        <w:t>dist(engine));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}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// measure the execution time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std::chrono::system_clock::time_point start = std::chrono::system_clock::now();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</w:t>
      </w:r>
      <w:proofErr w:type="gramStart"/>
      <w:r>
        <w:rPr>
          <w:rFonts w:ascii="Consolas" w:hAnsi="Consolas"/>
          <w:color w:val="A31515"/>
          <w:sz w:val="20"/>
          <w:szCs w:val="20"/>
        </w:rPr>
        <w:t>getDotProduct(</w:t>
      </w:r>
      <w:proofErr w:type="gramEnd"/>
      <w:r>
        <w:rPr>
          <w:rFonts w:ascii="Consolas" w:hAnsi="Consolas"/>
          <w:color w:val="A31515"/>
          <w:sz w:val="20"/>
          <w:szCs w:val="20"/>
        </w:rPr>
        <w:t>v,w): "</w:t>
      </w:r>
      <w:r>
        <w:rPr>
          <w:rFonts w:ascii="Consolas" w:hAnsi="Consolas"/>
          <w:color w:val="444444"/>
          <w:sz w:val="20"/>
          <w:szCs w:val="20"/>
        </w:rPr>
        <w:t xml:space="preserve"> &lt;&lt; getDotProduct(v,w)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std::chrono::duration&lt;</w:t>
      </w:r>
      <w:r>
        <w:rPr>
          <w:rFonts w:ascii="Consolas" w:hAnsi="Consolas"/>
          <w:color w:val="2B91AF"/>
          <w:sz w:val="20"/>
          <w:szCs w:val="20"/>
        </w:rPr>
        <w:t>double</w:t>
      </w:r>
      <w:r>
        <w:rPr>
          <w:rFonts w:ascii="Consolas" w:hAnsi="Consolas"/>
          <w:color w:val="444444"/>
          <w:sz w:val="20"/>
          <w:szCs w:val="20"/>
        </w:rPr>
        <w:t>&gt; dur  = std::chrono::system_clock::now() - start;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"Parallel Execution: "</w:t>
      </w:r>
      <w:r>
        <w:rPr>
          <w:rFonts w:ascii="Consolas" w:hAnsi="Consolas"/>
          <w:color w:val="444444"/>
          <w:sz w:val="20"/>
          <w:szCs w:val="20"/>
        </w:rPr>
        <w:t xml:space="preserve">&lt;&lt; </w:t>
      </w:r>
      <w:proofErr w:type="gramStart"/>
      <w:r>
        <w:rPr>
          <w:rFonts w:ascii="Consolas" w:hAnsi="Consolas"/>
          <w:color w:val="444444"/>
          <w:sz w:val="20"/>
          <w:szCs w:val="20"/>
        </w:rPr>
        <w:t>dur.count(</w:t>
      </w:r>
      <w:proofErr w:type="gramEnd"/>
      <w:r>
        <w:rPr>
          <w:rFonts w:ascii="Consolas" w:hAnsi="Consolas"/>
          <w:color w:val="444444"/>
          <w:sz w:val="20"/>
          <w:szCs w:val="20"/>
        </w:rPr>
        <w:t>)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D2250" w:rsidRDefault="00BD2250" w:rsidP="00BD22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BD2250" w:rsidRDefault="00BD2250"/>
    <w:p w:rsidR="00C64FB1" w:rsidRDefault="00C64FB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The program uses the functionality of the random and time library. Both libraries are part of C++11. The two vectors v and w are created and filled with random number in the lines 27 - 43.  Each of the vector gets (line 40 - 43) hundred million elements. </w:t>
      </w:r>
      <w:proofErr w:type="gramStart"/>
      <w:r>
        <w:rPr>
          <w:rFonts w:ascii="Courier New" w:hAnsi="Courier New" w:cs="Courier New"/>
          <w:color w:val="444444"/>
          <w:szCs w:val="21"/>
          <w:shd w:val="clear" w:color="auto" w:fill="FFFFFF"/>
        </w:rPr>
        <w:t>dist(</w:t>
      </w:r>
      <w:proofErr w:type="gramEnd"/>
      <w:r>
        <w:rPr>
          <w:rFonts w:ascii="Courier New" w:hAnsi="Courier New" w:cs="Courier New"/>
          <w:color w:val="444444"/>
          <w:szCs w:val="21"/>
          <w:shd w:val="clear" w:color="auto" w:fill="FFFFFF"/>
        </w:rPr>
        <w:t>engine)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 in line 41 and 42 generated the random numbers, which are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lastRenderedPageBreak/>
        <w:t>uniform distributed on the range from 0 to 100. The current calculation of the scalar product takes place in the function</w:t>
      </w:r>
      <w:r>
        <w:rPr>
          <w:rFonts w:ascii="Courier New" w:hAnsi="Courier New" w:cs="Courier New"/>
          <w:color w:val="444444"/>
          <w:szCs w:val="21"/>
          <w:shd w:val="clear" w:color="auto" w:fill="FFFFFF"/>
        </w:rPr>
        <w:t> getDotProduct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(line 12 - 20). </w:t>
      </w:r>
      <w:proofErr w:type="gramStart"/>
      <w:r>
        <w:rPr>
          <w:rFonts w:ascii="Courier New" w:hAnsi="Courier New" w:cs="Courier New"/>
          <w:color w:val="444444"/>
          <w:szCs w:val="21"/>
          <w:shd w:val="clear" w:color="auto" w:fill="FFFFFF"/>
        </w:rPr>
        <w:t>std::async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> uses internally the standard template library algorithm </w:t>
      </w:r>
      <w:hyperlink r:id="rId6" w:history="1">
        <w:r>
          <w:rPr>
            <w:rStyle w:val="a4"/>
            <w:rFonts w:ascii="Courier New" w:hAnsi="Courier New" w:cs="Courier New"/>
            <w:color w:val="0077BB"/>
            <w:szCs w:val="21"/>
          </w:rPr>
          <w:t>std::inner_product</w:t>
        </w:r>
      </w:hyperlink>
      <w:r>
        <w:rPr>
          <w:rFonts w:ascii="Courier New" w:hAnsi="Courier New" w:cs="Courier New"/>
          <w:color w:val="444444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The return statement sums up the results of the futures.</w:t>
      </w:r>
    </w:p>
    <w:p w:rsidR="00C64FB1" w:rsidRDefault="00C64FB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4FB1" w:rsidRDefault="00C64FB1" w:rsidP="00C64FB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But now the question is. How fast is the program, if I executed it on one core? A small modification of the function </w:t>
      </w:r>
      <w:r>
        <w:rPr>
          <w:rFonts w:ascii="Courier New" w:hAnsi="Courier New" w:cs="Courier New"/>
          <w:color w:val="444444"/>
          <w:sz w:val="21"/>
          <w:szCs w:val="21"/>
        </w:rPr>
        <w:t>getDotProduct</w:t>
      </w:r>
      <w:r>
        <w:rPr>
          <w:rFonts w:ascii="Helvetica" w:hAnsi="Helvetica" w:cs="Helvetica"/>
          <w:color w:val="444444"/>
          <w:sz w:val="21"/>
          <w:szCs w:val="21"/>
        </w:rPr>
        <w:t> and we know the truth.</w:t>
      </w:r>
    </w:p>
    <w:p w:rsidR="00C64FB1" w:rsidRDefault="00C64FB1" w:rsidP="00C64F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2B91AF"/>
          <w:sz w:val="20"/>
          <w:szCs w:val="20"/>
        </w:rPr>
        <w:br/>
      </w:r>
      <w:proofErr w:type="gramStart"/>
      <w:r>
        <w:rPr>
          <w:rFonts w:ascii="Consolas" w:hAnsi="Consolas"/>
          <w:color w:val="2B91AF"/>
          <w:sz w:val="20"/>
          <w:szCs w:val="20"/>
        </w:rPr>
        <w:t>long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long</w:t>
      </w:r>
      <w:r>
        <w:rPr>
          <w:rFonts w:ascii="Consolas" w:hAnsi="Consolas"/>
          <w:color w:val="444444"/>
          <w:sz w:val="20"/>
          <w:szCs w:val="20"/>
        </w:rPr>
        <w:t xml:space="preserve"> getDotProduct(std::vector&lt;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>&gt;&amp; v,std::vector&lt;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>&gt;&amp; w){</w:t>
      </w:r>
    </w:p>
    <w:p w:rsidR="00C64FB1" w:rsidRDefault="00C64FB1" w:rsidP="00C64F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std::inner_product(v.begin(),v.end(),w.begin(),0LL);</w:t>
      </w:r>
    </w:p>
    <w:p w:rsidR="00C64FB1" w:rsidRDefault="00C64FB1" w:rsidP="00C64F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C64FB1" w:rsidRDefault="00C64FB1" w:rsidP="00C64FB1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444444"/>
          <w:sz w:val="36"/>
          <w:szCs w:val="36"/>
        </w:rPr>
        <w:t>Optimization</w:t>
      </w:r>
    </w:p>
    <w:p w:rsidR="00C64FB1" w:rsidRDefault="00C64FB1" w:rsidP="00C64FB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But, if I compile the program with maximal optimization level O3 with my GCC, the performance difference is nearly gone. The parallel execution is about 10 percent faster.</w:t>
      </w:r>
    </w:p>
    <w:p w:rsidR="00C64FB1" w:rsidRPr="00BD2250" w:rsidRDefault="00C64FB1">
      <w:pPr>
        <w:rPr>
          <w:rFonts w:hint="eastAsia"/>
        </w:rPr>
      </w:pPr>
      <w:bookmarkStart w:id="0" w:name="_GoBack"/>
      <w:bookmarkEnd w:id="0"/>
    </w:p>
    <w:sectPr w:rsidR="00C64FB1" w:rsidRPr="00BD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6A"/>
    <w:rsid w:val="003A756A"/>
    <w:rsid w:val="008E0416"/>
    <w:rsid w:val="00BD2250"/>
    <w:rsid w:val="00C6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C3E5-E12F-4AAF-A763-C8939FBB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22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225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D2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25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D2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22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64F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cppreference.com/w/cpp/algorithm/inner_product" TargetMode="External"/><Relationship Id="rId5" Type="http://schemas.openxmlformats.org/officeDocument/2006/relationships/hyperlink" Target="https://en.wikipedia.org/wiki/Lazy_evaluation" TargetMode="External"/><Relationship Id="rId4" Type="http://schemas.openxmlformats.org/officeDocument/2006/relationships/hyperlink" Target="https://en.wikipedia.org/wiki/Eager_evalu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2020-12-24T08:54:00Z</dcterms:created>
  <dcterms:modified xsi:type="dcterms:W3CDTF">2020-12-24T09:17:00Z</dcterms:modified>
</cp:coreProperties>
</file>