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4A2AC" w14:textId="77777777" w:rsidR="00DC5533" w:rsidRDefault="00DC5533" w:rsidP="00DC5533">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I have introduced </w:t>
      </w:r>
      <w:proofErr w:type="gramStart"/>
      <w:r>
        <w:rPr>
          <w:rFonts w:ascii="Helvetica" w:hAnsi="Helvetica" w:cs="Helvetica"/>
          <w:color w:val="444444"/>
          <w:sz w:val="21"/>
          <w:szCs w:val="21"/>
        </w:rPr>
        <w:t>In</w:t>
      </w:r>
      <w:proofErr w:type="gramEnd"/>
      <w:r>
        <w:rPr>
          <w:rFonts w:ascii="Helvetica" w:hAnsi="Helvetica" w:cs="Helvetica"/>
          <w:color w:val="444444"/>
          <w:sz w:val="21"/>
          <w:szCs w:val="21"/>
        </w:rPr>
        <w:t xml:space="preserve"> the post </w:t>
      </w:r>
      <w:hyperlink r:id="rId5" w:history="1">
        <w:r>
          <w:rPr>
            <w:rStyle w:val="a4"/>
            <w:rFonts w:ascii="Helvetica" w:hAnsi="Helvetica" w:cs="Helvetica"/>
            <w:color w:val="0077BB"/>
            <w:sz w:val="21"/>
            <w:szCs w:val="21"/>
          </w:rPr>
          <w:t>Sequential Consistency </w:t>
        </w:r>
      </w:hyperlink>
      <w:r>
        <w:rPr>
          <w:rFonts w:ascii="Helvetica" w:hAnsi="Helvetica" w:cs="Helvetica"/>
          <w:color w:val="444444"/>
          <w:sz w:val="21"/>
          <w:szCs w:val="21"/>
        </w:rPr>
        <w:t>the default memory model. This model, in which all operations in all threads takes place in a global time clock, has a big advantage but also a big disadvantage.</w:t>
      </w:r>
    </w:p>
    <w:p w14:paraId="37915190" w14:textId="77777777" w:rsidR="00DC5533" w:rsidRDefault="00DC5533" w:rsidP="00DC5533">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14:paraId="63159965" w14:textId="77777777" w:rsidR="006800D7" w:rsidRPr="006800D7" w:rsidRDefault="006800D7" w:rsidP="006800D7">
      <w:pPr>
        <w:widowControl/>
        <w:shd w:val="clear" w:color="auto" w:fill="FFFFFF"/>
        <w:spacing w:before="300" w:after="150"/>
        <w:jc w:val="left"/>
        <w:outlineLvl w:val="1"/>
        <w:rPr>
          <w:rFonts w:ascii="Helvetica" w:eastAsia="宋体" w:hAnsi="Helvetica" w:cs="Helvetica"/>
          <w:color w:val="444444"/>
          <w:kern w:val="0"/>
          <w:sz w:val="53"/>
          <w:szCs w:val="53"/>
        </w:rPr>
      </w:pPr>
      <w:r w:rsidRPr="006800D7">
        <w:rPr>
          <w:rFonts w:ascii="Helvetica" w:eastAsia="宋体" w:hAnsi="Helvetica" w:cs="Helvetica"/>
          <w:color w:val="444444"/>
          <w:kern w:val="0"/>
          <w:sz w:val="53"/>
          <w:szCs w:val="53"/>
        </w:rPr>
        <w:t>Heavyweight synchronization</w:t>
      </w:r>
    </w:p>
    <w:p w14:paraId="4EAAA024" w14:textId="77777777" w:rsidR="006800D7" w:rsidRPr="006800D7" w:rsidRDefault="006800D7" w:rsidP="006800D7">
      <w:pPr>
        <w:widowControl/>
        <w:shd w:val="clear" w:color="auto" w:fill="FFFFFF"/>
        <w:spacing w:after="150"/>
        <w:jc w:val="left"/>
        <w:rPr>
          <w:rFonts w:ascii="Helvetica" w:eastAsia="宋体" w:hAnsi="Helvetica" w:cs="Helvetica"/>
          <w:color w:val="444444"/>
          <w:kern w:val="0"/>
          <w:szCs w:val="21"/>
        </w:rPr>
      </w:pPr>
      <w:r w:rsidRPr="006800D7">
        <w:rPr>
          <w:rFonts w:ascii="Helvetica" w:eastAsia="宋体" w:hAnsi="Helvetica" w:cs="Helvetica"/>
          <w:color w:val="444444"/>
          <w:kern w:val="0"/>
          <w:szCs w:val="21"/>
        </w:rPr>
        <w:t xml:space="preserve">The big advantage of the sequential consistency </w:t>
      </w:r>
      <w:proofErr w:type="gramStart"/>
      <w:r w:rsidRPr="006800D7">
        <w:rPr>
          <w:rFonts w:ascii="Helvetica" w:eastAsia="宋体" w:hAnsi="Helvetica" w:cs="Helvetica"/>
          <w:color w:val="444444"/>
          <w:kern w:val="0"/>
          <w:szCs w:val="21"/>
        </w:rPr>
        <w:t>is,</w:t>
      </w:r>
      <w:proofErr w:type="gramEnd"/>
      <w:r w:rsidRPr="006800D7">
        <w:rPr>
          <w:rFonts w:ascii="Helvetica" w:eastAsia="宋体" w:hAnsi="Helvetica" w:cs="Helvetica"/>
          <w:color w:val="444444"/>
          <w:kern w:val="0"/>
          <w:szCs w:val="21"/>
        </w:rPr>
        <w:t xml:space="preserve"> that is matches our intuition of many threads running in parallel. The big disadvantages </w:t>
      </w:r>
      <w:proofErr w:type="gramStart"/>
      <w:r w:rsidRPr="006800D7">
        <w:rPr>
          <w:rFonts w:ascii="Helvetica" w:eastAsia="宋体" w:hAnsi="Helvetica" w:cs="Helvetica"/>
          <w:color w:val="444444"/>
          <w:kern w:val="0"/>
          <w:szCs w:val="21"/>
        </w:rPr>
        <w:t>is</w:t>
      </w:r>
      <w:proofErr w:type="gramEnd"/>
      <w:r w:rsidRPr="006800D7">
        <w:rPr>
          <w:rFonts w:ascii="Helvetica" w:eastAsia="宋体" w:hAnsi="Helvetica" w:cs="Helvetica"/>
          <w:color w:val="444444"/>
          <w:kern w:val="0"/>
          <w:szCs w:val="21"/>
        </w:rPr>
        <w:t>, that the system has a lot of work to do to synchronise all the threads.</w:t>
      </w:r>
    </w:p>
    <w:p w14:paraId="02CE66DD" w14:textId="77777777" w:rsidR="006800D7" w:rsidRPr="006800D7" w:rsidRDefault="006800D7" w:rsidP="006800D7">
      <w:pPr>
        <w:widowControl/>
        <w:shd w:val="clear" w:color="auto" w:fill="FFFFFF"/>
        <w:spacing w:after="150"/>
        <w:jc w:val="left"/>
        <w:rPr>
          <w:rFonts w:ascii="Helvetica" w:eastAsia="宋体" w:hAnsi="Helvetica" w:cs="Helvetica"/>
          <w:color w:val="444444"/>
          <w:kern w:val="0"/>
          <w:szCs w:val="21"/>
        </w:rPr>
      </w:pPr>
      <w:r w:rsidRPr="006800D7">
        <w:rPr>
          <w:rFonts w:ascii="Helvetica" w:eastAsia="宋体" w:hAnsi="Helvetica" w:cs="Helvetica"/>
          <w:color w:val="444444"/>
          <w:kern w:val="0"/>
          <w:szCs w:val="21"/>
        </w:rPr>
        <w:t>The following program synchronises the producer and the consumer thread with the help of the sequential consistency.</w:t>
      </w:r>
    </w:p>
    <w:p w14:paraId="551D6DB1"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008000"/>
          <w:kern w:val="0"/>
          <w:sz w:val="20"/>
          <w:szCs w:val="20"/>
        </w:rPr>
        <w:t>// producerConsumer.cpp</w:t>
      </w:r>
    </w:p>
    <w:p w14:paraId="6506050D"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32FCB730"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0000FF"/>
          <w:kern w:val="0"/>
          <w:sz w:val="20"/>
          <w:szCs w:val="20"/>
        </w:rPr>
        <w:t>#include &lt;atomic&gt;</w:t>
      </w:r>
    </w:p>
    <w:p w14:paraId="240C82C2"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0000FF"/>
          <w:kern w:val="0"/>
          <w:sz w:val="20"/>
          <w:szCs w:val="20"/>
        </w:rPr>
        <w:t>#include &lt;iostream&gt;</w:t>
      </w:r>
    </w:p>
    <w:p w14:paraId="0F01098C"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0000FF"/>
          <w:kern w:val="0"/>
          <w:sz w:val="20"/>
          <w:szCs w:val="20"/>
        </w:rPr>
        <w:t>#include &lt;string&gt;</w:t>
      </w:r>
    </w:p>
    <w:p w14:paraId="35D7F4C2"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0000FF"/>
          <w:kern w:val="0"/>
          <w:sz w:val="20"/>
          <w:szCs w:val="20"/>
        </w:rPr>
        <w:t>#include &lt;thread&gt;</w:t>
      </w:r>
    </w:p>
    <w:p w14:paraId="38D59975"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756CF551"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6800D7">
        <w:rPr>
          <w:rFonts w:ascii="Consolas" w:eastAsia="宋体" w:hAnsi="Consolas" w:cs="宋体"/>
          <w:color w:val="444444"/>
          <w:kern w:val="0"/>
          <w:sz w:val="20"/>
          <w:szCs w:val="20"/>
        </w:rPr>
        <w:t>std::</w:t>
      </w:r>
      <w:proofErr w:type="gramEnd"/>
      <w:r w:rsidRPr="006800D7">
        <w:rPr>
          <w:rFonts w:ascii="Consolas" w:eastAsia="宋体" w:hAnsi="Consolas" w:cs="宋体"/>
          <w:color w:val="444444"/>
          <w:kern w:val="0"/>
          <w:sz w:val="20"/>
          <w:szCs w:val="20"/>
        </w:rPr>
        <w:t>string work;</w:t>
      </w:r>
    </w:p>
    <w:p w14:paraId="700C2021"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6800D7">
        <w:rPr>
          <w:rFonts w:ascii="Consolas" w:eastAsia="宋体" w:hAnsi="Consolas" w:cs="宋体"/>
          <w:color w:val="444444"/>
          <w:kern w:val="0"/>
          <w:sz w:val="20"/>
          <w:szCs w:val="20"/>
        </w:rPr>
        <w:t>std::</w:t>
      </w:r>
      <w:proofErr w:type="gramEnd"/>
      <w:r w:rsidRPr="006800D7">
        <w:rPr>
          <w:rFonts w:ascii="Consolas" w:eastAsia="宋体" w:hAnsi="Consolas" w:cs="宋体"/>
          <w:color w:val="444444"/>
          <w:kern w:val="0"/>
          <w:sz w:val="20"/>
          <w:szCs w:val="20"/>
        </w:rPr>
        <w:t>atomic&lt;</w:t>
      </w:r>
      <w:r w:rsidRPr="006800D7">
        <w:rPr>
          <w:rFonts w:ascii="Consolas" w:eastAsia="宋体" w:hAnsi="Consolas" w:cs="宋体"/>
          <w:color w:val="2B91AF"/>
          <w:kern w:val="0"/>
          <w:sz w:val="20"/>
          <w:szCs w:val="20"/>
        </w:rPr>
        <w:t>bool</w:t>
      </w:r>
      <w:r w:rsidRPr="006800D7">
        <w:rPr>
          <w:rFonts w:ascii="Consolas" w:eastAsia="宋体" w:hAnsi="Consolas" w:cs="宋体"/>
          <w:color w:val="444444"/>
          <w:kern w:val="0"/>
          <w:sz w:val="20"/>
          <w:szCs w:val="20"/>
        </w:rPr>
        <w:t>&gt; ready(false);</w:t>
      </w:r>
    </w:p>
    <w:p w14:paraId="1C398DFF"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67093ACA"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2B91AF"/>
          <w:kern w:val="0"/>
          <w:sz w:val="20"/>
          <w:szCs w:val="20"/>
        </w:rPr>
        <w:t>void</w:t>
      </w:r>
      <w:r w:rsidRPr="006800D7">
        <w:rPr>
          <w:rFonts w:ascii="Consolas" w:eastAsia="宋体" w:hAnsi="Consolas" w:cs="宋体"/>
          <w:color w:val="444444"/>
          <w:kern w:val="0"/>
          <w:sz w:val="20"/>
          <w:szCs w:val="20"/>
        </w:rPr>
        <w:t xml:space="preserve"> </w:t>
      </w:r>
      <w:proofErr w:type="gramStart"/>
      <w:r w:rsidRPr="006800D7">
        <w:rPr>
          <w:rFonts w:ascii="Consolas" w:eastAsia="宋体" w:hAnsi="Consolas" w:cs="宋体"/>
          <w:color w:val="444444"/>
          <w:kern w:val="0"/>
          <w:sz w:val="20"/>
          <w:szCs w:val="20"/>
        </w:rPr>
        <w:t>consumer(</w:t>
      </w:r>
      <w:proofErr w:type="gramEnd"/>
      <w:r w:rsidRPr="006800D7">
        <w:rPr>
          <w:rFonts w:ascii="Consolas" w:eastAsia="宋体" w:hAnsi="Consolas" w:cs="宋体"/>
          <w:color w:val="444444"/>
          <w:kern w:val="0"/>
          <w:sz w:val="20"/>
          <w:szCs w:val="20"/>
        </w:rPr>
        <w:t>){</w:t>
      </w:r>
    </w:p>
    <w:p w14:paraId="68213857"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 xml:space="preserve">  </w:t>
      </w:r>
      <w:r w:rsidRPr="006800D7">
        <w:rPr>
          <w:rFonts w:ascii="Consolas" w:eastAsia="宋体" w:hAnsi="Consolas" w:cs="宋体"/>
          <w:color w:val="0000FF"/>
          <w:kern w:val="0"/>
          <w:sz w:val="20"/>
          <w:szCs w:val="20"/>
        </w:rPr>
        <w:t>while</w:t>
      </w:r>
      <w:proofErr w:type="gramStart"/>
      <w:r w:rsidRPr="006800D7">
        <w:rPr>
          <w:rFonts w:ascii="Consolas" w:eastAsia="宋体" w:hAnsi="Consolas" w:cs="宋体"/>
          <w:color w:val="444444"/>
          <w:kern w:val="0"/>
          <w:sz w:val="20"/>
          <w:szCs w:val="20"/>
        </w:rPr>
        <w:t>(!ready</w:t>
      </w:r>
      <w:proofErr w:type="gramEnd"/>
      <w:r w:rsidRPr="006800D7">
        <w:rPr>
          <w:rFonts w:ascii="Consolas" w:eastAsia="宋体" w:hAnsi="Consolas" w:cs="宋体"/>
          <w:color w:val="444444"/>
          <w:kern w:val="0"/>
          <w:sz w:val="20"/>
          <w:szCs w:val="20"/>
        </w:rPr>
        <w:t>.load()){}</w:t>
      </w:r>
    </w:p>
    <w:p w14:paraId="5D7B3D17"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 xml:space="preserve">  </w:t>
      </w:r>
      <w:proofErr w:type="gramStart"/>
      <w:r w:rsidRPr="006800D7">
        <w:rPr>
          <w:rFonts w:ascii="Consolas" w:eastAsia="宋体" w:hAnsi="Consolas" w:cs="宋体"/>
          <w:color w:val="444444"/>
          <w:kern w:val="0"/>
          <w:sz w:val="20"/>
          <w:szCs w:val="20"/>
        </w:rPr>
        <w:t>std::</w:t>
      </w:r>
      <w:proofErr w:type="gramEnd"/>
      <w:r w:rsidRPr="006800D7">
        <w:rPr>
          <w:rFonts w:ascii="Consolas" w:eastAsia="宋体" w:hAnsi="Consolas" w:cs="宋体"/>
          <w:color w:val="444444"/>
          <w:kern w:val="0"/>
          <w:sz w:val="20"/>
          <w:szCs w:val="20"/>
        </w:rPr>
        <w:t xml:space="preserve">cout&lt;&lt; work &lt;&lt; std::endl;    </w:t>
      </w:r>
    </w:p>
    <w:p w14:paraId="5BE3933D"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w:t>
      </w:r>
    </w:p>
    <w:p w14:paraId="44947CFA"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0F8B594A"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2B91AF"/>
          <w:kern w:val="0"/>
          <w:sz w:val="20"/>
          <w:szCs w:val="20"/>
        </w:rPr>
        <w:t>void</w:t>
      </w:r>
      <w:r w:rsidRPr="006800D7">
        <w:rPr>
          <w:rFonts w:ascii="Consolas" w:eastAsia="宋体" w:hAnsi="Consolas" w:cs="宋体"/>
          <w:color w:val="444444"/>
          <w:kern w:val="0"/>
          <w:sz w:val="20"/>
          <w:szCs w:val="20"/>
        </w:rPr>
        <w:t xml:space="preserve"> </w:t>
      </w:r>
      <w:proofErr w:type="gramStart"/>
      <w:r w:rsidRPr="006800D7">
        <w:rPr>
          <w:rFonts w:ascii="Consolas" w:eastAsia="宋体" w:hAnsi="Consolas" w:cs="宋体"/>
          <w:color w:val="444444"/>
          <w:kern w:val="0"/>
          <w:sz w:val="20"/>
          <w:szCs w:val="20"/>
        </w:rPr>
        <w:t>producer(</w:t>
      </w:r>
      <w:proofErr w:type="gramEnd"/>
      <w:r w:rsidRPr="006800D7">
        <w:rPr>
          <w:rFonts w:ascii="Consolas" w:eastAsia="宋体" w:hAnsi="Consolas" w:cs="宋体"/>
          <w:color w:val="444444"/>
          <w:kern w:val="0"/>
          <w:sz w:val="20"/>
          <w:szCs w:val="20"/>
        </w:rPr>
        <w:t>){</w:t>
      </w:r>
    </w:p>
    <w:p w14:paraId="6FED36E2"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 xml:space="preserve">  work= </w:t>
      </w:r>
      <w:r w:rsidRPr="006800D7">
        <w:rPr>
          <w:rFonts w:ascii="Consolas" w:eastAsia="宋体" w:hAnsi="Consolas" w:cs="宋体"/>
          <w:color w:val="A31515"/>
          <w:kern w:val="0"/>
          <w:sz w:val="20"/>
          <w:szCs w:val="20"/>
        </w:rPr>
        <w:t>"done</w:t>
      </w:r>
      <w:proofErr w:type="gramStart"/>
      <w:r w:rsidRPr="006800D7">
        <w:rPr>
          <w:rFonts w:ascii="Consolas" w:eastAsia="宋体" w:hAnsi="Consolas" w:cs="宋体"/>
          <w:color w:val="A31515"/>
          <w:kern w:val="0"/>
          <w:sz w:val="20"/>
          <w:szCs w:val="20"/>
        </w:rPr>
        <w:t>"</w:t>
      </w:r>
      <w:r w:rsidRPr="006800D7">
        <w:rPr>
          <w:rFonts w:ascii="Consolas" w:eastAsia="宋体" w:hAnsi="Consolas" w:cs="宋体"/>
          <w:color w:val="444444"/>
          <w:kern w:val="0"/>
          <w:sz w:val="20"/>
          <w:szCs w:val="20"/>
        </w:rPr>
        <w:t>;</w:t>
      </w:r>
      <w:proofErr w:type="gramEnd"/>
    </w:p>
    <w:p w14:paraId="7A5F757B"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 xml:space="preserve">  ready=</w:t>
      </w:r>
      <w:proofErr w:type="gramStart"/>
      <w:r w:rsidRPr="006800D7">
        <w:rPr>
          <w:rFonts w:ascii="Consolas" w:eastAsia="宋体" w:hAnsi="Consolas" w:cs="宋体"/>
          <w:color w:val="444444"/>
          <w:kern w:val="0"/>
          <w:sz w:val="20"/>
          <w:szCs w:val="20"/>
        </w:rPr>
        <w:t>true;</w:t>
      </w:r>
      <w:proofErr w:type="gramEnd"/>
      <w:r w:rsidRPr="006800D7">
        <w:rPr>
          <w:rFonts w:ascii="Consolas" w:eastAsia="宋体" w:hAnsi="Consolas" w:cs="宋体"/>
          <w:color w:val="444444"/>
          <w:kern w:val="0"/>
          <w:sz w:val="20"/>
          <w:szCs w:val="20"/>
        </w:rPr>
        <w:t xml:space="preserve"> </w:t>
      </w:r>
    </w:p>
    <w:p w14:paraId="3B2AF9C7"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w:t>
      </w:r>
    </w:p>
    <w:p w14:paraId="7ABD1823"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14:paraId="4353F68B"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2B91AF"/>
          <w:kern w:val="0"/>
          <w:sz w:val="20"/>
          <w:szCs w:val="20"/>
        </w:rPr>
        <w:t>int</w:t>
      </w:r>
      <w:r w:rsidRPr="006800D7">
        <w:rPr>
          <w:rFonts w:ascii="Consolas" w:eastAsia="宋体" w:hAnsi="Consolas" w:cs="宋体"/>
          <w:color w:val="444444"/>
          <w:kern w:val="0"/>
          <w:sz w:val="20"/>
          <w:szCs w:val="20"/>
        </w:rPr>
        <w:t xml:space="preserve"> </w:t>
      </w:r>
      <w:proofErr w:type="gramStart"/>
      <w:r w:rsidRPr="006800D7">
        <w:rPr>
          <w:rFonts w:ascii="Consolas" w:eastAsia="宋体" w:hAnsi="Consolas" w:cs="宋体"/>
          <w:color w:val="444444"/>
          <w:kern w:val="0"/>
          <w:sz w:val="20"/>
          <w:szCs w:val="20"/>
        </w:rPr>
        <w:t>main(</w:t>
      </w:r>
      <w:proofErr w:type="gramEnd"/>
      <w:r w:rsidRPr="006800D7">
        <w:rPr>
          <w:rFonts w:ascii="Consolas" w:eastAsia="宋体" w:hAnsi="Consolas" w:cs="宋体"/>
          <w:color w:val="444444"/>
          <w:kern w:val="0"/>
          <w:sz w:val="20"/>
          <w:szCs w:val="20"/>
        </w:rPr>
        <w:t>){</w:t>
      </w:r>
    </w:p>
    <w:p w14:paraId="072607D8"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 xml:space="preserve">  </w:t>
      </w:r>
      <w:proofErr w:type="gramStart"/>
      <w:r w:rsidRPr="006800D7">
        <w:rPr>
          <w:rFonts w:ascii="Consolas" w:eastAsia="宋体" w:hAnsi="Consolas" w:cs="宋体"/>
          <w:color w:val="444444"/>
          <w:kern w:val="0"/>
          <w:sz w:val="20"/>
          <w:szCs w:val="20"/>
        </w:rPr>
        <w:t>std::</w:t>
      </w:r>
      <w:proofErr w:type="gramEnd"/>
      <w:r w:rsidRPr="006800D7">
        <w:rPr>
          <w:rFonts w:ascii="Consolas" w:eastAsia="宋体" w:hAnsi="Consolas" w:cs="宋体"/>
          <w:color w:val="0000FF"/>
          <w:kern w:val="0"/>
          <w:sz w:val="20"/>
          <w:szCs w:val="20"/>
        </w:rPr>
        <w:t>thread</w:t>
      </w:r>
      <w:r w:rsidRPr="006800D7">
        <w:rPr>
          <w:rFonts w:ascii="Consolas" w:eastAsia="宋体" w:hAnsi="Consolas" w:cs="宋体"/>
          <w:color w:val="444444"/>
          <w:kern w:val="0"/>
          <w:sz w:val="20"/>
          <w:szCs w:val="20"/>
        </w:rPr>
        <w:t xml:space="preserve"> prod(producer);</w:t>
      </w:r>
    </w:p>
    <w:p w14:paraId="590798AC"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 xml:space="preserve">  </w:t>
      </w:r>
      <w:proofErr w:type="gramStart"/>
      <w:r w:rsidRPr="006800D7">
        <w:rPr>
          <w:rFonts w:ascii="Consolas" w:eastAsia="宋体" w:hAnsi="Consolas" w:cs="宋体"/>
          <w:color w:val="444444"/>
          <w:kern w:val="0"/>
          <w:sz w:val="20"/>
          <w:szCs w:val="20"/>
        </w:rPr>
        <w:t>std::</w:t>
      </w:r>
      <w:proofErr w:type="gramEnd"/>
      <w:r w:rsidRPr="006800D7">
        <w:rPr>
          <w:rFonts w:ascii="Consolas" w:eastAsia="宋体" w:hAnsi="Consolas" w:cs="宋体"/>
          <w:color w:val="0000FF"/>
          <w:kern w:val="0"/>
          <w:sz w:val="20"/>
          <w:szCs w:val="20"/>
        </w:rPr>
        <w:t>thread</w:t>
      </w:r>
      <w:r w:rsidRPr="006800D7">
        <w:rPr>
          <w:rFonts w:ascii="Consolas" w:eastAsia="宋体" w:hAnsi="Consolas" w:cs="宋体"/>
          <w:color w:val="444444"/>
          <w:kern w:val="0"/>
          <w:sz w:val="20"/>
          <w:szCs w:val="20"/>
        </w:rPr>
        <w:t xml:space="preserve"> con(consumer);</w:t>
      </w:r>
    </w:p>
    <w:p w14:paraId="1378E8F6"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 xml:space="preserve">  </w:t>
      </w:r>
      <w:proofErr w:type="gramStart"/>
      <w:r w:rsidRPr="006800D7">
        <w:rPr>
          <w:rFonts w:ascii="Consolas" w:eastAsia="宋体" w:hAnsi="Consolas" w:cs="宋体"/>
          <w:color w:val="444444"/>
          <w:kern w:val="0"/>
          <w:sz w:val="20"/>
          <w:szCs w:val="20"/>
        </w:rPr>
        <w:t>prod.join</w:t>
      </w:r>
      <w:proofErr w:type="gramEnd"/>
      <w:r w:rsidRPr="006800D7">
        <w:rPr>
          <w:rFonts w:ascii="Consolas" w:eastAsia="宋体" w:hAnsi="Consolas" w:cs="宋体"/>
          <w:color w:val="444444"/>
          <w:kern w:val="0"/>
          <w:sz w:val="20"/>
          <w:szCs w:val="20"/>
        </w:rPr>
        <w:t xml:space="preserve">(); </w:t>
      </w:r>
    </w:p>
    <w:p w14:paraId="208DDD1E"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 xml:space="preserve">  </w:t>
      </w:r>
      <w:proofErr w:type="gramStart"/>
      <w:r w:rsidRPr="006800D7">
        <w:rPr>
          <w:rFonts w:ascii="Consolas" w:eastAsia="宋体" w:hAnsi="Consolas" w:cs="宋体"/>
          <w:color w:val="444444"/>
          <w:kern w:val="0"/>
          <w:sz w:val="20"/>
          <w:szCs w:val="20"/>
        </w:rPr>
        <w:t>con.join</w:t>
      </w:r>
      <w:proofErr w:type="gramEnd"/>
      <w:r w:rsidRPr="006800D7">
        <w:rPr>
          <w:rFonts w:ascii="Consolas" w:eastAsia="宋体" w:hAnsi="Consolas" w:cs="宋体"/>
          <w:color w:val="444444"/>
          <w:kern w:val="0"/>
          <w:sz w:val="20"/>
          <w:szCs w:val="20"/>
        </w:rPr>
        <w:t>();</w:t>
      </w:r>
    </w:p>
    <w:p w14:paraId="7D6880C4" w14:textId="77777777" w:rsidR="006800D7" w:rsidRPr="006800D7" w:rsidRDefault="006800D7" w:rsidP="006800D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6800D7">
        <w:rPr>
          <w:rFonts w:ascii="Consolas" w:eastAsia="宋体" w:hAnsi="Consolas" w:cs="宋体"/>
          <w:color w:val="444444"/>
          <w:kern w:val="0"/>
          <w:sz w:val="20"/>
          <w:szCs w:val="20"/>
        </w:rPr>
        <w:t>}</w:t>
      </w:r>
    </w:p>
    <w:p w14:paraId="080E5995" w14:textId="77777777"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Because of the sequential consistency, the program execution is totally deterministic. It always displays "done".</w:t>
      </w:r>
    </w:p>
    <w:p w14:paraId="298F4E5F" w14:textId="77777777"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lastRenderedPageBreak/>
        <w:t>The graphic hit the spot. The consumer thread waits in the while-loop until the atomic variable </w:t>
      </w:r>
      <w:r>
        <w:rPr>
          <w:rFonts w:ascii="Courier New" w:hAnsi="Courier New" w:cs="Courier New"/>
          <w:color w:val="444444"/>
          <w:sz w:val="21"/>
          <w:szCs w:val="21"/>
        </w:rPr>
        <w:t>ready</w:t>
      </w:r>
      <w:r>
        <w:rPr>
          <w:rFonts w:ascii="Helvetica" w:hAnsi="Helvetica" w:cs="Helvetica"/>
          <w:color w:val="444444"/>
          <w:sz w:val="21"/>
          <w:szCs w:val="21"/>
        </w:rPr>
        <w:t> is set to </w:t>
      </w:r>
      <w:r>
        <w:rPr>
          <w:rFonts w:ascii="Courier New" w:hAnsi="Courier New" w:cs="Courier New"/>
          <w:color w:val="444444"/>
          <w:sz w:val="21"/>
          <w:szCs w:val="21"/>
        </w:rPr>
        <w:t>true.</w:t>
      </w:r>
      <w:r>
        <w:rPr>
          <w:rFonts w:ascii="Helvetica" w:hAnsi="Helvetica" w:cs="Helvetica"/>
          <w:color w:val="444444"/>
          <w:sz w:val="21"/>
          <w:szCs w:val="21"/>
        </w:rPr>
        <w:t> In case that happens, the consumer threads continue with its work.</w:t>
      </w:r>
    </w:p>
    <w:p w14:paraId="79BE508D" w14:textId="77777777"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p>
    <w:p w14:paraId="15251A5A" w14:textId="59F5DA5A"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w:t>
      </w:r>
      <w:r>
        <w:rPr>
          <w:rFonts w:ascii="Helvetica" w:hAnsi="Helvetica" w:cs="Helvetica"/>
          <w:noProof/>
          <w:color w:val="444444"/>
          <w:sz w:val="21"/>
          <w:szCs w:val="21"/>
          <w:shd w:val="clear" w:color="auto" w:fill="FFFFFF"/>
        </w:rPr>
        <w:drawing>
          <wp:inline distT="0" distB="0" distL="0" distR="0" wp14:anchorId="098D2D45" wp14:editId="77BE48A5">
            <wp:extent cx="5274310" cy="5020310"/>
            <wp:effectExtent l="0" t="0" r="2540" b="8890"/>
            <wp:docPr id="1" name="图片 1" descr="SequenzielleKonsiste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zielleKonsisten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020310"/>
                    </a:xfrm>
                    <a:prstGeom prst="rect">
                      <a:avLst/>
                    </a:prstGeom>
                    <a:noFill/>
                    <a:ln>
                      <a:noFill/>
                    </a:ln>
                  </pic:spPr>
                </pic:pic>
              </a:graphicData>
            </a:graphic>
          </wp:inline>
        </w:drawing>
      </w:r>
    </w:p>
    <w:p w14:paraId="4B709C2D" w14:textId="77777777"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It easy to reason, that the program will always return </w:t>
      </w:r>
      <w:r>
        <w:rPr>
          <w:rFonts w:ascii="Courier New" w:hAnsi="Courier New" w:cs="Courier New"/>
          <w:color w:val="444444"/>
          <w:sz w:val="21"/>
          <w:szCs w:val="21"/>
        </w:rPr>
        <w:t>"done"</w:t>
      </w:r>
      <w:r>
        <w:rPr>
          <w:rFonts w:ascii="Helvetica" w:hAnsi="Helvetica" w:cs="Helvetica"/>
          <w:color w:val="444444"/>
          <w:sz w:val="21"/>
          <w:szCs w:val="21"/>
        </w:rPr>
        <w:t xml:space="preserve">. I have only to use the two characteristics of the sequential consistency. At one hand, both threads execute their instructions in the source code order, at the other hand, each thread sees the operations of the other thread in the same order. </w:t>
      </w:r>
      <w:proofErr w:type="gramStart"/>
      <w:r>
        <w:rPr>
          <w:rFonts w:ascii="Helvetica" w:hAnsi="Helvetica" w:cs="Helvetica"/>
          <w:color w:val="444444"/>
          <w:sz w:val="21"/>
          <w:szCs w:val="21"/>
        </w:rPr>
        <w:t>So</w:t>
      </w:r>
      <w:proofErr w:type="gramEnd"/>
      <w:r>
        <w:rPr>
          <w:rFonts w:ascii="Helvetica" w:hAnsi="Helvetica" w:cs="Helvetica"/>
          <w:color w:val="444444"/>
          <w:sz w:val="21"/>
          <w:szCs w:val="21"/>
        </w:rPr>
        <w:t xml:space="preserve"> both threads are following the same global time clock. This time clock will also hold - with the help of the </w:t>
      </w:r>
      <w:r>
        <w:rPr>
          <w:rFonts w:ascii="Courier New" w:hAnsi="Courier New" w:cs="Courier New"/>
          <w:color w:val="444444"/>
          <w:sz w:val="21"/>
          <w:szCs w:val="21"/>
        </w:rPr>
        <w:t>while</w:t>
      </w:r>
      <w:proofErr w:type="gramStart"/>
      <w:r>
        <w:rPr>
          <w:rFonts w:ascii="Courier New" w:hAnsi="Courier New" w:cs="Courier New"/>
          <w:color w:val="444444"/>
          <w:sz w:val="21"/>
          <w:szCs w:val="21"/>
        </w:rPr>
        <w:t>(!ready</w:t>
      </w:r>
      <w:proofErr w:type="gramEnd"/>
      <w:r>
        <w:rPr>
          <w:rFonts w:ascii="Courier New" w:hAnsi="Courier New" w:cs="Courier New"/>
          <w:color w:val="444444"/>
          <w:sz w:val="21"/>
          <w:szCs w:val="21"/>
        </w:rPr>
        <w:t>.load()){}-</w:t>
      </w:r>
      <w:r>
        <w:rPr>
          <w:rFonts w:ascii="Helvetica" w:hAnsi="Helvetica" w:cs="Helvetica"/>
          <w:color w:val="444444"/>
          <w:sz w:val="21"/>
          <w:szCs w:val="21"/>
        </w:rPr>
        <w:t>loop - for the synchronisation of the producer and the consumer thread.</w:t>
      </w:r>
    </w:p>
    <w:p w14:paraId="3A244E01" w14:textId="77777777"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But I can do the reasoning a lot more formal by using the terminology of the memory model. </w:t>
      </w:r>
      <w:proofErr w:type="gramStart"/>
      <w:r>
        <w:rPr>
          <w:rFonts w:ascii="Helvetica" w:hAnsi="Helvetica" w:cs="Helvetica"/>
          <w:color w:val="444444"/>
          <w:sz w:val="21"/>
          <w:szCs w:val="21"/>
        </w:rPr>
        <w:t>So</w:t>
      </w:r>
      <w:proofErr w:type="gramEnd"/>
      <w:r>
        <w:rPr>
          <w:rFonts w:ascii="Helvetica" w:hAnsi="Helvetica" w:cs="Helvetica"/>
          <w:color w:val="444444"/>
          <w:sz w:val="21"/>
          <w:szCs w:val="21"/>
        </w:rPr>
        <w:t xml:space="preserve"> the formal version:</w:t>
      </w:r>
    </w:p>
    <w:p w14:paraId="1DD1462C" w14:textId="77777777"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Style w:val="a5"/>
          <w:rFonts w:ascii="Courier New" w:hAnsi="Courier New" w:cs="Courier New"/>
          <w:color w:val="FF0000"/>
        </w:rPr>
        <w:t>=&gt;</w:t>
      </w:r>
      <w:r>
        <w:rPr>
          <w:rFonts w:ascii="Helvetica" w:hAnsi="Helvetica" w:cs="Helvetica"/>
          <w:color w:val="444444"/>
          <w:sz w:val="21"/>
          <w:szCs w:val="21"/>
        </w:rPr>
        <w:t> Means it follows in the next lines:</w:t>
      </w:r>
    </w:p>
    <w:p w14:paraId="007DB63E" w14:textId="77777777" w:rsidR="006800D7" w:rsidRDefault="006800D7" w:rsidP="006800D7">
      <w:pPr>
        <w:widowControl/>
        <w:numPr>
          <w:ilvl w:val="1"/>
          <w:numId w:val="1"/>
        </w:numPr>
        <w:shd w:val="clear" w:color="auto" w:fill="FFFFFF"/>
        <w:spacing w:before="100" w:beforeAutospacing="1" w:after="100" w:afterAutospacing="1"/>
        <w:jc w:val="left"/>
        <w:rPr>
          <w:rFonts w:ascii="Helvetica" w:hAnsi="Helvetica" w:cs="Helvetica"/>
          <w:color w:val="444444"/>
          <w:szCs w:val="21"/>
        </w:rPr>
      </w:pPr>
      <w:r>
        <w:rPr>
          <w:rFonts w:ascii="Courier New" w:hAnsi="Courier New" w:cs="Courier New"/>
          <w:color w:val="444444"/>
          <w:szCs w:val="21"/>
        </w:rPr>
        <w:lastRenderedPageBreak/>
        <w:t>work= "done</w:t>
      </w:r>
      <w:proofErr w:type="gramStart"/>
      <w:r>
        <w:rPr>
          <w:rFonts w:ascii="Courier New" w:hAnsi="Courier New" w:cs="Courier New"/>
          <w:color w:val="444444"/>
          <w:szCs w:val="21"/>
        </w:rPr>
        <w:t>"</w:t>
      </w:r>
      <w:r>
        <w:rPr>
          <w:rFonts w:ascii="Helvetica" w:hAnsi="Helvetica" w:cs="Helvetica"/>
          <w:color w:val="444444"/>
          <w:szCs w:val="21"/>
        </w:rPr>
        <w:t>  is</w:t>
      </w:r>
      <w:proofErr w:type="gramEnd"/>
      <w:r>
        <w:rPr>
          <w:rFonts w:ascii="Helvetica" w:hAnsi="Helvetica" w:cs="Helvetica"/>
          <w:color w:val="444444"/>
          <w:szCs w:val="21"/>
        </w:rPr>
        <w:t> </w:t>
      </w:r>
      <w:r>
        <w:rPr>
          <w:rFonts w:ascii="Helvetica" w:hAnsi="Helvetica" w:cs="Helvetica"/>
          <w:color w:val="3366FF"/>
          <w:szCs w:val="21"/>
        </w:rPr>
        <w:t>sequenced-before</w:t>
      </w:r>
      <w:r>
        <w:rPr>
          <w:rFonts w:ascii="Helvetica" w:hAnsi="Helvetica" w:cs="Helvetica"/>
          <w:color w:val="444444"/>
          <w:szCs w:val="21"/>
        </w:rPr>
        <w:t> </w:t>
      </w:r>
      <w:r>
        <w:rPr>
          <w:rFonts w:ascii="Courier New" w:hAnsi="Courier New" w:cs="Courier New"/>
          <w:color w:val="444444"/>
          <w:szCs w:val="21"/>
        </w:rPr>
        <w:t>ready=true</w:t>
      </w:r>
      <w:r>
        <w:rPr>
          <w:rStyle w:val="a5"/>
          <w:rFonts w:ascii="Courier New" w:hAnsi="Courier New" w:cs="Courier New"/>
          <w:color w:val="FF0000"/>
        </w:rPr>
        <w:t> =&gt;</w:t>
      </w:r>
      <w:r>
        <w:rPr>
          <w:rStyle w:val="a5"/>
          <w:rFonts w:ascii="Courier New" w:hAnsi="Courier New" w:cs="Courier New"/>
          <w:color w:val="FF0000"/>
          <w:szCs w:val="21"/>
        </w:rPr>
        <w:t> </w:t>
      </w:r>
      <w:r>
        <w:rPr>
          <w:rFonts w:ascii="Courier New" w:hAnsi="Courier New" w:cs="Courier New"/>
          <w:color w:val="444444"/>
          <w:szCs w:val="21"/>
        </w:rPr>
        <w:t>work= "done"</w:t>
      </w:r>
      <w:r>
        <w:rPr>
          <w:rFonts w:ascii="Helvetica" w:hAnsi="Helvetica" w:cs="Helvetica"/>
          <w:color w:val="3366FF"/>
          <w:szCs w:val="21"/>
          <w:shd w:val="clear" w:color="auto" w:fill="FFFFFF"/>
        </w:rPr>
        <w:t> happens-before</w:t>
      </w:r>
      <w:r>
        <w:rPr>
          <w:rFonts w:ascii="Helvetica" w:hAnsi="Helvetica" w:cs="Helvetica"/>
          <w:color w:val="444444"/>
          <w:szCs w:val="21"/>
        </w:rPr>
        <w:t> </w:t>
      </w:r>
      <w:r>
        <w:rPr>
          <w:rFonts w:ascii="Courier New" w:hAnsi="Courier New" w:cs="Courier New"/>
          <w:color w:val="444444"/>
          <w:szCs w:val="21"/>
        </w:rPr>
        <w:t>ready=true</w:t>
      </w:r>
    </w:p>
    <w:p w14:paraId="71C51B19" w14:textId="77777777" w:rsidR="006800D7" w:rsidRDefault="006800D7" w:rsidP="006800D7">
      <w:pPr>
        <w:widowControl/>
        <w:numPr>
          <w:ilvl w:val="1"/>
          <w:numId w:val="1"/>
        </w:numPr>
        <w:shd w:val="clear" w:color="auto" w:fill="FFFFFF"/>
        <w:spacing w:before="100" w:beforeAutospacing="1" w:after="100" w:afterAutospacing="1"/>
        <w:jc w:val="left"/>
        <w:rPr>
          <w:rFonts w:ascii="Helvetica" w:hAnsi="Helvetica" w:cs="Helvetica"/>
          <w:color w:val="444444"/>
          <w:szCs w:val="21"/>
        </w:rPr>
      </w:pPr>
      <w:r>
        <w:rPr>
          <w:rFonts w:ascii="Courier New" w:hAnsi="Courier New" w:cs="Courier New"/>
          <w:color w:val="444444"/>
          <w:szCs w:val="21"/>
        </w:rPr>
        <w:t>while</w:t>
      </w:r>
      <w:proofErr w:type="gramStart"/>
      <w:r>
        <w:rPr>
          <w:rFonts w:ascii="Courier New" w:hAnsi="Courier New" w:cs="Courier New"/>
          <w:color w:val="444444"/>
          <w:szCs w:val="21"/>
        </w:rPr>
        <w:t>(!ready</w:t>
      </w:r>
      <w:proofErr w:type="gramEnd"/>
      <w:r>
        <w:rPr>
          <w:rFonts w:ascii="Courier New" w:hAnsi="Courier New" w:cs="Courier New"/>
          <w:color w:val="444444"/>
          <w:szCs w:val="21"/>
        </w:rPr>
        <w:t>.load()){}</w:t>
      </w:r>
      <w:r>
        <w:rPr>
          <w:rFonts w:ascii="Helvetica" w:hAnsi="Helvetica" w:cs="Helvetica"/>
          <w:color w:val="444444"/>
          <w:szCs w:val="21"/>
        </w:rPr>
        <w:t> is </w:t>
      </w:r>
      <w:r>
        <w:rPr>
          <w:rFonts w:ascii="Helvetica" w:hAnsi="Helvetica" w:cs="Helvetica"/>
          <w:color w:val="3366FF"/>
          <w:szCs w:val="21"/>
        </w:rPr>
        <w:t>sequenced-before</w:t>
      </w:r>
      <w:r>
        <w:rPr>
          <w:rFonts w:ascii="Helvetica" w:hAnsi="Helvetica" w:cs="Helvetica"/>
          <w:color w:val="444444"/>
          <w:szCs w:val="21"/>
        </w:rPr>
        <w:t> </w:t>
      </w:r>
      <w:r>
        <w:rPr>
          <w:rFonts w:ascii="Courier New" w:hAnsi="Courier New" w:cs="Courier New"/>
          <w:color w:val="000000"/>
          <w:szCs w:val="21"/>
        </w:rPr>
        <w:t>std::cout&lt;&lt; work &lt;&lt; std::endl </w:t>
      </w:r>
      <w:r>
        <w:rPr>
          <w:rStyle w:val="a5"/>
          <w:rFonts w:ascii="Courier New" w:hAnsi="Courier New" w:cs="Courier New"/>
          <w:color w:val="FF0000"/>
        </w:rPr>
        <w:t>=&gt;</w:t>
      </w:r>
      <w:r>
        <w:rPr>
          <w:rStyle w:val="a5"/>
          <w:rFonts w:ascii="Courier New" w:hAnsi="Courier New" w:cs="Courier New"/>
          <w:color w:val="FF0000"/>
          <w:szCs w:val="21"/>
        </w:rPr>
        <w:t> </w:t>
      </w:r>
      <w:r>
        <w:rPr>
          <w:rStyle w:val="a5"/>
          <w:rFonts w:ascii="Courier New" w:hAnsi="Courier New" w:cs="Courier New"/>
          <w:color w:val="000000"/>
          <w:szCs w:val="21"/>
        </w:rPr>
        <w:t> </w:t>
      </w:r>
      <w:r>
        <w:rPr>
          <w:rFonts w:ascii="Courier New" w:hAnsi="Courier New" w:cs="Courier New"/>
          <w:color w:val="444444"/>
          <w:szCs w:val="21"/>
        </w:rPr>
        <w:t>while(!ready.load()){}</w:t>
      </w:r>
      <w:r>
        <w:rPr>
          <w:rFonts w:ascii="Helvetica" w:hAnsi="Helvetica" w:cs="Helvetica"/>
          <w:color w:val="3366FF"/>
          <w:szCs w:val="21"/>
        </w:rPr>
        <w:t> happens-before</w:t>
      </w:r>
      <w:r>
        <w:rPr>
          <w:rFonts w:ascii="Helvetica" w:hAnsi="Helvetica" w:cs="Helvetica"/>
          <w:color w:val="444444"/>
          <w:szCs w:val="21"/>
        </w:rPr>
        <w:t> </w:t>
      </w:r>
      <w:r>
        <w:rPr>
          <w:rFonts w:ascii="Courier New" w:hAnsi="Courier New" w:cs="Courier New"/>
          <w:color w:val="444444"/>
          <w:szCs w:val="21"/>
        </w:rPr>
        <w:t>std::cout&lt;&lt; work &lt;&lt; std::endl</w:t>
      </w:r>
    </w:p>
    <w:p w14:paraId="31AD7F3A" w14:textId="77777777" w:rsidR="006800D7" w:rsidRDefault="006800D7" w:rsidP="006800D7">
      <w:pPr>
        <w:widowControl/>
        <w:numPr>
          <w:ilvl w:val="1"/>
          <w:numId w:val="1"/>
        </w:numPr>
        <w:shd w:val="clear" w:color="auto" w:fill="FFFFFF"/>
        <w:spacing w:before="100" w:beforeAutospacing="1" w:after="100" w:afterAutospacing="1"/>
        <w:jc w:val="left"/>
        <w:rPr>
          <w:rFonts w:ascii="Helvetica" w:hAnsi="Helvetica" w:cs="Helvetica"/>
          <w:color w:val="444444"/>
          <w:szCs w:val="21"/>
        </w:rPr>
      </w:pPr>
      <w:r>
        <w:rPr>
          <w:rFonts w:ascii="Courier New" w:hAnsi="Courier New" w:cs="Courier New"/>
          <w:color w:val="000000"/>
          <w:szCs w:val="21"/>
        </w:rPr>
        <w:t>ready= true</w:t>
      </w:r>
      <w:r>
        <w:rPr>
          <w:rFonts w:ascii="Helvetica" w:hAnsi="Helvetica" w:cs="Helvetica"/>
          <w:color w:val="3366FF"/>
          <w:szCs w:val="21"/>
        </w:rPr>
        <w:t> synchronizes-with</w:t>
      </w:r>
      <w:r>
        <w:rPr>
          <w:rFonts w:ascii="Helvetica" w:hAnsi="Helvetica" w:cs="Helvetica"/>
          <w:color w:val="444444"/>
          <w:szCs w:val="21"/>
        </w:rPr>
        <w:t> </w:t>
      </w:r>
      <w:r>
        <w:rPr>
          <w:rFonts w:ascii="Courier New" w:hAnsi="Courier New" w:cs="Courier New"/>
          <w:color w:val="000000"/>
          <w:szCs w:val="21"/>
        </w:rPr>
        <w:t>while</w:t>
      </w:r>
      <w:proofErr w:type="gramStart"/>
      <w:r>
        <w:rPr>
          <w:rFonts w:ascii="Courier New" w:hAnsi="Courier New" w:cs="Courier New"/>
          <w:color w:val="000000"/>
          <w:szCs w:val="21"/>
        </w:rPr>
        <w:t>(!ready</w:t>
      </w:r>
      <w:proofErr w:type="gramEnd"/>
      <w:r>
        <w:rPr>
          <w:rFonts w:ascii="Courier New" w:hAnsi="Courier New" w:cs="Courier New"/>
          <w:color w:val="000000"/>
          <w:szCs w:val="21"/>
        </w:rPr>
        <w:t>.load()){}</w:t>
      </w:r>
      <w:r>
        <w:rPr>
          <w:rFonts w:ascii="Courier New" w:hAnsi="Courier New" w:cs="Courier New"/>
          <w:color w:val="444444"/>
          <w:szCs w:val="21"/>
        </w:rPr>
        <w:t> </w:t>
      </w:r>
      <w:r>
        <w:rPr>
          <w:rStyle w:val="a5"/>
          <w:rFonts w:ascii="Helvetica" w:hAnsi="Helvetica" w:cs="Helvetica"/>
          <w:color w:val="FF0000"/>
        </w:rPr>
        <w:t> =&gt;</w:t>
      </w:r>
      <w:r>
        <w:rPr>
          <w:rFonts w:ascii="Helvetica" w:hAnsi="Helvetica" w:cs="Helvetica"/>
          <w:color w:val="444444"/>
          <w:szCs w:val="21"/>
        </w:rPr>
        <w:t> ready= true </w:t>
      </w:r>
      <w:r>
        <w:rPr>
          <w:rFonts w:ascii="Helvetica" w:hAnsi="Helvetica" w:cs="Helvetica"/>
          <w:color w:val="3366FF"/>
          <w:szCs w:val="21"/>
        </w:rPr>
        <w:t>inter-thread happens-before</w:t>
      </w:r>
      <w:r>
        <w:rPr>
          <w:rFonts w:ascii="Helvetica" w:hAnsi="Helvetica" w:cs="Helvetica"/>
          <w:color w:val="444444"/>
          <w:szCs w:val="21"/>
        </w:rPr>
        <w:t> </w:t>
      </w:r>
      <w:r>
        <w:rPr>
          <w:rFonts w:ascii="Courier New" w:hAnsi="Courier New" w:cs="Courier New"/>
          <w:color w:val="444444"/>
          <w:szCs w:val="21"/>
        </w:rPr>
        <w:t>while (!ready.load()){} </w:t>
      </w:r>
      <w:r>
        <w:rPr>
          <w:rStyle w:val="a5"/>
          <w:rFonts w:ascii="Helvetica" w:hAnsi="Helvetica" w:cs="Helvetica"/>
          <w:color w:val="FF0000"/>
        </w:rPr>
        <w:t>=&gt;</w:t>
      </w:r>
      <w:r>
        <w:rPr>
          <w:rFonts w:ascii="Helvetica" w:hAnsi="Helvetica" w:cs="Helvetica"/>
          <w:color w:val="FF0000"/>
          <w:szCs w:val="21"/>
        </w:rPr>
        <w:t> </w:t>
      </w:r>
      <w:r>
        <w:rPr>
          <w:rFonts w:ascii="Helvetica" w:hAnsi="Helvetica" w:cs="Helvetica"/>
          <w:color w:val="444444"/>
          <w:szCs w:val="21"/>
        </w:rPr>
        <w:t>ready= true </w:t>
      </w:r>
      <w:r>
        <w:rPr>
          <w:rFonts w:ascii="Helvetica" w:hAnsi="Helvetica" w:cs="Helvetica"/>
          <w:color w:val="3366FF"/>
          <w:szCs w:val="21"/>
        </w:rPr>
        <w:t>happens-before </w:t>
      </w:r>
      <w:r>
        <w:rPr>
          <w:rFonts w:ascii="Courier New" w:hAnsi="Courier New" w:cs="Courier New"/>
          <w:color w:val="000000"/>
          <w:szCs w:val="21"/>
        </w:rPr>
        <w:t>whi</w:t>
      </w:r>
      <w:r>
        <w:rPr>
          <w:rFonts w:ascii="Courier New" w:hAnsi="Courier New" w:cs="Courier New"/>
          <w:color w:val="444444"/>
          <w:szCs w:val="21"/>
        </w:rPr>
        <w:t>le (!ready.load()){}</w:t>
      </w:r>
    </w:p>
    <w:p w14:paraId="67F69DB9" w14:textId="77777777"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Style w:val="a5"/>
          <w:rFonts w:ascii="Helvetica" w:hAnsi="Helvetica" w:cs="Helvetica"/>
          <w:color w:val="FF0000"/>
        </w:rPr>
        <w:t>=</w:t>
      </w:r>
      <w:proofErr w:type="gramStart"/>
      <w:r>
        <w:rPr>
          <w:rStyle w:val="a5"/>
          <w:rFonts w:ascii="Helvetica" w:hAnsi="Helvetica" w:cs="Helvetica"/>
          <w:color w:val="FF0000"/>
        </w:rPr>
        <w:t>&gt;</w:t>
      </w:r>
      <w:r>
        <w:rPr>
          <w:rFonts w:ascii="Helvetica" w:hAnsi="Helvetica" w:cs="Helvetica"/>
          <w:color w:val="FF0000"/>
          <w:sz w:val="28"/>
          <w:szCs w:val="28"/>
        </w:rPr>
        <w:t> </w:t>
      </w:r>
      <w:r>
        <w:rPr>
          <w:rFonts w:ascii="Helvetica" w:hAnsi="Helvetica" w:cs="Helvetica"/>
          <w:color w:val="444444"/>
          <w:sz w:val="21"/>
          <w:szCs w:val="21"/>
        </w:rPr>
        <w:t> Because</w:t>
      </w:r>
      <w:proofErr w:type="gramEnd"/>
      <w:r>
        <w:rPr>
          <w:rFonts w:ascii="Helvetica" w:hAnsi="Helvetica" w:cs="Helvetica"/>
          <w:color w:val="444444"/>
          <w:sz w:val="21"/>
          <w:szCs w:val="21"/>
        </w:rPr>
        <w:t xml:space="preserve"> the happens-before relation is transitive, it follows t: </w:t>
      </w:r>
      <w:r>
        <w:rPr>
          <w:rFonts w:ascii="Courier New" w:hAnsi="Courier New" w:cs="Courier New"/>
          <w:color w:val="444444"/>
          <w:sz w:val="21"/>
          <w:szCs w:val="21"/>
        </w:rPr>
        <w:t>work= "done"</w:t>
      </w:r>
      <w:r>
        <w:rPr>
          <w:rFonts w:ascii="Helvetica" w:hAnsi="Helvetica" w:cs="Helvetica"/>
          <w:color w:val="444444"/>
          <w:sz w:val="21"/>
          <w:szCs w:val="21"/>
        </w:rPr>
        <w:t> </w:t>
      </w:r>
      <w:r>
        <w:rPr>
          <w:rFonts w:ascii="Helvetica" w:hAnsi="Helvetica" w:cs="Helvetica"/>
          <w:color w:val="3366FF"/>
          <w:sz w:val="21"/>
          <w:szCs w:val="21"/>
        </w:rPr>
        <w:t>happens-before</w:t>
      </w:r>
      <w:r>
        <w:rPr>
          <w:rFonts w:ascii="Helvetica" w:hAnsi="Helvetica" w:cs="Helvetica"/>
          <w:color w:val="444444"/>
          <w:sz w:val="21"/>
          <w:szCs w:val="21"/>
        </w:rPr>
        <w:t> </w:t>
      </w:r>
      <w:r>
        <w:rPr>
          <w:rFonts w:ascii="Courier New" w:hAnsi="Courier New" w:cs="Courier New"/>
          <w:color w:val="444444"/>
          <w:sz w:val="21"/>
          <w:szCs w:val="21"/>
        </w:rPr>
        <w:t>ready= true </w:t>
      </w:r>
      <w:r>
        <w:rPr>
          <w:rFonts w:ascii="Helvetica" w:hAnsi="Helvetica" w:cs="Helvetica"/>
          <w:color w:val="3366FF"/>
          <w:sz w:val="21"/>
          <w:szCs w:val="21"/>
        </w:rPr>
        <w:t>happens-before </w:t>
      </w:r>
      <w:r>
        <w:rPr>
          <w:rFonts w:ascii="Courier New" w:hAnsi="Courier New" w:cs="Courier New"/>
          <w:color w:val="444444"/>
          <w:sz w:val="21"/>
          <w:szCs w:val="21"/>
        </w:rPr>
        <w:t>while(!ready.load()){}</w:t>
      </w:r>
      <w:r>
        <w:rPr>
          <w:rFonts w:ascii="Helvetica" w:hAnsi="Helvetica" w:cs="Helvetica"/>
          <w:color w:val="444444"/>
          <w:sz w:val="21"/>
          <w:szCs w:val="21"/>
        </w:rPr>
        <w:t> </w:t>
      </w:r>
      <w:r>
        <w:rPr>
          <w:rFonts w:ascii="Arial" w:hAnsi="Arial" w:cs="Arial"/>
          <w:color w:val="3366FF"/>
          <w:sz w:val="21"/>
          <w:szCs w:val="21"/>
        </w:rPr>
        <w:t>happens-before</w:t>
      </w:r>
      <w:r>
        <w:rPr>
          <w:rFonts w:ascii="Helvetica" w:hAnsi="Helvetica" w:cs="Helvetica"/>
          <w:color w:val="444444"/>
          <w:sz w:val="21"/>
          <w:szCs w:val="21"/>
        </w:rPr>
        <w:t> </w:t>
      </w:r>
      <w:r>
        <w:rPr>
          <w:rFonts w:ascii="Courier New" w:hAnsi="Courier New" w:cs="Courier New"/>
          <w:color w:val="444444"/>
          <w:sz w:val="21"/>
          <w:szCs w:val="21"/>
        </w:rPr>
        <w:t>std::cout&lt;&lt; work &lt;&lt; std::endl</w:t>
      </w:r>
    </w:p>
    <w:p w14:paraId="7B0DB13F" w14:textId="77777777" w:rsidR="006800D7" w:rsidRDefault="006800D7" w:rsidP="006800D7">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444444"/>
          <w:sz w:val="53"/>
          <w:szCs w:val="53"/>
        </w:rPr>
        <w:t>From the sequential consistency to the acquire-release semantic</w:t>
      </w:r>
    </w:p>
    <w:p w14:paraId="5755C56E" w14:textId="77777777"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A thread sees the operations of another thread and therefore of all other threads in the same order. The key characteristic of the sequential consistency will not </w:t>
      </w:r>
      <w:proofErr w:type="gramStart"/>
      <w:r>
        <w:rPr>
          <w:rFonts w:ascii="Helvetica" w:hAnsi="Helvetica" w:cs="Helvetica"/>
          <w:color w:val="444444"/>
          <w:sz w:val="21"/>
          <w:szCs w:val="21"/>
        </w:rPr>
        <w:t>hold, if</w:t>
      </w:r>
      <w:proofErr w:type="gramEnd"/>
      <w:r>
        <w:rPr>
          <w:rFonts w:ascii="Helvetica" w:hAnsi="Helvetica" w:cs="Helvetica"/>
          <w:color w:val="444444"/>
          <w:sz w:val="21"/>
          <w:szCs w:val="21"/>
        </w:rPr>
        <w:t xml:space="preserve"> we use the acquire-release semantic for atomic operations. This is an area, in which C# or Java will not follow. But </w:t>
      </w:r>
      <w:proofErr w:type="gramStart"/>
      <w:r>
        <w:rPr>
          <w:rFonts w:ascii="Helvetica" w:hAnsi="Helvetica" w:cs="Helvetica"/>
          <w:color w:val="444444"/>
          <w:sz w:val="21"/>
          <w:szCs w:val="21"/>
        </w:rPr>
        <w:t>that's</w:t>
      </w:r>
      <w:proofErr w:type="gramEnd"/>
      <w:r>
        <w:rPr>
          <w:rFonts w:ascii="Helvetica" w:hAnsi="Helvetica" w:cs="Helvetica"/>
          <w:color w:val="444444"/>
          <w:sz w:val="21"/>
          <w:szCs w:val="21"/>
        </w:rPr>
        <w:t xml:space="preserve"> also an area, in which our intuition begins to wane.</w:t>
      </w:r>
    </w:p>
    <w:p w14:paraId="1083FD6E" w14:textId="77777777" w:rsidR="006800D7" w:rsidRDefault="006800D7" w:rsidP="006800D7">
      <w:pPr>
        <w:pStyle w:val="a3"/>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There is no global synchronization between threads in the acquire-release semantic, there is only a synchronisation between atomic operations on the same atomic variable. </w:t>
      </w:r>
      <w:proofErr w:type="gramStart"/>
      <w:r>
        <w:rPr>
          <w:rFonts w:ascii="Helvetica" w:hAnsi="Helvetica" w:cs="Helvetica"/>
          <w:color w:val="444444"/>
          <w:sz w:val="21"/>
          <w:szCs w:val="21"/>
        </w:rPr>
        <w:t>So</w:t>
      </w:r>
      <w:proofErr w:type="gramEnd"/>
      <w:r>
        <w:rPr>
          <w:rFonts w:ascii="Helvetica" w:hAnsi="Helvetica" w:cs="Helvetica"/>
          <w:color w:val="444444"/>
          <w:sz w:val="21"/>
          <w:szCs w:val="21"/>
        </w:rPr>
        <w:t xml:space="preserve"> a write operation on one thread synchronises with a read operation on another thread on the same atomic variable. This synchronization relation on the same atomic variable helps to establish a happens-before relation between atomic variables and therefore between threads.</w:t>
      </w:r>
    </w:p>
    <w:p w14:paraId="69A4A5F8" w14:textId="77777777" w:rsidR="00DD43A1" w:rsidRPr="006800D7" w:rsidRDefault="00DD43A1"/>
    <w:sectPr w:rsidR="00DD43A1" w:rsidRPr="006800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6A0BA9"/>
    <w:multiLevelType w:val="multilevel"/>
    <w:tmpl w:val="EC5AE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AA"/>
    <w:rsid w:val="002C4B10"/>
    <w:rsid w:val="006800D7"/>
    <w:rsid w:val="007F07AA"/>
    <w:rsid w:val="00DC5533"/>
    <w:rsid w:val="00DD4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F53E0-A0FC-4342-A1D3-8941DE7D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800D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553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C5533"/>
    <w:rPr>
      <w:color w:val="0000FF"/>
      <w:u w:val="single"/>
    </w:rPr>
  </w:style>
  <w:style w:type="character" w:customStyle="1" w:styleId="20">
    <w:name w:val="标题 2 字符"/>
    <w:basedOn w:val="a0"/>
    <w:link w:val="2"/>
    <w:uiPriority w:val="9"/>
    <w:rsid w:val="006800D7"/>
    <w:rPr>
      <w:rFonts w:ascii="宋体" w:eastAsia="宋体" w:hAnsi="宋体" w:cs="宋体"/>
      <w:b/>
      <w:bCs/>
      <w:kern w:val="0"/>
      <w:sz w:val="36"/>
      <w:szCs w:val="36"/>
    </w:rPr>
  </w:style>
  <w:style w:type="paragraph" w:styleId="HTML">
    <w:name w:val="HTML Preformatted"/>
    <w:basedOn w:val="a"/>
    <w:link w:val="HTML0"/>
    <w:uiPriority w:val="99"/>
    <w:semiHidden/>
    <w:unhideWhenUsed/>
    <w:rsid w:val="006800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800D7"/>
    <w:rPr>
      <w:rFonts w:ascii="宋体" w:eastAsia="宋体" w:hAnsi="宋体" w:cs="宋体"/>
      <w:kern w:val="0"/>
      <w:sz w:val="24"/>
      <w:szCs w:val="24"/>
    </w:rPr>
  </w:style>
  <w:style w:type="character" w:styleId="a5">
    <w:name w:val="Strong"/>
    <w:basedOn w:val="a0"/>
    <w:uiPriority w:val="22"/>
    <w:qFormat/>
    <w:rsid w:val="006800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180805">
      <w:bodyDiv w:val="1"/>
      <w:marLeft w:val="0"/>
      <w:marRight w:val="0"/>
      <w:marTop w:val="0"/>
      <w:marBottom w:val="0"/>
      <w:divBdr>
        <w:top w:val="none" w:sz="0" w:space="0" w:color="auto"/>
        <w:left w:val="none" w:sz="0" w:space="0" w:color="auto"/>
        <w:bottom w:val="none" w:sz="0" w:space="0" w:color="auto"/>
        <w:right w:val="none" w:sz="0" w:space="0" w:color="auto"/>
      </w:divBdr>
    </w:div>
    <w:div w:id="1021786935">
      <w:bodyDiv w:val="1"/>
      <w:marLeft w:val="0"/>
      <w:marRight w:val="0"/>
      <w:marTop w:val="0"/>
      <w:marBottom w:val="0"/>
      <w:divBdr>
        <w:top w:val="none" w:sz="0" w:space="0" w:color="auto"/>
        <w:left w:val="none" w:sz="0" w:space="0" w:color="auto"/>
        <w:bottom w:val="none" w:sz="0" w:space="0" w:color="auto"/>
        <w:right w:val="none" w:sz="0" w:space="0" w:color="auto"/>
      </w:divBdr>
    </w:div>
    <w:div w:id="1243686346">
      <w:bodyDiv w:val="1"/>
      <w:marLeft w:val="0"/>
      <w:marRight w:val="0"/>
      <w:marTop w:val="0"/>
      <w:marBottom w:val="0"/>
      <w:divBdr>
        <w:top w:val="none" w:sz="0" w:space="0" w:color="auto"/>
        <w:left w:val="none" w:sz="0" w:space="0" w:color="auto"/>
        <w:bottom w:val="none" w:sz="0" w:space="0" w:color="auto"/>
        <w:right w:val="none" w:sz="0" w:space="0" w:color="auto"/>
      </w:divBdr>
    </w:div>
    <w:div w:id="21410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modernescpp.com/index.php/sequential-consistency"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 Tao</dc:creator>
  <cp:keywords/>
  <dc:description/>
  <cp:lastModifiedBy>Tang Tao</cp:lastModifiedBy>
  <cp:revision>5</cp:revision>
  <dcterms:created xsi:type="dcterms:W3CDTF">2021-02-22T01:05:00Z</dcterms:created>
  <dcterms:modified xsi:type="dcterms:W3CDTF">2021-02-22T01:36:00Z</dcterms:modified>
</cp:coreProperties>
</file>