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C69B8" w14:textId="77777777" w:rsidR="008C579C" w:rsidRDefault="008C579C" w:rsidP="008C579C">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In this post, our tour through the c++ memory model goes one step deeper. Until now, the posts were only about the atomicity of the atomic data types but now we deal with the synchronisation and ordering constraints of the operations.</w:t>
      </w:r>
    </w:p>
    <w:p w14:paraId="4C30BE7D" w14:textId="77777777" w:rsidR="008C579C" w:rsidRDefault="008C579C" w:rsidP="008C579C">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14:paraId="0508AAFD" w14:textId="77777777" w:rsidR="008C579C" w:rsidRDefault="008C579C" w:rsidP="008C579C">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You can not configure the atomicity of an atomic data type, but you can adjust very accurately the synchronisation and ordering constraints of atomic operations. A leverage, which is unique to C++. </w:t>
      </w:r>
      <w:proofErr w:type="gramStart"/>
      <w:r>
        <w:rPr>
          <w:rFonts w:ascii="Helvetica" w:hAnsi="Helvetica" w:cs="Helvetica"/>
          <w:color w:val="444444"/>
          <w:sz w:val="21"/>
          <w:szCs w:val="21"/>
        </w:rPr>
        <w:t>That's</w:t>
      </w:r>
      <w:proofErr w:type="gramEnd"/>
      <w:r>
        <w:rPr>
          <w:rFonts w:ascii="Helvetica" w:hAnsi="Helvetica" w:cs="Helvetica"/>
          <w:color w:val="444444"/>
          <w:sz w:val="21"/>
          <w:szCs w:val="21"/>
        </w:rPr>
        <w:t xml:space="preserve"> not possible in the C#''s or Java's memory model.</w:t>
      </w:r>
    </w:p>
    <w:p w14:paraId="553CC7FC" w14:textId="77777777" w:rsidR="008C579C" w:rsidRPr="008C579C" w:rsidRDefault="008C579C" w:rsidP="008C579C">
      <w:pPr>
        <w:widowControl/>
        <w:shd w:val="clear" w:color="auto" w:fill="FFFFFF"/>
        <w:spacing w:before="300" w:after="150"/>
        <w:jc w:val="left"/>
        <w:outlineLvl w:val="1"/>
        <w:rPr>
          <w:rFonts w:ascii="Helvetica" w:eastAsia="宋体" w:hAnsi="Helvetica" w:cs="Helvetica"/>
          <w:color w:val="444444"/>
          <w:kern w:val="0"/>
          <w:sz w:val="53"/>
          <w:szCs w:val="53"/>
        </w:rPr>
      </w:pPr>
      <w:r w:rsidRPr="008C579C">
        <w:rPr>
          <w:rFonts w:ascii="Helvetica" w:eastAsia="宋体" w:hAnsi="Helvetica" w:cs="Helvetica"/>
          <w:color w:val="444444"/>
          <w:kern w:val="0"/>
          <w:sz w:val="53"/>
          <w:szCs w:val="53"/>
        </w:rPr>
        <w:t>he six variants of the C++ memory model</w:t>
      </w:r>
    </w:p>
    <w:p w14:paraId="17D0EC82"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C++ has six variants of the memory model. The default for atomic operations is </w:t>
      </w:r>
      <w:proofErr w:type="gramStart"/>
      <w:r w:rsidRPr="008C579C">
        <w:rPr>
          <w:rFonts w:ascii="Courier New" w:eastAsia="宋体" w:hAnsi="Courier New" w:cs="Courier New"/>
          <w:color w:val="444444"/>
          <w:kern w:val="0"/>
          <w:szCs w:val="21"/>
        </w:rPr>
        <w:t>std::</w:t>
      </w:r>
      <w:proofErr w:type="gramEnd"/>
      <w:r w:rsidRPr="008C579C">
        <w:rPr>
          <w:rFonts w:ascii="Courier New" w:eastAsia="宋体" w:hAnsi="Courier New" w:cs="Courier New"/>
          <w:color w:val="444444"/>
          <w:kern w:val="0"/>
          <w:szCs w:val="21"/>
        </w:rPr>
        <w:t>memory_order_seq_cst.</w:t>
      </w:r>
      <w:r w:rsidRPr="008C579C">
        <w:rPr>
          <w:rFonts w:ascii="Helvetica" w:eastAsia="宋体" w:hAnsi="Helvetica" w:cs="Helvetica"/>
          <w:color w:val="444444"/>
          <w:kern w:val="0"/>
          <w:szCs w:val="21"/>
        </w:rPr>
        <w:t> But you can explicitly specify one of the other five. But what has C++11 to offer?</w:t>
      </w:r>
      <w:r w:rsidRPr="008C579C">
        <w:rPr>
          <w:rFonts w:ascii="Helvetica" w:eastAsia="宋体" w:hAnsi="Helvetica" w:cs="Helvetica"/>
          <w:color w:val="444444"/>
          <w:kern w:val="0"/>
          <w:szCs w:val="21"/>
        </w:rPr>
        <w:br/>
        <w:t> </w:t>
      </w:r>
    </w:p>
    <w:p w14:paraId="450E0886" w14:textId="77777777" w:rsidR="008C579C" w:rsidRPr="008C579C" w:rsidRDefault="008C579C" w:rsidP="008C57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C579C">
        <w:rPr>
          <w:rFonts w:ascii="Consolas" w:eastAsia="宋体" w:hAnsi="Consolas" w:cs="宋体"/>
          <w:color w:val="0000FF"/>
          <w:kern w:val="0"/>
          <w:sz w:val="20"/>
          <w:szCs w:val="20"/>
        </w:rPr>
        <w:t>enum</w:t>
      </w:r>
      <w:r w:rsidRPr="008C579C">
        <w:rPr>
          <w:rFonts w:ascii="Consolas" w:eastAsia="宋体" w:hAnsi="Consolas" w:cs="宋体"/>
          <w:color w:val="444444"/>
          <w:kern w:val="0"/>
          <w:sz w:val="20"/>
          <w:szCs w:val="20"/>
        </w:rPr>
        <w:t xml:space="preserve"> memory_</w:t>
      </w:r>
      <w:proofErr w:type="gramStart"/>
      <w:r w:rsidRPr="008C579C">
        <w:rPr>
          <w:rFonts w:ascii="Consolas" w:eastAsia="宋体" w:hAnsi="Consolas" w:cs="宋体"/>
          <w:color w:val="444444"/>
          <w:kern w:val="0"/>
          <w:sz w:val="20"/>
          <w:szCs w:val="20"/>
        </w:rPr>
        <w:t>order{</w:t>
      </w:r>
      <w:proofErr w:type="gramEnd"/>
    </w:p>
    <w:p w14:paraId="4669D997" w14:textId="77777777" w:rsidR="008C579C" w:rsidRPr="008C579C" w:rsidRDefault="008C579C" w:rsidP="008C57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C579C">
        <w:rPr>
          <w:rFonts w:ascii="Consolas" w:eastAsia="宋体" w:hAnsi="Consolas" w:cs="宋体"/>
          <w:color w:val="444444"/>
          <w:kern w:val="0"/>
          <w:sz w:val="20"/>
          <w:szCs w:val="20"/>
        </w:rPr>
        <w:t xml:space="preserve">  memory_order_relaxed,</w:t>
      </w:r>
    </w:p>
    <w:p w14:paraId="65CD58AF" w14:textId="77777777" w:rsidR="008C579C" w:rsidRPr="008C579C" w:rsidRDefault="008C579C" w:rsidP="008C57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C579C">
        <w:rPr>
          <w:rFonts w:ascii="Consolas" w:eastAsia="宋体" w:hAnsi="Consolas" w:cs="宋体"/>
          <w:color w:val="444444"/>
          <w:kern w:val="0"/>
          <w:sz w:val="20"/>
          <w:szCs w:val="20"/>
        </w:rPr>
        <w:t xml:space="preserve">  memory_order_consume,</w:t>
      </w:r>
    </w:p>
    <w:p w14:paraId="11D021D2" w14:textId="77777777" w:rsidR="008C579C" w:rsidRPr="008C579C" w:rsidRDefault="008C579C" w:rsidP="008C57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C579C">
        <w:rPr>
          <w:rFonts w:ascii="Consolas" w:eastAsia="宋体" w:hAnsi="Consolas" w:cs="宋体"/>
          <w:color w:val="444444"/>
          <w:kern w:val="0"/>
          <w:sz w:val="20"/>
          <w:szCs w:val="20"/>
        </w:rPr>
        <w:t xml:space="preserve">  memory_order_acquire,</w:t>
      </w:r>
    </w:p>
    <w:p w14:paraId="78AE2C82" w14:textId="77777777" w:rsidR="008C579C" w:rsidRPr="008C579C" w:rsidRDefault="008C579C" w:rsidP="008C57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C579C">
        <w:rPr>
          <w:rFonts w:ascii="Consolas" w:eastAsia="宋体" w:hAnsi="Consolas" w:cs="宋体"/>
          <w:color w:val="444444"/>
          <w:kern w:val="0"/>
          <w:sz w:val="20"/>
          <w:szCs w:val="20"/>
        </w:rPr>
        <w:t xml:space="preserve">  memory_order_release,</w:t>
      </w:r>
    </w:p>
    <w:p w14:paraId="4CEE7269" w14:textId="77777777" w:rsidR="008C579C" w:rsidRPr="008C579C" w:rsidRDefault="008C579C" w:rsidP="008C57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C579C">
        <w:rPr>
          <w:rFonts w:ascii="Consolas" w:eastAsia="宋体" w:hAnsi="Consolas" w:cs="宋体"/>
          <w:color w:val="444444"/>
          <w:kern w:val="0"/>
          <w:sz w:val="20"/>
          <w:szCs w:val="20"/>
        </w:rPr>
        <w:t xml:space="preserve">  memory_order_acq_rel,</w:t>
      </w:r>
    </w:p>
    <w:p w14:paraId="72A7F14B" w14:textId="77777777" w:rsidR="008C579C" w:rsidRPr="008C579C" w:rsidRDefault="008C579C" w:rsidP="008C57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C579C">
        <w:rPr>
          <w:rFonts w:ascii="Consolas" w:eastAsia="宋体" w:hAnsi="Consolas" w:cs="宋体"/>
          <w:color w:val="444444"/>
          <w:kern w:val="0"/>
          <w:sz w:val="20"/>
          <w:szCs w:val="20"/>
        </w:rPr>
        <w:t xml:space="preserve">  memory_order_seq_cst</w:t>
      </w:r>
    </w:p>
    <w:p w14:paraId="2FE0D191" w14:textId="77777777" w:rsidR="008C579C" w:rsidRPr="008C579C" w:rsidRDefault="008C579C" w:rsidP="008C57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8C579C">
        <w:rPr>
          <w:rFonts w:ascii="Consolas" w:eastAsia="宋体" w:hAnsi="Consolas" w:cs="宋体"/>
          <w:color w:val="444444"/>
          <w:kern w:val="0"/>
          <w:sz w:val="20"/>
          <w:szCs w:val="20"/>
        </w:rPr>
        <w:t>}</w:t>
      </w:r>
    </w:p>
    <w:p w14:paraId="5ED48350"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 </w:t>
      </w:r>
    </w:p>
    <w:p w14:paraId="19BE7386"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It helps a lot to answer two questions, to get a system into the six memory models.</w:t>
      </w:r>
    </w:p>
    <w:p w14:paraId="3A629EE4" w14:textId="77777777" w:rsidR="008C579C" w:rsidRPr="008C579C" w:rsidRDefault="008C579C" w:rsidP="008C579C">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For which type of atomic operations should you use the memory model?</w:t>
      </w:r>
    </w:p>
    <w:p w14:paraId="7476680B" w14:textId="77777777" w:rsidR="008C579C" w:rsidRPr="008C579C" w:rsidRDefault="008C579C" w:rsidP="008C579C">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Which synchronisation and ordering constraints are defined by the memory model?</w:t>
      </w:r>
    </w:p>
    <w:p w14:paraId="7D825851"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 xml:space="preserve">The rest of this post is about answering these questions. </w:t>
      </w:r>
      <w:proofErr w:type="gramStart"/>
      <w:r w:rsidRPr="008C579C">
        <w:rPr>
          <w:rFonts w:ascii="Helvetica" w:eastAsia="宋体" w:hAnsi="Helvetica" w:cs="Helvetica"/>
          <w:color w:val="444444"/>
          <w:kern w:val="0"/>
          <w:szCs w:val="21"/>
        </w:rPr>
        <w:t>So</w:t>
      </w:r>
      <w:proofErr w:type="gramEnd"/>
      <w:r w:rsidRPr="008C579C">
        <w:rPr>
          <w:rFonts w:ascii="Helvetica" w:eastAsia="宋体" w:hAnsi="Helvetica" w:cs="Helvetica"/>
          <w:color w:val="444444"/>
          <w:kern w:val="0"/>
          <w:szCs w:val="21"/>
        </w:rPr>
        <w:t xml:space="preserve"> what are the types of atomic operations?</w:t>
      </w:r>
    </w:p>
    <w:p w14:paraId="0C83120A" w14:textId="77777777" w:rsidR="008C579C" w:rsidRPr="008C579C" w:rsidRDefault="008C579C" w:rsidP="008C579C">
      <w:pPr>
        <w:widowControl/>
        <w:shd w:val="clear" w:color="auto" w:fill="FFFFFF"/>
        <w:spacing w:before="300" w:after="150"/>
        <w:jc w:val="left"/>
        <w:outlineLvl w:val="2"/>
        <w:rPr>
          <w:rFonts w:ascii="Helvetica" w:eastAsia="宋体" w:hAnsi="Helvetica" w:cs="Helvetica"/>
          <w:color w:val="444444"/>
          <w:kern w:val="0"/>
          <w:sz w:val="36"/>
          <w:szCs w:val="36"/>
        </w:rPr>
      </w:pPr>
      <w:r w:rsidRPr="008C579C">
        <w:rPr>
          <w:rFonts w:ascii="Helvetica" w:eastAsia="宋体" w:hAnsi="Helvetica" w:cs="Helvetica"/>
          <w:color w:val="444444"/>
          <w:kern w:val="0"/>
          <w:sz w:val="36"/>
          <w:szCs w:val="36"/>
        </w:rPr>
        <w:t>Types of atomic operations</w:t>
      </w:r>
    </w:p>
    <w:p w14:paraId="1B57D1CB"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The memory model deals with reading and/or writing atomic operations.</w:t>
      </w:r>
    </w:p>
    <w:p w14:paraId="13180927" w14:textId="77777777" w:rsidR="008C579C" w:rsidRPr="008C579C" w:rsidRDefault="008C579C" w:rsidP="008C579C">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8C579C">
        <w:rPr>
          <w:rFonts w:ascii="Helvetica" w:eastAsia="宋体" w:hAnsi="Helvetica" w:cs="Helvetica"/>
          <w:b/>
          <w:bCs/>
          <w:color w:val="444444"/>
          <w:kern w:val="0"/>
          <w:szCs w:val="21"/>
        </w:rPr>
        <w:t>read operation: </w:t>
      </w:r>
      <w:r w:rsidRPr="008C579C">
        <w:rPr>
          <w:rFonts w:ascii="Courier New" w:eastAsia="宋体" w:hAnsi="Courier New" w:cs="Courier New"/>
          <w:color w:val="444444"/>
          <w:kern w:val="0"/>
          <w:szCs w:val="21"/>
        </w:rPr>
        <w:t>memory_order_acquire</w:t>
      </w:r>
      <w:r w:rsidRPr="008C579C">
        <w:rPr>
          <w:rFonts w:ascii="Helvetica" w:eastAsia="宋体" w:hAnsi="Helvetica" w:cs="Helvetica"/>
          <w:color w:val="444444"/>
          <w:kern w:val="0"/>
          <w:szCs w:val="21"/>
        </w:rPr>
        <w:t> and </w:t>
      </w:r>
      <w:r w:rsidRPr="008C579C">
        <w:rPr>
          <w:rFonts w:ascii="Courier New" w:eastAsia="宋体" w:hAnsi="Courier New" w:cs="Courier New"/>
          <w:color w:val="444444"/>
          <w:kern w:val="0"/>
          <w:szCs w:val="21"/>
        </w:rPr>
        <w:t>memory_order_consume</w:t>
      </w:r>
    </w:p>
    <w:p w14:paraId="1C23DDAF" w14:textId="77777777" w:rsidR="008C579C" w:rsidRPr="008C579C" w:rsidRDefault="008C579C" w:rsidP="008C579C">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8C579C">
        <w:rPr>
          <w:rFonts w:ascii="Helvetica" w:eastAsia="宋体" w:hAnsi="Helvetica" w:cs="Helvetica"/>
          <w:b/>
          <w:bCs/>
          <w:color w:val="444444"/>
          <w:kern w:val="0"/>
          <w:szCs w:val="21"/>
        </w:rPr>
        <w:t>write operation: </w:t>
      </w:r>
      <w:r w:rsidRPr="008C579C">
        <w:rPr>
          <w:rFonts w:ascii="Helvetica" w:eastAsia="宋体" w:hAnsi="Helvetica" w:cs="Helvetica"/>
          <w:color w:val="444444"/>
          <w:kern w:val="0"/>
          <w:szCs w:val="21"/>
        </w:rPr>
        <w:t>memory_order_release</w:t>
      </w:r>
    </w:p>
    <w:p w14:paraId="26FC451D" w14:textId="77777777" w:rsidR="008C579C" w:rsidRPr="008C579C" w:rsidRDefault="008C579C" w:rsidP="008C579C">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8C579C">
        <w:rPr>
          <w:rFonts w:ascii="Helvetica" w:eastAsia="宋体" w:hAnsi="Helvetica" w:cs="Helvetica"/>
          <w:b/>
          <w:bCs/>
          <w:color w:val="444444"/>
          <w:kern w:val="0"/>
          <w:szCs w:val="21"/>
        </w:rPr>
        <w:lastRenderedPageBreak/>
        <w:t>read-modify-write operation: </w:t>
      </w:r>
      <w:r w:rsidRPr="008C579C">
        <w:rPr>
          <w:rFonts w:ascii="Courier New" w:eastAsia="宋体" w:hAnsi="Courier New" w:cs="Courier New"/>
          <w:color w:val="444444"/>
          <w:kern w:val="0"/>
          <w:szCs w:val="21"/>
        </w:rPr>
        <w:t>memory_order_acq_rel</w:t>
      </w:r>
      <w:r w:rsidRPr="008C579C">
        <w:rPr>
          <w:rFonts w:ascii="Helvetica" w:eastAsia="宋体" w:hAnsi="Helvetica" w:cs="Helvetica"/>
          <w:color w:val="444444"/>
          <w:kern w:val="0"/>
          <w:szCs w:val="21"/>
        </w:rPr>
        <w:t> and </w:t>
      </w:r>
      <w:r w:rsidRPr="008C579C">
        <w:rPr>
          <w:rFonts w:ascii="Courier New" w:eastAsia="宋体" w:hAnsi="Courier New" w:cs="Courier New"/>
          <w:color w:val="444444"/>
          <w:kern w:val="0"/>
          <w:szCs w:val="21"/>
        </w:rPr>
        <w:t>memory_order_seq_cs</w:t>
      </w:r>
      <w:r w:rsidRPr="008C579C">
        <w:rPr>
          <w:rFonts w:ascii="Helvetica" w:eastAsia="宋体" w:hAnsi="Helvetica" w:cs="Helvetica"/>
          <w:color w:val="444444"/>
          <w:kern w:val="0"/>
          <w:szCs w:val="21"/>
        </w:rPr>
        <w:t>t </w:t>
      </w:r>
    </w:p>
    <w:p w14:paraId="36F42867"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Courier New" w:eastAsia="宋体" w:hAnsi="Courier New" w:cs="Courier New"/>
          <w:color w:val="444444"/>
          <w:kern w:val="0"/>
          <w:szCs w:val="21"/>
        </w:rPr>
        <w:t>memory_order_relaxed</w:t>
      </w:r>
      <w:r w:rsidRPr="008C579C">
        <w:rPr>
          <w:rFonts w:ascii="Helvetica" w:eastAsia="宋体" w:hAnsi="Helvetica" w:cs="Helvetica"/>
          <w:color w:val="444444"/>
          <w:kern w:val="0"/>
          <w:szCs w:val="21"/>
        </w:rPr>
        <w:t xml:space="preserve"> defines no synchronisation and ordering constraints. </w:t>
      </w:r>
      <w:proofErr w:type="gramStart"/>
      <w:r w:rsidRPr="008C579C">
        <w:rPr>
          <w:rFonts w:ascii="Helvetica" w:eastAsia="宋体" w:hAnsi="Helvetica" w:cs="Helvetica"/>
          <w:color w:val="444444"/>
          <w:kern w:val="0"/>
          <w:szCs w:val="21"/>
        </w:rPr>
        <w:t>So</w:t>
      </w:r>
      <w:proofErr w:type="gramEnd"/>
      <w:r w:rsidRPr="008C579C">
        <w:rPr>
          <w:rFonts w:ascii="Helvetica" w:eastAsia="宋体" w:hAnsi="Helvetica" w:cs="Helvetica"/>
          <w:color w:val="444444"/>
          <w:kern w:val="0"/>
          <w:szCs w:val="21"/>
        </w:rPr>
        <w:t xml:space="preserve"> it will not fit in this taxonomy.</w:t>
      </w:r>
    </w:p>
    <w:p w14:paraId="4FBEBA1B"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 </w:t>
      </w:r>
    </w:p>
    <w:p w14:paraId="62F66A9C"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The table orders the atomic operations based on their reading and/or writing characteristics.</w:t>
      </w:r>
    </w:p>
    <w:p w14:paraId="2264C37B" w14:textId="57616E68"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noProof/>
          <w:color w:val="444444"/>
          <w:kern w:val="0"/>
          <w:szCs w:val="21"/>
        </w:rPr>
        <w:drawing>
          <wp:inline distT="0" distB="0" distL="0" distR="0" wp14:anchorId="64D83381" wp14:editId="6DF7D2DE">
            <wp:extent cx="5274310" cy="3504565"/>
            <wp:effectExtent l="0" t="0" r="2540" b="635"/>
            <wp:docPr id="1" name="Picture 1" descr="atomicOperationsReadWrit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micOperationsReadWriteE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04565"/>
                    </a:xfrm>
                    <a:prstGeom prst="rect">
                      <a:avLst/>
                    </a:prstGeom>
                    <a:noFill/>
                    <a:ln>
                      <a:noFill/>
                    </a:ln>
                  </pic:spPr>
                </pic:pic>
              </a:graphicData>
            </a:graphic>
          </wp:inline>
        </w:drawing>
      </w:r>
    </w:p>
    <w:p w14:paraId="0EAC133D"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In case you use an atomic operation</w:t>
      </w:r>
      <w:r w:rsidRPr="008C579C">
        <w:rPr>
          <w:rFonts w:ascii="Courier New" w:eastAsia="宋体" w:hAnsi="Courier New" w:cs="Courier New"/>
          <w:color w:val="444444"/>
          <w:kern w:val="0"/>
          <w:szCs w:val="21"/>
        </w:rPr>
        <w:t> atomVar.load(5)</w:t>
      </w:r>
      <w:r w:rsidRPr="008C579C">
        <w:rPr>
          <w:rFonts w:ascii="Helvetica" w:eastAsia="宋体" w:hAnsi="Helvetica" w:cs="Helvetica"/>
          <w:color w:val="444444"/>
          <w:kern w:val="0"/>
          <w:szCs w:val="21"/>
        </w:rPr>
        <w:t> with a memory model, that is designed for a write or read-modify-write operation, the write part has no effect. So an </w:t>
      </w:r>
      <w:r w:rsidRPr="008C579C">
        <w:rPr>
          <w:rFonts w:ascii="Courier New" w:eastAsia="宋体" w:hAnsi="Courier New" w:cs="Courier New"/>
          <w:color w:val="444444"/>
          <w:kern w:val="0"/>
          <w:szCs w:val="21"/>
        </w:rPr>
        <w:t>atomVar.load(</w:t>
      </w:r>
      <w:proofErr w:type="gramStart"/>
      <w:r w:rsidRPr="008C579C">
        <w:rPr>
          <w:rFonts w:ascii="Courier New" w:eastAsia="宋体" w:hAnsi="Courier New" w:cs="Courier New"/>
          <w:color w:val="444444"/>
          <w:kern w:val="0"/>
          <w:szCs w:val="21"/>
        </w:rPr>
        <w:t>5,std</w:t>
      </w:r>
      <w:proofErr w:type="gramEnd"/>
      <w:r w:rsidRPr="008C579C">
        <w:rPr>
          <w:rFonts w:ascii="Courier New" w:eastAsia="宋体" w:hAnsi="Courier New" w:cs="Courier New"/>
          <w:color w:val="444444"/>
          <w:kern w:val="0"/>
          <w:szCs w:val="21"/>
        </w:rPr>
        <w:t>, std::memory_order_acq_rel)</w:t>
      </w:r>
      <w:r w:rsidRPr="008C579C">
        <w:rPr>
          <w:rFonts w:ascii="Helvetica" w:eastAsia="宋体" w:hAnsi="Helvetica" w:cs="Helvetica"/>
          <w:color w:val="444444"/>
          <w:kern w:val="0"/>
          <w:szCs w:val="21"/>
        </w:rPr>
        <w:t> is equivalent to an </w:t>
      </w:r>
      <w:r w:rsidRPr="008C579C">
        <w:rPr>
          <w:rFonts w:ascii="Courier New" w:eastAsia="宋体" w:hAnsi="Courier New" w:cs="Courier New"/>
          <w:color w:val="444444"/>
          <w:kern w:val="0"/>
          <w:szCs w:val="21"/>
        </w:rPr>
        <w:t>atomVar.load(5,std::memory_order_acquire)</w:t>
      </w:r>
      <w:r w:rsidRPr="008C579C">
        <w:rPr>
          <w:rFonts w:ascii="Helvetica" w:eastAsia="宋体" w:hAnsi="Helvetica" w:cs="Helvetica"/>
          <w:color w:val="444444"/>
          <w:kern w:val="0"/>
          <w:szCs w:val="21"/>
        </w:rPr>
        <w:t>, an </w:t>
      </w:r>
      <w:r w:rsidRPr="008C579C">
        <w:rPr>
          <w:rFonts w:ascii="Courier New" w:eastAsia="宋体" w:hAnsi="Courier New" w:cs="Courier New"/>
          <w:color w:val="444444"/>
          <w:kern w:val="0"/>
          <w:szCs w:val="21"/>
        </w:rPr>
        <w:t>atomVar.load(5, std::memory_order_release)</w:t>
      </w:r>
      <w:r w:rsidRPr="008C579C">
        <w:rPr>
          <w:rFonts w:ascii="Helvetica" w:eastAsia="宋体" w:hAnsi="Helvetica" w:cs="Helvetica"/>
          <w:color w:val="444444"/>
          <w:kern w:val="0"/>
          <w:szCs w:val="21"/>
        </w:rPr>
        <w:t> is equivalent to an </w:t>
      </w:r>
      <w:r w:rsidRPr="008C579C">
        <w:rPr>
          <w:rFonts w:ascii="Courier New" w:eastAsia="宋体" w:hAnsi="Courier New" w:cs="Courier New"/>
          <w:color w:val="444444"/>
          <w:kern w:val="0"/>
          <w:szCs w:val="21"/>
        </w:rPr>
        <w:t>atomVar.load(5, std::memory_order_relaxed)</w:t>
      </w:r>
      <w:r w:rsidRPr="008C579C">
        <w:rPr>
          <w:rFonts w:ascii="Helvetica" w:eastAsia="宋体" w:hAnsi="Helvetica" w:cs="Helvetica"/>
          <w:color w:val="444444"/>
          <w:kern w:val="0"/>
          <w:szCs w:val="21"/>
        </w:rPr>
        <w:t>.</w:t>
      </w:r>
    </w:p>
    <w:p w14:paraId="7A6ABE8F" w14:textId="77777777" w:rsidR="008C579C" w:rsidRPr="008C579C" w:rsidRDefault="008C579C" w:rsidP="008C579C">
      <w:pPr>
        <w:widowControl/>
        <w:shd w:val="clear" w:color="auto" w:fill="FFFFFF"/>
        <w:spacing w:before="300" w:after="150"/>
        <w:jc w:val="left"/>
        <w:outlineLvl w:val="2"/>
        <w:rPr>
          <w:rFonts w:ascii="Helvetica" w:eastAsia="宋体" w:hAnsi="Helvetica" w:cs="Helvetica"/>
          <w:color w:val="444444"/>
          <w:kern w:val="0"/>
          <w:sz w:val="36"/>
          <w:szCs w:val="36"/>
        </w:rPr>
      </w:pPr>
      <w:r w:rsidRPr="008C579C">
        <w:rPr>
          <w:rFonts w:ascii="Helvetica" w:eastAsia="宋体" w:hAnsi="Helvetica" w:cs="Helvetica"/>
          <w:color w:val="444444"/>
          <w:kern w:val="0"/>
          <w:sz w:val="36"/>
          <w:szCs w:val="36"/>
        </w:rPr>
        <w:t>The different synchronisation and ordering constraints</w:t>
      </w:r>
    </w:p>
    <w:p w14:paraId="6C1D6503"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 xml:space="preserve">There are three different </w:t>
      </w:r>
      <w:proofErr w:type="gramStart"/>
      <w:r w:rsidRPr="008C579C">
        <w:rPr>
          <w:rFonts w:ascii="Helvetica" w:eastAsia="宋体" w:hAnsi="Helvetica" w:cs="Helvetica"/>
          <w:color w:val="444444"/>
          <w:kern w:val="0"/>
          <w:szCs w:val="21"/>
        </w:rPr>
        <w:t>types</w:t>
      </w:r>
      <w:proofErr w:type="gramEnd"/>
      <w:r w:rsidRPr="008C579C">
        <w:rPr>
          <w:rFonts w:ascii="Helvetica" w:eastAsia="宋体" w:hAnsi="Helvetica" w:cs="Helvetica"/>
          <w:color w:val="444444"/>
          <w:kern w:val="0"/>
          <w:szCs w:val="21"/>
        </w:rPr>
        <w:t xml:space="preserve"> synchronization and ordering constraints in C++11: </w:t>
      </w:r>
    </w:p>
    <w:p w14:paraId="3EB9280A" w14:textId="77777777" w:rsidR="008C579C" w:rsidRPr="008C579C" w:rsidRDefault="008C579C" w:rsidP="008C579C">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r w:rsidRPr="008C579C">
        <w:rPr>
          <w:rFonts w:ascii="Helvetica" w:eastAsia="宋体" w:hAnsi="Helvetica" w:cs="Helvetica"/>
          <w:b/>
          <w:bCs/>
          <w:color w:val="444444"/>
          <w:kern w:val="0"/>
          <w:szCs w:val="21"/>
        </w:rPr>
        <w:t>Sequential consistency</w:t>
      </w:r>
      <w:r w:rsidRPr="008C579C">
        <w:rPr>
          <w:rFonts w:ascii="Helvetica" w:eastAsia="宋体" w:hAnsi="Helvetica" w:cs="Helvetica"/>
          <w:color w:val="444444"/>
          <w:kern w:val="0"/>
          <w:szCs w:val="21"/>
        </w:rPr>
        <w:t>: </w:t>
      </w:r>
      <w:r w:rsidRPr="008C579C">
        <w:rPr>
          <w:rFonts w:ascii="Courier New" w:eastAsia="宋体" w:hAnsi="Courier New" w:cs="Courier New"/>
          <w:color w:val="444444"/>
          <w:kern w:val="0"/>
          <w:szCs w:val="21"/>
        </w:rPr>
        <w:t>memory_order_seq_cst </w:t>
      </w:r>
    </w:p>
    <w:p w14:paraId="6041DC86" w14:textId="77777777" w:rsidR="008C579C" w:rsidRPr="008C579C" w:rsidRDefault="008C579C" w:rsidP="008C579C">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r w:rsidRPr="008C579C">
        <w:rPr>
          <w:rFonts w:ascii="Helvetica" w:eastAsia="宋体" w:hAnsi="Helvetica" w:cs="Helvetica"/>
          <w:b/>
          <w:bCs/>
          <w:color w:val="444444"/>
          <w:kern w:val="0"/>
          <w:szCs w:val="21"/>
        </w:rPr>
        <w:t>Acquire-release</w:t>
      </w:r>
      <w:r w:rsidRPr="008C579C">
        <w:rPr>
          <w:rFonts w:ascii="Helvetica" w:eastAsia="宋体" w:hAnsi="Helvetica" w:cs="Helvetica"/>
          <w:color w:val="444444"/>
          <w:kern w:val="0"/>
          <w:szCs w:val="21"/>
        </w:rPr>
        <w:t>: </w:t>
      </w:r>
      <w:r w:rsidRPr="008C579C">
        <w:rPr>
          <w:rFonts w:ascii="Courier New" w:eastAsia="宋体" w:hAnsi="Courier New" w:cs="Courier New"/>
          <w:color w:val="444444"/>
          <w:kern w:val="0"/>
          <w:szCs w:val="21"/>
        </w:rPr>
        <w:t>memory_order_consume, memory_order_acquire, memory_order_release </w:t>
      </w:r>
      <w:r w:rsidRPr="008C579C">
        <w:rPr>
          <w:rFonts w:ascii="Arial" w:eastAsia="宋体" w:hAnsi="Arial" w:cs="Arial"/>
          <w:color w:val="444444"/>
          <w:kern w:val="0"/>
          <w:szCs w:val="21"/>
        </w:rPr>
        <w:t>and</w:t>
      </w:r>
      <w:r w:rsidRPr="008C579C">
        <w:rPr>
          <w:rFonts w:ascii="Courier New" w:eastAsia="宋体" w:hAnsi="Courier New" w:cs="Courier New"/>
          <w:color w:val="444444"/>
          <w:kern w:val="0"/>
          <w:szCs w:val="21"/>
        </w:rPr>
        <w:t> memory_order_acq_rel</w:t>
      </w:r>
    </w:p>
    <w:p w14:paraId="59B5F92A" w14:textId="77777777" w:rsidR="008C579C" w:rsidRPr="008C579C" w:rsidRDefault="008C579C" w:rsidP="008C579C">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r w:rsidRPr="008C579C">
        <w:rPr>
          <w:rFonts w:ascii="Helvetica" w:eastAsia="宋体" w:hAnsi="Helvetica" w:cs="Helvetica"/>
          <w:b/>
          <w:bCs/>
          <w:color w:val="444444"/>
          <w:kern w:val="0"/>
          <w:szCs w:val="21"/>
        </w:rPr>
        <w:lastRenderedPageBreak/>
        <w:t>Relaxed</w:t>
      </w:r>
      <w:r w:rsidRPr="008C579C">
        <w:rPr>
          <w:rFonts w:ascii="Helvetica" w:eastAsia="宋体" w:hAnsi="Helvetica" w:cs="Helvetica"/>
          <w:color w:val="444444"/>
          <w:kern w:val="0"/>
          <w:szCs w:val="21"/>
        </w:rPr>
        <w:t>: </w:t>
      </w:r>
      <w:r w:rsidRPr="008C579C">
        <w:rPr>
          <w:rFonts w:ascii="Courier New" w:eastAsia="宋体" w:hAnsi="Courier New" w:cs="Courier New"/>
          <w:color w:val="444444"/>
          <w:kern w:val="0"/>
          <w:szCs w:val="21"/>
        </w:rPr>
        <w:t>memory_order_relaxed</w:t>
      </w:r>
    </w:p>
    <w:p w14:paraId="35249D18" w14:textId="77777777" w:rsidR="008C579C" w:rsidRPr="008C579C" w:rsidRDefault="008C579C" w:rsidP="008C579C">
      <w:pPr>
        <w:widowControl/>
        <w:shd w:val="clear" w:color="auto" w:fill="FFFFFF"/>
        <w:spacing w:after="150"/>
        <w:jc w:val="left"/>
        <w:rPr>
          <w:rFonts w:ascii="Helvetica" w:eastAsia="宋体" w:hAnsi="Helvetica" w:cs="Helvetica"/>
          <w:color w:val="444444"/>
          <w:kern w:val="0"/>
          <w:szCs w:val="21"/>
        </w:rPr>
      </w:pPr>
      <w:r w:rsidRPr="008C579C">
        <w:rPr>
          <w:rFonts w:ascii="Helvetica" w:eastAsia="宋体" w:hAnsi="Helvetica" w:cs="Helvetica"/>
          <w:color w:val="444444"/>
          <w:kern w:val="0"/>
          <w:szCs w:val="21"/>
        </w:rPr>
        <w:t>While the sequential consistency establishes a global order between threads, the acquire-release semantic establishes an ordering between read and write operations on the same atomic variable on different threads. The relaxed semantic only guarantees that operations on the same atomic data type in the same thread can not be reordered. That guarantee is called </w:t>
      </w:r>
      <w:hyperlink r:id="rId6" w:history="1">
        <w:r w:rsidRPr="008C579C">
          <w:rPr>
            <w:rFonts w:ascii="Helvetica" w:eastAsia="宋体" w:hAnsi="Helvetica" w:cs="Helvetica"/>
            <w:color w:val="0077BB"/>
            <w:kern w:val="0"/>
            <w:szCs w:val="21"/>
            <w:u w:val="single"/>
          </w:rPr>
          <w:t>modification order consistency.</w:t>
        </w:r>
      </w:hyperlink>
      <w:r w:rsidRPr="008C579C">
        <w:rPr>
          <w:rFonts w:ascii="Helvetica" w:eastAsia="宋体" w:hAnsi="Helvetica" w:cs="Helvetica"/>
          <w:color w:val="444444"/>
          <w:kern w:val="0"/>
          <w:szCs w:val="21"/>
        </w:rPr>
        <w:t> But other threads can see this operation in a different order.</w:t>
      </w:r>
    </w:p>
    <w:p w14:paraId="714F6E63" w14:textId="77777777" w:rsidR="00DD43A1" w:rsidRPr="008C579C" w:rsidRDefault="00DD43A1"/>
    <w:sectPr w:rsidR="00DD43A1" w:rsidRPr="008C57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352"/>
    <w:multiLevelType w:val="multilevel"/>
    <w:tmpl w:val="FDC6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B1BAF"/>
    <w:multiLevelType w:val="multilevel"/>
    <w:tmpl w:val="A0C6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D101C"/>
    <w:multiLevelType w:val="multilevel"/>
    <w:tmpl w:val="805E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F1"/>
    <w:rsid w:val="004A43F1"/>
    <w:rsid w:val="008C579C"/>
    <w:rsid w:val="00DD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D91A1-7612-4D35-BE1A-4D8A1917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8C579C"/>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8C57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79C"/>
    <w:pPr>
      <w:widowControl/>
      <w:spacing w:before="100" w:beforeAutospacing="1" w:after="100" w:afterAutospacing="1"/>
      <w:jc w:val="left"/>
    </w:pPr>
    <w:rPr>
      <w:rFonts w:ascii="宋体" w:eastAsia="宋体" w:hAnsi="宋体" w:cs="宋体"/>
      <w:kern w:val="0"/>
      <w:sz w:val="24"/>
      <w:szCs w:val="24"/>
    </w:rPr>
  </w:style>
  <w:style w:type="character" w:customStyle="1" w:styleId="Heading2Char">
    <w:name w:val="Heading 2 Char"/>
    <w:basedOn w:val="DefaultParagraphFont"/>
    <w:link w:val="Heading2"/>
    <w:uiPriority w:val="9"/>
    <w:rsid w:val="008C579C"/>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8C579C"/>
    <w:rPr>
      <w:rFonts w:ascii="宋体" w:eastAsia="宋体" w:hAnsi="宋体" w:cs="宋体"/>
      <w:b/>
      <w:bCs/>
      <w:kern w:val="0"/>
      <w:sz w:val="27"/>
      <w:szCs w:val="27"/>
    </w:rPr>
  </w:style>
  <w:style w:type="paragraph" w:styleId="HTMLPreformatted">
    <w:name w:val="HTML Preformatted"/>
    <w:basedOn w:val="Normal"/>
    <w:link w:val="HTMLPreformattedChar"/>
    <w:uiPriority w:val="99"/>
    <w:semiHidden/>
    <w:unhideWhenUsed/>
    <w:rsid w:val="008C57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8C579C"/>
    <w:rPr>
      <w:rFonts w:ascii="宋体" w:eastAsia="宋体" w:hAnsi="宋体" w:cs="宋体"/>
      <w:kern w:val="0"/>
      <w:sz w:val="24"/>
      <w:szCs w:val="24"/>
    </w:rPr>
  </w:style>
  <w:style w:type="character" w:styleId="Strong">
    <w:name w:val="Strong"/>
    <w:basedOn w:val="DefaultParagraphFont"/>
    <w:uiPriority w:val="22"/>
    <w:qFormat/>
    <w:rsid w:val="008C579C"/>
    <w:rPr>
      <w:b/>
      <w:bCs/>
    </w:rPr>
  </w:style>
  <w:style w:type="character" w:styleId="Hyperlink">
    <w:name w:val="Hyperlink"/>
    <w:basedOn w:val="DefaultParagraphFont"/>
    <w:uiPriority w:val="99"/>
    <w:semiHidden/>
    <w:unhideWhenUsed/>
    <w:rsid w:val="008C5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12632">
      <w:bodyDiv w:val="1"/>
      <w:marLeft w:val="0"/>
      <w:marRight w:val="0"/>
      <w:marTop w:val="0"/>
      <w:marBottom w:val="0"/>
      <w:divBdr>
        <w:top w:val="none" w:sz="0" w:space="0" w:color="auto"/>
        <w:left w:val="none" w:sz="0" w:space="0" w:color="auto"/>
        <w:bottom w:val="none" w:sz="0" w:space="0" w:color="auto"/>
        <w:right w:val="none" w:sz="0" w:space="0" w:color="auto"/>
      </w:divBdr>
      <w:divsChild>
        <w:div w:id="1978799112">
          <w:marLeft w:val="0"/>
          <w:marRight w:val="0"/>
          <w:marTop w:val="0"/>
          <w:marBottom w:val="0"/>
          <w:divBdr>
            <w:top w:val="none" w:sz="0" w:space="0" w:color="auto"/>
            <w:left w:val="none" w:sz="0" w:space="0" w:color="auto"/>
            <w:bottom w:val="none" w:sz="0" w:space="0" w:color="auto"/>
            <w:right w:val="none" w:sz="0" w:space="0" w:color="auto"/>
          </w:divBdr>
        </w:div>
      </w:divsChild>
    </w:div>
    <w:div w:id="71893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cppreference.com/w/cpp/atomic/memory_ord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Tao</dc:creator>
  <cp:keywords/>
  <dc:description/>
  <cp:lastModifiedBy>Tang Tao</cp:lastModifiedBy>
  <cp:revision>3</cp:revision>
  <dcterms:created xsi:type="dcterms:W3CDTF">2021-02-20T01:46:00Z</dcterms:created>
  <dcterms:modified xsi:type="dcterms:W3CDTF">2021-02-20T01:47:00Z</dcterms:modified>
</cp:coreProperties>
</file>