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507EDF" w14:textId="77777777" w:rsidR="00F5160D" w:rsidRPr="00F5160D" w:rsidRDefault="00F5160D" w:rsidP="00F5160D">
      <w:pPr>
        <w:rPr>
          <w:rFonts w:asciiTheme="majorBidi" w:hAnsiTheme="majorBidi" w:cstheme="majorBidi"/>
          <w:b/>
          <w:bCs/>
          <w:sz w:val="28"/>
          <w:szCs w:val="28"/>
          <w:u w:val="single"/>
        </w:rPr>
      </w:pPr>
      <w:r w:rsidRPr="00F5160D">
        <w:rPr>
          <w:rFonts w:asciiTheme="majorBidi" w:hAnsiTheme="majorBidi" w:cstheme="majorBidi"/>
          <w:b/>
          <w:bCs/>
          <w:sz w:val="28"/>
          <w:szCs w:val="28"/>
          <w:u w:val="single"/>
        </w:rPr>
        <w:t>Scenario:</w:t>
      </w:r>
    </w:p>
    <w:p w14:paraId="7D201EEE" w14:textId="77777777" w:rsidR="00F5160D" w:rsidRPr="00F5160D" w:rsidRDefault="00F5160D" w:rsidP="00F5160D">
      <w:pPr>
        <w:rPr>
          <w:rFonts w:asciiTheme="majorBidi" w:hAnsiTheme="majorBidi" w:cstheme="majorBidi"/>
          <w:sz w:val="24"/>
          <w:szCs w:val="24"/>
        </w:rPr>
      </w:pPr>
      <w:r w:rsidRPr="00F5160D">
        <w:rPr>
          <w:rFonts w:asciiTheme="majorBidi" w:hAnsiTheme="majorBidi" w:cstheme="majorBidi"/>
          <w:sz w:val="24"/>
          <w:szCs w:val="24"/>
        </w:rPr>
        <w:t>Imagine an advanced e-commerce platform handling a diverse range of products and services. The platform caters to a large customer base, each with unique preferences and purchasing behaviors. Customers browse through various product categories, add items to their carts, and proceed to checkout to place orders. Once an order is placed, it goes through multiple stages of processing, including order confirmation, payment verification, product packaging, and shipment.</w:t>
      </w:r>
    </w:p>
    <w:p w14:paraId="544F7C48" w14:textId="77777777" w:rsidR="00F5160D" w:rsidRPr="00F5160D" w:rsidRDefault="00F5160D" w:rsidP="00F5160D">
      <w:pPr>
        <w:rPr>
          <w:rFonts w:asciiTheme="majorBidi" w:hAnsiTheme="majorBidi" w:cstheme="majorBidi"/>
          <w:sz w:val="24"/>
          <w:szCs w:val="24"/>
        </w:rPr>
      </w:pPr>
      <w:r>
        <w:rPr>
          <w:rFonts w:asciiTheme="majorBidi" w:hAnsiTheme="majorBidi" w:cstheme="majorBidi"/>
          <w:b/>
          <w:bCs/>
          <w:sz w:val="28"/>
          <w:szCs w:val="28"/>
          <w:u w:val="single"/>
        </w:rPr>
        <w:t>Problem:</w:t>
      </w:r>
    </w:p>
    <w:p w14:paraId="085FBEAF" w14:textId="77777777" w:rsidR="00F5160D" w:rsidRPr="00F5160D" w:rsidRDefault="00F5160D" w:rsidP="00F5160D">
      <w:pPr>
        <w:rPr>
          <w:rFonts w:asciiTheme="majorBidi" w:hAnsiTheme="majorBidi" w:cstheme="majorBidi"/>
          <w:sz w:val="24"/>
          <w:szCs w:val="24"/>
        </w:rPr>
      </w:pPr>
      <w:r w:rsidRPr="00F5160D">
        <w:rPr>
          <w:rFonts w:asciiTheme="majorBidi" w:hAnsiTheme="majorBidi" w:cstheme="majorBidi"/>
          <w:sz w:val="24"/>
          <w:szCs w:val="24"/>
        </w:rPr>
        <w:t>In such a complex e-commerce ecosystem, efficiently managing order processing tasks poses a significant challenge. With a diverse range of products and services, each order may require different processing steps and timelines. As the platform scales and handles a larger customer base, ensuring timely and error-free order processing becomes increasingly crucial. Traditional synchronous processing methods may lead to bottlenecks and delays, impacting customer satisfaction and overall business operations.</w:t>
      </w:r>
    </w:p>
    <w:p w14:paraId="5C2301F6" w14:textId="77777777" w:rsidR="00F5160D" w:rsidRPr="00F5160D" w:rsidRDefault="00F5160D" w:rsidP="00F5160D">
      <w:pPr>
        <w:rPr>
          <w:rFonts w:asciiTheme="majorBidi" w:hAnsiTheme="majorBidi" w:cstheme="majorBidi"/>
          <w:b/>
          <w:bCs/>
          <w:sz w:val="28"/>
          <w:szCs w:val="28"/>
          <w:u w:val="single"/>
        </w:rPr>
      </w:pPr>
      <w:r>
        <w:rPr>
          <w:rFonts w:asciiTheme="majorBidi" w:hAnsiTheme="majorBidi" w:cstheme="majorBidi"/>
          <w:b/>
          <w:bCs/>
          <w:sz w:val="28"/>
          <w:szCs w:val="28"/>
          <w:u w:val="single"/>
        </w:rPr>
        <w:t>Solution:</w:t>
      </w:r>
    </w:p>
    <w:p w14:paraId="460F11A9" w14:textId="77777777" w:rsidR="00F5160D" w:rsidRPr="00F5160D" w:rsidRDefault="00F5160D" w:rsidP="00F5160D">
      <w:pPr>
        <w:rPr>
          <w:rFonts w:asciiTheme="majorBidi" w:hAnsiTheme="majorBidi" w:cstheme="majorBidi"/>
          <w:sz w:val="24"/>
          <w:szCs w:val="24"/>
        </w:rPr>
      </w:pPr>
      <w:r w:rsidRPr="00F5160D">
        <w:rPr>
          <w:rFonts w:asciiTheme="majorBidi" w:hAnsiTheme="majorBidi" w:cstheme="majorBidi"/>
          <w:sz w:val="24"/>
          <w:szCs w:val="24"/>
        </w:rPr>
        <w:t xml:space="preserve">To address these challenges, we introduce a sophisticated order processing system leveraging the </w:t>
      </w:r>
      <w:proofErr w:type="spellStart"/>
      <w:r w:rsidRPr="00F5160D">
        <w:rPr>
          <w:rFonts w:asciiTheme="majorBidi" w:hAnsiTheme="majorBidi" w:cstheme="majorBidi"/>
          <w:sz w:val="24"/>
          <w:szCs w:val="24"/>
        </w:rPr>
        <w:t>Behavioural</w:t>
      </w:r>
      <w:proofErr w:type="spellEnd"/>
      <w:r w:rsidRPr="00F5160D">
        <w:rPr>
          <w:rFonts w:asciiTheme="majorBidi" w:hAnsiTheme="majorBidi" w:cstheme="majorBidi"/>
          <w:sz w:val="24"/>
          <w:szCs w:val="24"/>
        </w:rPr>
        <w:t xml:space="preserve"> Synchronization pattern. This pattern allows for asynchronous execution of order processing tasks, enabling efficient utilization of resources and handling of varying processing times. The system comprises several components:</w:t>
      </w:r>
      <w:r>
        <w:rPr>
          <w:rFonts w:asciiTheme="majorBidi" w:hAnsiTheme="majorBidi" w:cstheme="majorBidi"/>
          <w:sz w:val="24"/>
          <w:szCs w:val="24"/>
        </w:rPr>
        <w:br/>
      </w:r>
    </w:p>
    <w:p w14:paraId="4B254B53" w14:textId="77777777" w:rsidR="00F5160D" w:rsidRPr="00F5160D" w:rsidRDefault="00F5160D" w:rsidP="00F5160D">
      <w:pPr>
        <w:rPr>
          <w:rFonts w:asciiTheme="majorBidi" w:hAnsiTheme="majorBidi" w:cstheme="majorBidi"/>
          <w:sz w:val="24"/>
          <w:szCs w:val="24"/>
        </w:rPr>
      </w:pPr>
      <w:r>
        <w:rPr>
          <w:rFonts w:asciiTheme="majorBidi" w:hAnsiTheme="majorBidi" w:cstheme="majorBidi"/>
          <w:sz w:val="24"/>
          <w:szCs w:val="24"/>
        </w:rPr>
        <w:t>1. Order Class</w:t>
      </w:r>
      <w:r w:rsidRPr="00F5160D">
        <w:rPr>
          <w:rFonts w:asciiTheme="majorBidi" w:hAnsiTheme="majorBidi" w:cstheme="majorBidi"/>
          <w:sz w:val="24"/>
          <w:szCs w:val="24"/>
        </w:rPr>
        <w:t>: Represents an order placed by a customer, containing essential details such as order ID, customer information, and total price.</w:t>
      </w:r>
    </w:p>
    <w:p w14:paraId="70C77B34" w14:textId="77777777" w:rsidR="00F5160D" w:rsidRPr="00F5160D" w:rsidRDefault="00F5160D" w:rsidP="00F5160D">
      <w:pPr>
        <w:rPr>
          <w:rFonts w:asciiTheme="majorBidi" w:hAnsiTheme="majorBidi" w:cstheme="majorBidi"/>
          <w:sz w:val="24"/>
          <w:szCs w:val="24"/>
        </w:rPr>
      </w:pPr>
      <w:r>
        <w:rPr>
          <w:rFonts w:asciiTheme="majorBidi" w:hAnsiTheme="majorBidi" w:cstheme="majorBidi"/>
          <w:sz w:val="24"/>
          <w:szCs w:val="24"/>
        </w:rPr>
        <w:t xml:space="preserve">2. </w:t>
      </w:r>
      <w:proofErr w:type="spellStart"/>
      <w:r>
        <w:rPr>
          <w:rFonts w:asciiTheme="majorBidi" w:hAnsiTheme="majorBidi" w:cstheme="majorBidi"/>
          <w:sz w:val="24"/>
          <w:szCs w:val="24"/>
        </w:rPr>
        <w:t>OrderProcessingTask</w:t>
      </w:r>
      <w:proofErr w:type="spellEnd"/>
      <w:r>
        <w:rPr>
          <w:rFonts w:asciiTheme="majorBidi" w:hAnsiTheme="majorBidi" w:cstheme="majorBidi"/>
          <w:sz w:val="24"/>
          <w:szCs w:val="24"/>
        </w:rPr>
        <w:t xml:space="preserve"> Interface</w:t>
      </w:r>
      <w:r w:rsidRPr="00F5160D">
        <w:rPr>
          <w:rFonts w:asciiTheme="majorBidi" w:hAnsiTheme="majorBidi" w:cstheme="majorBidi"/>
          <w:sz w:val="24"/>
          <w:szCs w:val="24"/>
        </w:rPr>
        <w:t>: Defines a set of tasks related to order processing, such as order confirmation, payment verification, product packaging, and shipment.</w:t>
      </w:r>
    </w:p>
    <w:p w14:paraId="2FCE61BE" w14:textId="77777777" w:rsidR="00F5160D" w:rsidRPr="00F5160D" w:rsidRDefault="00F5160D" w:rsidP="00F5160D">
      <w:pPr>
        <w:rPr>
          <w:rFonts w:asciiTheme="majorBidi" w:hAnsiTheme="majorBidi" w:cstheme="majorBidi"/>
          <w:sz w:val="24"/>
          <w:szCs w:val="24"/>
        </w:rPr>
      </w:pPr>
      <w:r>
        <w:rPr>
          <w:rFonts w:asciiTheme="majorBidi" w:hAnsiTheme="majorBidi" w:cstheme="majorBidi"/>
          <w:sz w:val="24"/>
          <w:szCs w:val="24"/>
        </w:rPr>
        <w:t>3. Concrete Task Implementations</w:t>
      </w:r>
      <w:r w:rsidRPr="00F5160D">
        <w:rPr>
          <w:rFonts w:asciiTheme="majorBidi" w:hAnsiTheme="majorBidi" w:cstheme="majorBidi"/>
          <w:sz w:val="24"/>
          <w:szCs w:val="24"/>
        </w:rPr>
        <w:t xml:space="preserve">: Concrete classes implementing the </w:t>
      </w:r>
      <w:proofErr w:type="spellStart"/>
      <w:r w:rsidRPr="00F5160D">
        <w:rPr>
          <w:rFonts w:asciiTheme="majorBidi" w:hAnsiTheme="majorBidi" w:cstheme="majorBidi"/>
          <w:sz w:val="24"/>
          <w:szCs w:val="24"/>
        </w:rPr>
        <w:t>OrderProcessingTask</w:t>
      </w:r>
      <w:proofErr w:type="spellEnd"/>
      <w:r w:rsidRPr="00F5160D">
        <w:rPr>
          <w:rFonts w:asciiTheme="majorBidi" w:hAnsiTheme="majorBidi" w:cstheme="majorBidi"/>
          <w:sz w:val="24"/>
          <w:szCs w:val="24"/>
        </w:rPr>
        <w:t xml:space="preserve"> interface, each representing a specific processing task (e.g., </w:t>
      </w:r>
      <w:proofErr w:type="spellStart"/>
      <w:r w:rsidRPr="00F5160D">
        <w:rPr>
          <w:rFonts w:asciiTheme="majorBidi" w:hAnsiTheme="majorBidi" w:cstheme="majorBidi"/>
          <w:sz w:val="24"/>
          <w:szCs w:val="24"/>
        </w:rPr>
        <w:t>OrderConfirmationTask</w:t>
      </w:r>
      <w:proofErr w:type="spellEnd"/>
      <w:r w:rsidRPr="00F5160D">
        <w:rPr>
          <w:rFonts w:asciiTheme="majorBidi" w:hAnsiTheme="majorBidi" w:cstheme="majorBidi"/>
          <w:sz w:val="24"/>
          <w:szCs w:val="24"/>
        </w:rPr>
        <w:t xml:space="preserve">, </w:t>
      </w:r>
      <w:proofErr w:type="spellStart"/>
      <w:r w:rsidRPr="00F5160D">
        <w:rPr>
          <w:rFonts w:asciiTheme="majorBidi" w:hAnsiTheme="majorBidi" w:cstheme="majorBidi"/>
          <w:sz w:val="24"/>
          <w:szCs w:val="24"/>
        </w:rPr>
        <w:t>PaymentVerificationTask</w:t>
      </w:r>
      <w:proofErr w:type="spellEnd"/>
      <w:r w:rsidRPr="00F5160D">
        <w:rPr>
          <w:rFonts w:asciiTheme="majorBidi" w:hAnsiTheme="majorBidi" w:cstheme="majorBidi"/>
          <w:sz w:val="24"/>
          <w:szCs w:val="24"/>
        </w:rPr>
        <w:t xml:space="preserve">, </w:t>
      </w:r>
      <w:proofErr w:type="spellStart"/>
      <w:r w:rsidRPr="00F5160D">
        <w:rPr>
          <w:rFonts w:asciiTheme="majorBidi" w:hAnsiTheme="majorBidi" w:cstheme="majorBidi"/>
          <w:sz w:val="24"/>
          <w:szCs w:val="24"/>
        </w:rPr>
        <w:t>ShipmentTask</w:t>
      </w:r>
      <w:proofErr w:type="spellEnd"/>
      <w:r w:rsidRPr="00F5160D">
        <w:rPr>
          <w:rFonts w:asciiTheme="majorBidi" w:hAnsiTheme="majorBidi" w:cstheme="majorBidi"/>
          <w:sz w:val="24"/>
          <w:szCs w:val="24"/>
        </w:rPr>
        <w:t>).</w:t>
      </w:r>
    </w:p>
    <w:p w14:paraId="1B888693" w14:textId="77777777" w:rsidR="00F5160D" w:rsidRPr="00F5160D" w:rsidRDefault="00F5160D" w:rsidP="00F5160D">
      <w:pPr>
        <w:rPr>
          <w:rFonts w:asciiTheme="majorBidi" w:hAnsiTheme="majorBidi" w:cstheme="majorBidi"/>
          <w:sz w:val="24"/>
          <w:szCs w:val="24"/>
        </w:rPr>
      </w:pPr>
      <w:r>
        <w:rPr>
          <w:rFonts w:asciiTheme="majorBidi" w:hAnsiTheme="majorBidi" w:cstheme="majorBidi"/>
          <w:sz w:val="24"/>
          <w:szCs w:val="24"/>
        </w:rPr>
        <w:t xml:space="preserve">4. </w:t>
      </w:r>
      <w:proofErr w:type="spellStart"/>
      <w:r w:rsidRPr="00F5160D">
        <w:rPr>
          <w:rFonts w:asciiTheme="majorBidi" w:hAnsiTheme="majorBidi" w:cstheme="majorBidi"/>
          <w:sz w:val="24"/>
          <w:szCs w:val="24"/>
        </w:rPr>
        <w:t>Be</w:t>
      </w:r>
      <w:r>
        <w:rPr>
          <w:rFonts w:asciiTheme="majorBidi" w:hAnsiTheme="majorBidi" w:cstheme="majorBidi"/>
          <w:sz w:val="24"/>
          <w:szCs w:val="24"/>
        </w:rPr>
        <w:t>haviouralSynchronizer</w:t>
      </w:r>
      <w:proofErr w:type="spellEnd"/>
      <w:r>
        <w:rPr>
          <w:rFonts w:asciiTheme="majorBidi" w:hAnsiTheme="majorBidi" w:cstheme="majorBidi"/>
          <w:sz w:val="24"/>
          <w:szCs w:val="24"/>
        </w:rPr>
        <w:t xml:space="preserve"> Interface</w:t>
      </w:r>
      <w:r w:rsidRPr="00F5160D">
        <w:rPr>
          <w:rFonts w:asciiTheme="majorBidi" w:hAnsiTheme="majorBidi" w:cstheme="majorBidi"/>
          <w:sz w:val="24"/>
          <w:szCs w:val="24"/>
        </w:rPr>
        <w:t>: Provides a contract for executing order processing tasks asynchronously.</w:t>
      </w:r>
    </w:p>
    <w:p w14:paraId="5F9F72FE" w14:textId="77777777" w:rsidR="00F5160D" w:rsidRPr="00F5160D" w:rsidRDefault="00F5160D" w:rsidP="00F5160D">
      <w:pPr>
        <w:rPr>
          <w:rFonts w:asciiTheme="majorBidi" w:hAnsiTheme="majorBidi" w:cstheme="majorBidi"/>
          <w:sz w:val="24"/>
          <w:szCs w:val="24"/>
        </w:rPr>
      </w:pPr>
      <w:r>
        <w:rPr>
          <w:rFonts w:asciiTheme="majorBidi" w:hAnsiTheme="majorBidi" w:cstheme="majorBidi"/>
          <w:sz w:val="24"/>
          <w:szCs w:val="24"/>
        </w:rPr>
        <w:t xml:space="preserve">5. </w:t>
      </w:r>
      <w:proofErr w:type="spellStart"/>
      <w:r w:rsidRPr="00F5160D">
        <w:rPr>
          <w:rFonts w:asciiTheme="majorBidi" w:hAnsiTheme="majorBidi" w:cstheme="majorBidi"/>
          <w:sz w:val="24"/>
          <w:szCs w:val="24"/>
        </w:rPr>
        <w:t>Distribut</w:t>
      </w:r>
      <w:r>
        <w:rPr>
          <w:rFonts w:asciiTheme="majorBidi" w:hAnsiTheme="majorBidi" w:cstheme="majorBidi"/>
          <w:sz w:val="24"/>
          <w:szCs w:val="24"/>
        </w:rPr>
        <w:t>edBehaviouralSynchronizer</w:t>
      </w:r>
      <w:proofErr w:type="spellEnd"/>
      <w:r>
        <w:rPr>
          <w:rFonts w:asciiTheme="majorBidi" w:hAnsiTheme="majorBidi" w:cstheme="majorBidi"/>
          <w:sz w:val="24"/>
          <w:szCs w:val="24"/>
        </w:rPr>
        <w:t xml:space="preserve"> Class</w:t>
      </w:r>
      <w:r w:rsidRPr="00F5160D">
        <w:rPr>
          <w:rFonts w:asciiTheme="majorBidi" w:hAnsiTheme="majorBidi" w:cstheme="majorBidi"/>
          <w:sz w:val="24"/>
          <w:szCs w:val="24"/>
        </w:rPr>
        <w:t xml:space="preserve">: A concrete implementation of the </w:t>
      </w:r>
      <w:proofErr w:type="spellStart"/>
      <w:r w:rsidRPr="00F5160D">
        <w:rPr>
          <w:rFonts w:asciiTheme="majorBidi" w:hAnsiTheme="majorBidi" w:cstheme="majorBidi"/>
          <w:sz w:val="24"/>
          <w:szCs w:val="24"/>
        </w:rPr>
        <w:t>BehaviouralSynchronizer</w:t>
      </w:r>
      <w:proofErr w:type="spellEnd"/>
      <w:r w:rsidRPr="00F5160D">
        <w:rPr>
          <w:rFonts w:asciiTheme="majorBidi" w:hAnsiTheme="majorBidi" w:cstheme="majorBidi"/>
          <w:sz w:val="24"/>
          <w:szCs w:val="24"/>
        </w:rPr>
        <w:t xml:space="preserve"> interface, utilizing a distributed thread pool to manage the execution of order processing tasks efficiently.</w:t>
      </w:r>
    </w:p>
    <w:p w14:paraId="030B5FF5" w14:textId="77777777" w:rsidR="00F5160D" w:rsidRPr="00F5160D" w:rsidRDefault="00F5160D" w:rsidP="00F5160D">
      <w:pPr>
        <w:rPr>
          <w:rFonts w:asciiTheme="majorBidi" w:hAnsiTheme="majorBidi" w:cstheme="majorBidi"/>
          <w:sz w:val="24"/>
          <w:szCs w:val="24"/>
        </w:rPr>
      </w:pPr>
      <w:r>
        <w:rPr>
          <w:rFonts w:asciiTheme="majorBidi" w:hAnsiTheme="majorBidi" w:cstheme="majorBidi"/>
          <w:sz w:val="24"/>
          <w:szCs w:val="24"/>
        </w:rPr>
        <w:t>6. Customer Class</w:t>
      </w:r>
      <w:r w:rsidRPr="00F5160D">
        <w:rPr>
          <w:rFonts w:asciiTheme="majorBidi" w:hAnsiTheme="majorBidi" w:cstheme="majorBidi"/>
          <w:sz w:val="24"/>
          <w:szCs w:val="24"/>
        </w:rPr>
        <w:t>: Represents a customer interacting with the e-commerce platform. Each customer can place multiple orders, initiating the order processing workflow.</w:t>
      </w:r>
    </w:p>
    <w:p w14:paraId="666CD9C6" w14:textId="77777777" w:rsidR="00000000" w:rsidRDefault="00F5160D" w:rsidP="00F5160D">
      <w:pPr>
        <w:rPr>
          <w:rFonts w:asciiTheme="majorBidi" w:hAnsiTheme="majorBidi" w:cstheme="majorBidi"/>
          <w:sz w:val="24"/>
          <w:szCs w:val="24"/>
        </w:rPr>
      </w:pPr>
      <w:r>
        <w:rPr>
          <w:rFonts w:asciiTheme="majorBidi" w:hAnsiTheme="majorBidi" w:cstheme="majorBidi"/>
          <w:sz w:val="24"/>
          <w:szCs w:val="24"/>
        </w:rPr>
        <w:t xml:space="preserve">7. </w:t>
      </w:r>
      <w:proofErr w:type="spellStart"/>
      <w:r>
        <w:rPr>
          <w:rFonts w:asciiTheme="majorBidi" w:hAnsiTheme="majorBidi" w:cstheme="majorBidi"/>
          <w:sz w:val="24"/>
          <w:szCs w:val="24"/>
        </w:rPr>
        <w:t>ECommerceSystem</w:t>
      </w:r>
      <w:proofErr w:type="spellEnd"/>
      <w:r>
        <w:rPr>
          <w:rFonts w:asciiTheme="majorBidi" w:hAnsiTheme="majorBidi" w:cstheme="majorBidi"/>
          <w:sz w:val="24"/>
          <w:szCs w:val="24"/>
        </w:rPr>
        <w:t xml:space="preserve"> Class</w:t>
      </w:r>
      <w:r w:rsidRPr="00F5160D">
        <w:rPr>
          <w:rFonts w:asciiTheme="majorBidi" w:hAnsiTheme="majorBidi" w:cstheme="majorBidi"/>
          <w:sz w:val="24"/>
          <w:szCs w:val="24"/>
        </w:rPr>
        <w:t>: The main application entry point orchestrating the interactions between customers, orders, and the order processing system.</w:t>
      </w:r>
    </w:p>
    <w:p w14:paraId="78EB5B5E" w14:textId="77777777" w:rsidR="00F5160D" w:rsidRPr="00F5160D" w:rsidRDefault="00F5160D" w:rsidP="00F5160D">
      <w:pPr>
        <w:rPr>
          <w:rFonts w:asciiTheme="majorBidi" w:hAnsiTheme="majorBidi" w:cstheme="majorBidi"/>
          <w:b/>
          <w:bCs/>
          <w:sz w:val="28"/>
          <w:szCs w:val="28"/>
          <w:u w:val="single"/>
        </w:rPr>
      </w:pPr>
      <w:r>
        <w:rPr>
          <w:rFonts w:asciiTheme="majorBidi" w:hAnsiTheme="majorBidi" w:cstheme="majorBidi"/>
          <w:noProof/>
          <w:sz w:val="24"/>
          <w:szCs w:val="24"/>
        </w:rPr>
        <w:lastRenderedPageBreak/>
        <w:drawing>
          <wp:anchor distT="0" distB="0" distL="114300" distR="114300" simplePos="0" relativeHeight="251658240" behindDoc="1" locked="0" layoutInCell="1" allowOverlap="1" wp14:anchorId="37CC3CAB" wp14:editId="3140509A">
            <wp:simplePos x="0" y="0"/>
            <wp:positionH relativeFrom="margin">
              <wp:align>right</wp:align>
            </wp:positionH>
            <wp:positionV relativeFrom="paragraph">
              <wp:posOffset>481330</wp:posOffset>
            </wp:positionV>
            <wp:extent cx="5943600" cy="5321935"/>
            <wp:effectExtent l="0" t="0" r="0" b="0"/>
            <wp:wrapTight wrapText="bothSides">
              <wp:wrapPolygon edited="0">
                <wp:start x="0" y="0"/>
                <wp:lineTo x="0" y="21494"/>
                <wp:lineTo x="21531" y="21494"/>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5321935"/>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sz w:val="28"/>
          <w:szCs w:val="28"/>
          <w:u w:val="single"/>
        </w:rPr>
        <w:t>Output:</w:t>
      </w:r>
    </w:p>
    <w:p w14:paraId="781D1F34" w14:textId="77777777" w:rsidR="00F5160D" w:rsidRDefault="00F5160D" w:rsidP="00F5160D">
      <w:pPr>
        <w:rPr>
          <w:rFonts w:asciiTheme="majorBidi" w:hAnsiTheme="majorBidi" w:cstheme="majorBidi"/>
          <w:noProof/>
          <w:sz w:val="24"/>
          <w:szCs w:val="24"/>
        </w:rPr>
      </w:pPr>
    </w:p>
    <w:p w14:paraId="10430A0D" w14:textId="77777777" w:rsidR="00F5160D" w:rsidRDefault="00F5160D" w:rsidP="00F5160D">
      <w:pPr>
        <w:rPr>
          <w:rFonts w:asciiTheme="majorBidi" w:hAnsiTheme="majorBidi" w:cstheme="majorBidi"/>
          <w:noProof/>
          <w:sz w:val="24"/>
          <w:szCs w:val="24"/>
        </w:rPr>
      </w:pPr>
    </w:p>
    <w:p w14:paraId="76E54772" w14:textId="77777777" w:rsidR="00F5160D" w:rsidRDefault="00F5160D" w:rsidP="00F5160D">
      <w:pPr>
        <w:rPr>
          <w:rFonts w:asciiTheme="majorBidi" w:hAnsiTheme="majorBidi" w:cstheme="majorBidi"/>
          <w:noProof/>
          <w:sz w:val="24"/>
          <w:szCs w:val="24"/>
        </w:rPr>
      </w:pPr>
    </w:p>
    <w:p w14:paraId="54F2DF7E" w14:textId="77777777" w:rsidR="00F5160D" w:rsidRDefault="00F5160D" w:rsidP="00F5160D">
      <w:pPr>
        <w:rPr>
          <w:rFonts w:asciiTheme="majorBidi" w:hAnsiTheme="majorBidi" w:cstheme="majorBidi"/>
          <w:sz w:val="24"/>
          <w:szCs w:val="24"/>
        </w:rPr>
      </w:pPr>
    </w:p>
    <w:p w14:paraId="0474C104" w14:textId="77777777" w:rsidR="00F5160D" w:rsidRDefault="00F5160D" w:rsidP="00F5160D">
      <w:pPr>
        <w:rPr>
          <w:rFonts w:asciiTheme="majorBidi" w:hAnsiTheme="majorBidi" w:cstheme="majorBidi"/>
          <w:sz w:val="24"/>
          <w:szCs w:val="24"/>
        </w:rPr>
      </w:pPr>
    </w:p>
    <w:p w14:paraId="0E1D5A92" w14:textId="77777777" w:rsidR="00F5160D" w:rsidRDefault="00F5160D" w:rsidP="00F5160D">
      <w:pPr>
        <w:rPr>
          <w:rFonts w:asciiTheme="majorBidi" w:hAnsiTheme="majorBidi" w:cstheme="majorBidi"/>
          <w:sz w:val="24"/>
          <w:szCs w:val="24"/>
        </w:rPr>
      </w:pPr>
    </w:p>
    <w:p w14:paraId="17285BA6" w14:textId="77777777" w:rsidR="00F5160D" w:rsidRDefault="00F5160D" w:rsidP="00F5160D">
      <w:pPr>
        <w:rPr>
          <w:rFonts w:asciiTheme="majorBidi" w:hAnsiTheme="majorBidi" w:cstheme="majorBidi"/>
          <w:sz w:val="24"/>
          <w:szCs w:val="24"/>
        </w:rPr>
      </w:pPr>
    </w:p>
    <w:p w14:paraId="0250A329" w14:textId="77777777" w:rsidR="00F5160D" w:rsidRDefault="00F5160D" w:rsidP="00F5160D">
      <w:pPr>
        <w:rPr>
          <w:rFonts w:asciiTheme="majorBidi" w:hAnsiTheme="majorBidi" w:cstheme="majorBidi"/>
          <w:sz w:val="24"/>
          <w:szCs w:val="24"/>
        </w:rPr>
      </w:pPr>
    </w:p>
    <w:p w14:paraId="6A9003AE" w14:textId="77777777" w:rsidR="00F5160D" w:rsidRDefault="00F5160D" w:rsidP="00F5160D">
      <w:pPr>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659264" behindDoc="1" locked="0" layoutInCell="1" allowOverlap="1" wp14:anchorId="0B60EDAE" wp14:editId="208AD580">
            <wp:simplePos x="0" y="0"/>
            <wp:positionH relativeFrom="margin">
              <wp:align>left</wp:align>
            </wp:positionH>
            <wp:positionV relativeFrom="paragraph">
              <wp:posOffset>0</wp:posOffset>
            </wp:positionV>
            <wp:extent cx="4328535" cy="7292972"/>
            <wp:effectExtent l="0" t="0" r="0" b="3810"/>
            <wp:wrapTight wrapText="bothSides">
              <wp:wrapPolygon edited="0">
                <wp:start x="0" y="0"/>
                <wp:lineTo x="0" y="21555"/>
                <wp:lineTo x="21486" y="21555"/>
                <wp:lineTo x="2148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5">
                      <a:extLst>
                        <a:ext uri="{28A0092B-C50C-407E-A947-70E740481C1C}">
                          <a14:useLocalDpi xmlns:a14="http://schemas.microsoft.com/office/drawing/2010/main" val="0"/>
                        </a:ext>
                      </a:extLst>
                    </a:blip>
                    <a:stretch>
                      <a:fillRect/>
                    </a:stretch>
                  </pic:blipFill>
                  <pic:spPr>
                    <a:xfrm>
                      <a:off x="0" y="0"/>
                      <a:ext cx="4328535" cy="7292972"/>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noProof/>
          <w:sz w:val="24"/>
          <w:szCs w:val="24"/>
        </w:rPr>
        <w:lastRenderedPageBreak/>
        <w:drawing>
          <wp:anchor distT="0" distB="0" distL="114300" distR="114300" simplePos="0" relativeHeight="251660288" behindDoc="1" locked="0" layoutInCell="1" allowOverlap="1" wp14:anchorId="092D4634" wp14:editId="28EADCEF">
            <wp:simplePos x="0" y="0"/>
            <wp:positionH relativeFrom="margin">
              <wp:posOffset>-167640</wp:posOffset>
            </wp:positionH>
            <wp:positionV relativeFrom="paragraph">
              <wp:posOffset>0</wp:posOffset>
            </wp:positionV>
            <wp:extent cx="5334000" cy="7078980"/>
            <wp:effectExtent l="0" t="0" r="0" b="7620"/>
            <wp:wrapTight wrapText="bothSides">
              <wp:wrapPolygon edited="0">
                <wp:start x="0" y="0"/>
                <wp:lineTo x="0" y="21565"/>
                <wp:lineTo x="21523" y="21565"/>
                <wp:lineTo x="2152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6">
                      <a:extLst>
                        <a:ext uri="{28A0092B-C50C-407E-A947-70E740481C1C}">
                          <a14:useLocalDpi xmlns:a14="http://schemas.microsoft.com/office/drawing/2010/main" val="0"/>
                        </a:ext>
                      </a:extLst>
                    </a:blip>
                    <a:stretch>
                      <a:fillRect/>
                    </a:stretch>
                  </pic:blipFill>
                  <pic:spPr>
                    <a:xfrm>
                      <a:off x="0" y="0"/>
                      <a:ext cx="5334000" cy="7078980"/>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4"/>
          <w:szCs w:val="24"/>
        </w:rPr>
        <w:br/>
      </w:r>
    </w:p>
    <w:p w14:paraId="31EA155D" w14:textId="77777777" w:rsidR="00F5160D" w:rsidRDefault="00F5160D">
      <w:pPr>
        <w:rPr>
          <w:rFonts w:asciiTheme="majorBidi" w:hAnsiTheme="majorBidi" w:cstheme="majorBidi"/>
          <w:sz w:val="24"/>
          <w:szCs w:val="24"/>
        </w:rPr>
      </w:pPr>
      <w:r>
        <w:rPr>
          <w:rFonts w:asciiTheme="majorBidi" w:hAnsiTheme="majorBidi" w:cstheme="majorBidi"/>
          <w:sz w:val="24"/>
          <w:szCs w:val="24"/>
        </w:rPr>
        <w:br w:type="page"/>
      </w:r>
    </w:p>
    <w:p w14:paraId="7C425185" w14:textId="77777777" w:rsidR="00F5160D" w:rsidRPr="00F5160D" w:rsidRDefault="00F5160D" w:rsidP="00F5160D">
      <w:pPr>
        <w:rPr>
          <w:rFonts w:asciiTheme="majorBidi" w:hAnsiTheme="majorBidi" w:cstheme="majorBidi"/>
          <w:b/>
          <w:bCs/>
          <w:sz w:val="28"/>
          <w:szCs w:val="28"/>
          <w:u w:val="single"/>
        </w:rPr>
      </w:pPr>
      <w:r>
        <w:rPr>
          <w:rFonts w:asciiTheme="majorBidi" w:hAnsiTheme="majorBidi" w:cstheme="majorBidi"/>
          <w:b/>
          <w:bCs/>
          <w:sz w:val="28"/>
          <w:szCs w:val="28"/>
          <w:u w:val="single"/>
        </w:rPr>
        <w:lastRenderedPageBreak/>
        <w:t>Analysis:</w:t>
      </w:r>
    </w:p>
    <w:p w14:paraId="4DEDD333" w14:textId="466117CC" w:rsidR="00F5160D" w:rsidRPr="009237D1" w:rsidRDefault="00F5160D" w:rsidP="002E79BD">
      <w:pPr>
        <w:rPr>
          <w:rFonts w:asciiTheme="majorBidi" w:hAnsiTheme="majorBidi" w:cstheme="majorBidi"/>
          <w:b/>
          <w:bCs/>
          <w:sz w:val="28"/>
          <w:szCs w:val="28"/>
          <w:u w:val="single"/>
        </w:rPr>
      </w:pPr>
      <w:r>
        <w:rPr>
          <w:rFonts w:asciiTheme="majorBidi" w:hAnsiTheme="majorBidi" w:cstheme="majorBidi"/>
          <w:noProof/>
          <w:sz w:val="24"/>
          <w:szCs w:val="24"/>
        </w:rPr>
        <w:drawing>
          <wp:anchor distT="0" distB="0" distL="114300" distR="114300" simplePos="0" relativeHeight="251662336" behindDoc="1" locked="0" layoutInCell="1" allowOverlap="1" wp14:anchorId="552A7E76" wp14:editId="5A7FE442">
            <wp:simplePos x="0" y="0"/>
            <wp:positionH relativeFrom="column">
              <wp:posOffset>-137160</wp:posOffset>
            </wp:positionH>
            <wp:positionV relativeFrom="paragraph">
              <wp:posOffset>3903980</wp:posOffset>
            </wp:positionV>
            <wp:extent cx="5943600" cy="3999865"/>
            <wp:effectExtent l="0" t="0" r="0" b="635"/>
            <wp:wrapTight wrapText="bothSides">
              <wp:wrapPolygon edited="0">
                <wp:start x="0" y="0"/>
                <wp:lineTo x="0" y="21501"/>
                <wp:lineTo x="21531" y="21501"/>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999865"/>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noProof/>
          <w:sz w:val="24"/>
          <w:szCs w:val="24"/>
        </w:rPr>
        <w:drawing>
          <wp:anchor distT="0" distB="0" distL="114300" distR="114300" simplePos="0" relativeHeight="251661312" behindDoc="1" locked="0" layoutInCell="1" allowOverlap="1" wp14:anchorId="3D7EBFAB" wp14:editId="428BCB6D">
            <wp:simplePos x="0" y="0"/>
            <wp:positionH relativeFrom="margin">
              <wp:align>left</wp:align>
            </wp:positionH>
            <wp:positionV relativeFrom="paragraph">
              <wp:posOffset>6350</wp:posOffset>
            </wp:positionV>
            <wp:extent cx="4450080" cy="3836670"/>
            <wp:effectExtent l="0" t="0" r="7620" b="0"/>
            <wp:wrapTight wrapText="bothSides">
              <wp:wrapPolygon edited="0">
                <wp:start x="0" y="0"/>
                <wp:lineTo x="0" y="21450"/>
                <wp:lineTo x="21545" y="21450"/>
                <wp:lineTo x="2154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4454957" cy="3841162"/>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noProof/>
          <w:sz w:val="24"/>
          <w:szCs w:val="24"/>
        </w:rPr>
        <w:lastRenderedPageBreak/>
        <w:drawing>
          <wp:anchor distT="0" distB="0" distL="114300" distR="114300" simplePos="0" relativeHeight="251663360" behindDoc="1" locked="0" layoutInCell="1" allowOverlap="1" wp14:anchorId="0807F94E" wp14:editId="661BFB2D">
            <wp:simplePos x="0" y="0"/>
            <wp:positionH relativeFrom="column">
              <wp:posOffset>-30480</wp:posOffset>
            </wp:positionH>
            <wp:positionV relativeFrom="paragraph">
              <wp:posOffset>0</wp:posOffset>
            </wp:positionV>
            <wp:extent cx="5943600" cy="2590165"/>
            <wp:effectExtent l="0" t="0" r="0" b="635"/>
            <wp:wrapTight wrapText="bothSides">
              <wp:wrapPolygon edited="0">
                <wp:start x="0" y="0"/>
                <wp:lineTo x="0" y="21446"/>
                <wp:lineTo x="21531" y="21446"/>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590165"/>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24"/>
          <w:szCs w:val="24"/>
        </w:rPr>
        <w:br/>
      </w:r>
      <w:r>
        <w:rPr>
          <w:rFonts w:asciiTheme="majorBidi" w:hAnsiTheme="majorBidi" w:cstheme="majorBidi"/>
          <w:sz w:val="24"/>
          <w:szCs w:val="24"/>
        </w:rPr>
        <w:br/>
      </w:r>
      <w:r w:rsidR="002E79BD">
        <w:rPr>
          <w:rFonts w:asciiTheme="majorBidi" w:hAnsiTheme="majorBidi" w:cstheme="majorBidi"/>
          <w:b/>
          <w:bCs/>
          <w:sz w:val="28"/>
          <w:szCs w:val="28"/>
          <w:u w:val="single"/>
        </w:rPr>
        <w:t>Class Diagram:</w:t>
      </w:r>
      <w:r>
        <w:rPr>
          <w:rFonts w:asciiTheme="majorBidi" w:hAnsiTheme="majorBidi" w:cstheme="majorBidi"/>
          <w:sz w:val="24"/>
          <w:szCs w:val="24"/>
        </w:rPr>
        <w:br/>
      </w:r>
      <w:r>
        <w:rPr>
          <w:rFonts w:asciiTheme="majorBidi" w:hAnsiTheme="majorBidi" w:cstheme="majorBidi"/>
          <w:sz w:val="24"/>
          <w:szCs w:val="24"/>
        </w:rPr>
        <w:br/>
      </w:r>
      <w:r w:rsidR="009237D1">
        <w:rPr>
          <w:rFonts w:asciiTheme="majorBidi" w:hAnsiTheme="majorBidi" w:cstheme="majorBidi"/>
          <w:noProof/>
          <w:sz w:val="24"/>
          <w:szCs w:val="24"/>
        </w:rPr>
        <w:drawing>
          <wp:inline distT="0" distB="0" distL="0" distR="0" wp14:anchorId="63507EB6" wp14:editId="15DACEE5">
            <wp:extent cx="5943600" cy="2670175"/>
            <wp:effectExtent l="0" t="0" r="0" b="0"/>
            <wp:docPr id="149795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958285" name="Picture 14979582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70175"/>
                    </a:xfrm>
                    <a:prstGeom prst="rect">
                      <a:avLst/>
                    </a:prstGeom>
                  </pic:spPr>
                </pic:pic>
              </a:graphicData>
            </a:graphic>
          </wp:inline>
        </w:drawing>
      </w:r>
    </w:p>
    <w:sectPr w:rsidR="00F5160D" w:rsidRPr="00923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60D"/>
    <w:rsid w:val="002E79BD"/>
    <w:rsid w:val="006C206D"/>
    <w:rsid w:val="00794D50"/>
    <w:rsid w:val="009237D1"/>
    <w:rsid w:val="00AB4ADC"/>
    <w:rsid w:val="00C0478F"/>
    <w:rsid w:val="00F516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52794"/>
  <w15:chartTrackingRefBased/>
  <w15:docId w15:val="{17AC8200-5797-4E82-A181-9FEF494B0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9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Insha Samnani</cp:lastModifiedBy>
  <cp:revision>5</cp:revision>
  <dcterms:created xsi:type="dcterms:W3CDTF">2024-05-04T11:41:00Z</dcterms:created>
  <dcterms:modified xsi:type="dcterms:W3CDTF">2024-05-05T09:54:00Z</dcterms:modified>
</cp:coreProperties>
</file>