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19FC19">
      <w:pPr>
        <w:spacing w:before="200" w:after="60"/>
        <w:jc w:val="center"/>
      </w:pPr>
      <w:r>
        <w:rPr>
          <w:rFonts w:ascii="Arial" w:hAnsi="Arial" w:eastAsia="Arial" w:cs="Arial"/>
          <w:b/>
          <w:bCs/>
          <w:color w:val="1F3864"/>
          <w:sz w:val="32"/>
          <w:szCs w:val="32"/>
        </w:rPr>
        <w:t>DevOps Fundamentals [Spring, 2026]</w:t>
      </w:r>
    </w:p>
    <w:p w14:paraId="7BE914BC">
      <w:pPr>
        <w:spacing w:after="60"/>
        <w:jc w:val="center"/>
      </w:pPr>
      <w:r>
        <w:rPr>
          <w:rFonts w:ascii="Arial" w:hAnsi="Arial" w:eastAsia="Arial" w:cs="Arial"/>
          <w:b/>
          <w:bCs/>
          <w:color w:val="2E75B6"/>
          <w:sz w:val="28"/>
          <w:szCs w:val="28"/>
        </w:rPr>
        <w:t>Assignment 04 – CI/CD Pipeline Integration</w:t>
      </w:r>
    </w:p>
    <w:p w14:paraId="37CD5F57">
      <w:pPr>
        <w:pBdr>
          <w:bottom w:val="single" w:color="1F3864" w:sz="10" w:space="6"/>
        </w:pBdr>
        <w:spacing w:after="60"/>
        <w:jc w:val="center"/>
      </w:pPr>
      <w:r>
        <w:rPr>
          <w:rFonts w:ascii="Arial" w:hAnsi="Arial" w:eastAsia="Arial" w:cs="Arial"/>
          <w:color w:val="555555"/>
        </w:rPr>
        <w:t>Total Marks: 100   |   Weeks Covered: 10 – 14   |   CLO: CLO2</w:t>
      </w:r>
    </w:p>
    <w:p w14:paraId="5CCF6DF0">
      <w:pPr>
        <w:spacing w:after="100"/>
      </w:pPr>
    </w:p>
    <w:p w14:paraId="1CB96828">
      <w:pPr>
        <w:pBdr>
          <w:bottom w:val="single" w:color="2E75B6" w:sz="6" w:space="4"/>
        </w:pBdr>
        <w:spacing w:before="260" w:after="120"/>
      </w:pPr>
      <w:r>
        <w:rPr>
          <w:rFonts w:ascii="Arial" w:hAnsi="Arial" w:eastAsia="Arial" w:cs="Arial"/>
          <w:b/>
          <w:bCs/>
          <w:color w:val="1F3864"/>
          <w:sz w:val="28"/>
          <w:szCs w:val="28"/>
        </w:rPr>
        <w:t>OBJECTIVES</w:t>
      </w:r>
    </w:p>
    <w:p w14:paraId="0FDD8374">
      <w:pPr>
        <w:spacing w:before="60" w:after="120"/>
        <w:jc w:val="both"/>
        <w:rPr>
          <w:sz w:val="24"/>
          <w:szCs w:val="24"/>
        </w:rPr>
      </w:pPr>
      <w:r>
        <w:rPr>
          <w:rFonts w:ascii="Arial" w:hAnsi="Arial" w:eastAsia="Arial" w:cs="Arial"/>
          <w:color w:val="000000"/>
          <w:sz w:val="24"/>
          <w:szCs w:val="24"/>
        </w:rPr>
        <w:t>Students will design and implement a complete CI/CD pipeline for a containerized web application by integrating a CI workflow (triggered on a Pull Request) with a CD workflow (triggered on a merge/push to the develop branch). The assignment covers creating a fresh GitHub repository, versioning the assignment document, configuring GitHub Environments, managing secrets, and chaining two GitHub Actions workflows.</w:t>
      </w:r>
    </w:p>
    <w:p w14:paraId="4008A01B">
      <w:pPr>
        <w:spacing w:after="100"/>
      </w:pPr>
    </w:p>
    <w:p w14:paraId="25F2F0AB">
      <w:pPr>
        <w:spacing w:before="60" w:after="60"/>
        <w:jc w:val="both"/>
        <w:rPr>
          <w:sz w:val="24"/>
          <w:szCs w:val="24"/>
        </w:rPr>
      </w:pPr>
      <w:r>
        <w:rPr>
          <w:rFonts w:ascii="Arial" w:hAnsi="Arial" w:eastAsia="Arial" w:cs="Arial"/>
          <w:b/>
          <w:bCs/>
          <w:color w:val="000000"/>
          <w:sz w:val="24"/>
          <w:szCs w:val="24"/>
        </w:rPr>
        <w:t>By the end of this assignment, students will be able to:</w:t>
      </w:r>
    </w:p>
    <w:p w14:paraId="7407A72F">
      <w:pPr>
        <w:pStyle w:val="21"/>
        <w:numPr>
          <w:ilvl w:val="0"/>
          <w:numId w:val="1"/>
        </w:numPr>
        <w:spacing w:before="40" w:after="40"/>
        <w:rPr>
          <w:sz w:val="24"/>
          <w:szCs w:val="24"/>
        </w:rPr>
      </w:pPr>
      <w:r>
        <w:rPr>
          <w:rFonts w:ascii="Arial" w:hAnsi="Arial" w:eastAsia="Arial" w:cs="Arial"/>
          <w:color w:val="000000"/>
          <w:sz w:val="24"/>
          <w:szCs w:val="24"/>
        </w:rPr>
        <w:t>Create a new GitHub repository from scratch and establish a proper branching strategy.</w:t>
      </w:r>
    </w:p>
    <w:p w14:paraId="64A5B8D2">
      <w:pPr>
        <w:pStyle w:val="21"/>
        <w:numPr>
          <w:ilvl w:val="0"/>
          <w:numId w:val="1"/>
        </w:numPr>
        <w:spacing w:before="40" w:after="40"/>
        <w:rPr>
          <w:sz w:val="24"/>
          <w:szCs w:val="24"/>
        </w:rPr>
      </w:pPr>
      <w:r>
        <w:rPr>
          <w:rFonts w:ascii="Arial" w:hAnsi="Arial" w:eastAsia="Arial" w:cs="Arial"/>
          <w:color w:val="000000"/>
          <w:sz w:val="24"/>
          <w:szCs w:val="24"/>
        </w:rPr>
        <w:t>Version the assignment question paper inside the GitHub repository.</w:t>
      </w:r>
    </w:p>
    <w:p w14:paraId="44B04F25">
      <w:pPr>
        <w:pStyle w:val="21"/>
        <w:numPr>
          <w:ilvl w:val="0"/>
          <w:numId w:val="1"/>
        </w:numPr>
        <w:spacing w:before="40" w:after="40"/>
        <w:rPr>
          <w:sz w:val="24"/>
          <w:szCs w:val="24"/>
        </w:rPr>
      </w:pPr>
      <w:r>
        <w:rPr>
          <w:rFonts w:ascii="Arial" w:hAnsi="Arial" w:eastAsia="Arial" w:cs="Arial"/>
          <w:color w:val="000000"/>
          <w:sz w:val="24"/>
          <w:szCs w:val="24"/>
        </w:rPr>
        <w:t>Create and configure a GitHub Development Environment with appropriate secrets.</w:t>
      </w:r>
    </w:p>
    <w:p w14:paraId="3AD905C6">
      <w:pPr>
        <w:pStyle w:val="21"/>
        <w:numPr>
          <w:ilvl w:val="0"/>
          <w:numId w:val="1"/>
        </w:numPr>
        <w:spacing w:before="40" w:after="40"/>
        <w:rPr>
          <w:sz w:val="24"/>
          <w:szCs w:val="24"/>
        </w:rPr>
      </w:pPr>
      <w:r>
        <w:rPr>
          <w:rFonts w:ascii="Arial" w:hAnsi="Arial" w:eastAsia="Arial" w:cs="Arial"/>
          <w:color w:val="000000"/>
          <w:sz w:val="24"/>
          <w:szCs w:val="24"/>
        </w:rPr>
        <w:t>Design and implement a CI workflow triggered by a Pull Request targeting the “develop” branch.</w:t>
      </w:r>
    </w:p>
    <w:p w14:paraId="32BF53C6">
      <w:pPr>
        <w:pStyle w:val="21"/>
        <w:numPr>
          <w:ilvl w:val="0"/>
          <w:numId w:val="1"/>
        </w:numPr>
        <w:spacing w:before="40" w:after="40"/>
        <w:rPr>
          <w:sz w:val="24"/>
          <w:szCs w:val="24"/>
        </w:rPr>
      </w:pPr>
      <w:r>
        <w:rPr>
          <w:rFonts w:ascii="Arial" w:hAnsi="Arial" w:eastAsia="Arial" w:cs="Arial"/>
          <w:color w:val="000000"/>
          <w:sz w:val="24"/>
          <w:szCs w:val="24"/>
        </w:rPr>
        <w:t>Design and implement a CD workflow triggered by a push event on the “develop” branch.</w:t>
      </w:r>
    </w:p>
    <w:p w14:paraId="70FD9A69">
      <w:pPr>
        <w:pStyle w:val="21"/>
        <w:numPr>
          <w:ilvl w:val="0"/>
          <w:numId w:val="1"/>
        </w:numPr>
        <w:spacing w:before="40" w:after="40"/>
        <w:rPr>
          <w:sz w:val="24"/>
          <w:szCs w:val="24"/>
        </w:rPr>
      </w:pPr>
      <w:r>
        <w:rPr>
          <w:rFonts w:ascii="Arial" w:hAnsi="Arial" w:eastAsia="Arial" w:cs="Arial"/>
          <w:color w:val="000000"/>
          <w:sz w:val="24"/>
          <w:szCs w:val="24"/>
        </w:rPr>
        <w:t>Verify end-to-end automated delivery from a code push to a live deployment on Render.</w:t>
      </w:r>
    </w:p>
    <w:p w14:paraId="4C1992EC">
      <w:pPr>
        <w:spacing w:after="100"/>
      </w:pPr>
    </w:p>
    <w:p w14:paraId="0C264D6A">
      <w:pPr>
        <w:pBdr>
          <w:bottom w:val="single" w:color="2E75B6" w:sz="6" w:space="4"/>
        </w:pBdr>
        <w:spacing w:before="260" w:after="120"/>
      </w:pPr>
      <w:r>
        <w:rPr>
          <w:rFonts w:ascii="Arial" w:hAnsi="Arial" w:eastAsia="Arial" w:cs="Arial"/>
          <w:b/>
          <w:bCs/>
          <w:color w:val="1F3864"/>
          <w:sz w:val="28"/>
          <w:szCs w:val="28"/>
        </w:rPr>
        <w:t>IMPORTANT INSTRUCTIONS</w:t>
      </w:r>
    </w:p>
    <w:p w14:paraId="3474A1A4">
      <w:pPr>
        <w:pStyle w:val="21"/>
        <w:numPr>
          <w:ilvl w:val="0"/>
          <w:numId w:val="2"/>
        </w:numPr>
        <w:spacing w:before="40" w:after="40"/>
        <w:rPr>
          <w:sz w:val="24"/>
          <w:szCs w:val="24"/>
        </w:rPr>
      </w:pPr>
      <w:r>
        <w:rPr>
          <w:rFonts w:ascii="Arial" w:hAnsi="Arial" w:eastAsia="Arial" w:cs="Arial"/>
          <w:color w:val="000000"/>
          <w:sz w:val="24"/>
          <w:szCs w:val="24"/>
        </w:rPr>
        <w:t>Group Size: Five (5) students per group (can be six members but in that case TL has to create an additional page for that member and then assign all tasks accordingly)</w:t>
      </w:r>
    </w:p>
    <w:p w14:paraId="7969EB03">
      <w:pPr>
        <w:pStyle w:val="21"/>
        <w:numPr>
          <w:ilvl w:val="0"/>
          <w:numId w:val="2"/>
        </w:numPr>
        <w:spacing w:before="40" w:after="40"/>
        <w:rPr>
          <w:sz w:val="24"/>
          <w:szCs w:val="24"/>
        </w:rPr>
      </w:pPr>
      <w:r>
        <w:rPr>
          <w:rFonts w:ascii="Arial" w:hAnsi="Arial" w:eastAsia="Arial" w:cs="Arial"/>
          <w:color w:val="000000"/>
          <w:sz w:val="24"/>
          <w:szCs w:val="24"/>
        </w:rPr>
        <w:t>Team Lead (TL): One student will act as the Team Lead; others will be Team Members.</w:t>
      </w:r>
    </w:p>
    <w:p w14:paraId="6F69DB81">
      <w:pPr>
        <w:pStyle w:val="21"/>
        <w:numPr>
          <w:ilvl w:val="0"/>
          <w:numId w:val="2"/>
        </w:numPr>
        <w:spacing w:before="40" w:after="40"/>
        <w:rPr>
          <w:sz w:val="24"/>
          <w:szCs w:val="24"/>
        </w:rPr>
      </w:pPr>
      <w:r>
        <w:rPr>
          <w:rFonts w:ascii="Arial" w:hAnsi="Arial" w:eastAsia="Arial" w:cs="Arial"/>
          <w:color w:val="000000"/>
          <w:sz w:val="24"/>
          <w:szCs w:val="24"/>
        </w:rPr>
        <w:t>New Repository: Students MUST create a brand-new GitHub repository for this assignment. Do NOT reuse or fork any repository from a previous assignment.</w:t>
      </w:r>
    </w:p>
    <w:p w14:paraId="4B16E929">
      <w:pPr>
        <w:pStyle w:val="21"/>
        <w:numPr>
          <w:ilvl w:val="0"/>
          <w:numId w:val="2"/>
        </w:numPr>
        <w:spacing w:before="40" w:after="40"/>
        <w:rPr>
          <w:sz w:val="24"/>
          <w:szCs w:val="24"/>
        </w:rPr>
      </w:pPr>
      <w:r>
        <w:rPr>
          <w:rFonts w:ascii="Arial" w:hAnsi="Arial" w:eastAsia="Arial" w:cs="Arial"/>
          <w:color w:val="000000"/>
          <w:sz w:val="24"/>
          <w:szCs w:val="24"/>
        </w:rPr>
        <w:t>Assignment Document in Repo: The Assignment 04 question paper (this .docx file) must be committed to the root of the repository. Each student must fill in their own details in their respective row in Table 1 (Group Details) directly inside the versioned document.</w:t>
      </w:r>
    </w:p>
    <w:p w14:paraId="48FBA921">
      <w:pPr>
        <w:pStyle w:val="21"/>
        <w:numPr>
          <w:ilvl w:val="0"/>
          <w:numId w:val="2"/>
        </w:numPr>
        <w:spacing w:before="40" w:after="40"/>
        <w:rPr>
          <w:sz w:val="24"/>
          <w:szCs w:val="24"/>
        </w:rPr>
      </w:pPr>
      <w:r>
        <w:rPr>
          <w:rFonts w:ascii="Arial" w:hAnsi="Arial" w:eastAsia="Arial" w:cs="Arial"/>
          <w:color w:val="000000"/>
          <w:sz w:val="24"/>
          <w:szCs w:val="24"/>
        </w:rPr>
        <w:t>Secrets Ownership: All GitHub secrets (DOCKERHUB_USERNAME, DOCKERHUB_TOKEN, RENDER_DEPLOY_HOOK_URL) must be created by the Team Lead using the TL's own Docker Hub and Render credentials. No team member other than the TL should create or modify secrets.</w:t>
      </w:r>
    </w:p>
    <w:p w14:paraId="79942BA7">
      <w:pPr>
        <w:pStyle w:val="21"/>
        <w:numPr>
          <w:ilvl w:val="0"/>
          <w:numId w:val="2"/>
        </w:numPr>
        <w:spacing w:before="40" w:after="40"/>
        <w:rPr>
          <w:sz w:val="24"/>
          <w:szCs w:val="24"/>
        </w:rPr>
      </w:pPr>
      <w:r>
        <w:rPr>
          <w:rFonts w:ascii="Arial" w:hAnsi="Arial" w:eastAsia="Arial" w:cs="Arial"/>
          <w:color w:val="000000"/>
          <w:sz w:val="24"/>
          <w:szCs w:val="24"/>
        </w:rPr>
        <w:t>All deployments MUST be triggered via the GitHub Actions CD pipeline. Manual deployment on Render is NOT allowed after the initial service setup.</w:t>
      </w:r>
    </w:p>
    <w:p w14:paraId="445BAF9C">
      <w:pPr>
        <w:pStyle w:val="21"/>
        <w:numPr>
          <w:ilvl w:val="0"/>
          <w:numId w:val="2"/>
        </w:numPr>
        <w:spacing w:before="40" w:after="40"/>
        <w:rPr>
          <w:sz w:val="24"/>
          <w:szCs w:val="24"/>
        </w:rPr>
      </w:pPr>
      <w:r>
        <w:rPr>
          <w:rFonts w:ascii="Arial" w:hAnsi="Arial" w:eastAsia="Arial" w:cs="Arial"/>
          <w:color w:val="000000"/>
          <w:sz w:val="24"/>
          <w:szCs w:val="24"/>
        </w:rPr>
        <w:t>Only the Team Lead will submit the final document to the LMS.</w:t>
      </w:r>
    </w:p>
    <w:p w14:paraId="0C6CDCF3">
      <w:pPr>
        <w:pStyle w:val="21"/>
        <w:numPr>
          <w:ilvl w:val="0"/>
          <w:numId w:val="2"/>
        </w:numPr>
        <w:spacing w:before="40" w:after="40"/>
        <w:rPr>
          <w:sz w:val="24"/>
          <w:szCs w:val="24"/>
        </w:rPr>
      </w:pPr>
      <w:r>
        <w:rPr>
          <w:rFonts w:ascii="Arial" w:hAnsi="Arial" w:eastAsia="Arial" w:cs="Arial"/>
          <w:color w:val="000000"/>
          <w:sz w:val="24"/>
          <w:szCs w:val="24"/>
        </w:rPr>
        <w:t>Plagiarism will result in ZERO marks for all involved members.</w:t>
      </w:r>
    </w:p>
    <w:p w14:paraId="4765119F">
      <w:pPr>
        <w:pStyle w:val="21"/>
        <w:numPr>
          <w:ilvl w:val="0"/>
          <w:numId w:val="2"/>
        </w:numPr>
        <w:spacing w:before="40" w:after="40"/>
        <w:rPr>
          <w:sz w:val="24"/>
          <w:szCs w:val="24"/>
        </w:rPr>
      </w:pPr>
      <w:r>
        <w:rPr>
          <w:rFonts w:ascii="Arial" w:hAnsi="Arial" w:eastAsia="Arial" w:cs="Arial"/>
          <w:color w:val="000000"/>
          <w:sz w:val="24"/>
          <w:szCs w:val="24"/>
        </w:rPr>
        <w:t>Each team member must work on their own feature branch and open a Pull Request (PR) targeting the “develop” branch.</w:t>
      </w:r>
    </w:p>
    <w:p w14:paraId="0B61D536">
      <w:pPr>
        <w:spacing w:after="100"/>
      </w:pPr>
    </w:p>
    <w:p w14:paraId="433D20EE">
      <w:pPr>
        <w:pBdr>
          <w:bottom w:val="single" w:color="2E75B6" w:sz="6" w:space="4"/>
        </w:pBdr>
        <w:spacing w:before="260" w:after="120"/>
      </w:pPr>
      <w:r>
        <w:rPr>
          <w:rFonts w:ascii="Arial" w:hAnsi="Arial" w:eastAsia="Arial" w:cs="Arial"/>
          <w:b/>
          <w:bCs/>
          <w:color w:val="1F3864"/>
          <w:sz w:val="28"/>
          <w:szCs w:val="28"/>
        </w:rPr>
        <w:t>GROUP DETAILS</w:t>
      </w:r>
    </w:p>
    <w:p w14:paraId="1B2519AA">
      <w:pPr>
        <w:spacing w:before="60" w:after="80"/>
        <w:jc w:val="both"/>
      </w:pPr>
      <w:r>
        <w:rPr>
          <w:rFonts w:ascii="Arial" w:hAnsi="Arial" w:eastAsia="Arial" w:cs="Arial"/>
          <w:b/>
          <w:bCs/>
          <w:color w:val="444444"/>
          <w:sz w:val="18"/>
          <w:szCs w:val="18"/>
        </w:rPr>
        <w:t>Table 1: Group Details , Each student must fill their own row (including Assigned Page) in the versioned copy inside the repo</w:t>
      </w:r>
      <w:bookmarkStart w:id="0" w:name="_GoBack"/>
      <w:bookmarkEnd w:id="0"/>
    </w:p>
    <w:p w14:paraId="342D304B">
      <w:pPr>
        <w:pStyle w:val="17"/>
        <w:keepNext w:val="0"/>
        <w:keepLines w:val="0"/>
        <w:widowControl/>
        <w:suppressLineNumbers w:val="0"/>
      </w:pPr>
      <w:r>
        <w:t>Here's your filled table:</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330"/>
        <w:gridCol w:w="905"/>
        <w:gridCol w:w="1599"/>
        <w:gridCol w:w="781"/>
        <w:gridCol w:w="1949"/>
        <w:gridCol w:w="3235"/>
        <w:gridCol w:w="1391"/>
      </w:tblGrid>
      <w:tr w14:paraId="1E573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A48DE1A">
            <w:pPr>
              <w:keepNext w:val="0"/>
              <w:keepLines w:val="0"/>
              <w:widowControl/>
              <w:suppressLineNumbers w:val="0"/>
              <w:jc w:val="center"/>
              <w:rPr>
                <w:b/>
                <w:bCs/>
              </w:rPr>
            </w:pPr>
            <w:r>
              <w:rPr>
                <w:rFonts w:ascii="SimSun" w:hAnsi="SimSun" w:eastAsia="SimSun" w:cs="SimSun"/>
                <w:b/>
                <w:bCs/>
                <w:kern w:val="0"/>
                <w:sz w:val="24"/>
                <w:szCs w:val="24"/>
                <w:lang w:val="en-US" w:eastAsia="zh-CN" w:bidi="ar"/>
              </w:rPr>
              <w:t>Sr #</w:t>
            </w:r>
          </w:p>
        </w:tc>
        <w:tc>
          <w:tcPr>
            <w:tcW w:w="0" w:type="auto"/>
            <w:shd w:val="clear"/>
            <w:vAlign w:val="center"/>
          </w:tcPr>
          <w:p w14:paraId="725B5FFF">
            <w:pPr>
              <w:keepNext w:val="0"/>
              <w:keepLines w:val="0"/>
              <w:widowControl/>
              <w:suppressLineNumbers w:val="0"/>
              <w:jc w:val="center"/>
              <w:rPr>
                <w:b/>
                <w:bCs/>
              </w:rPr>
            </w:pPr>
            <w:r>
              <w:rPr>
                <w:rFonts w:ascii="SimSun" w:hAnsi="SimSun" w:eastAsia="SimSun" w:cs="SimSun"/>
                <w:b/>
                <w:bCs/>
                <w:kern w:val="0"/>
                <w:sz w:val="24"/>
                <w:szCs w:val="24"/>
                <w:lang w:val="en-US" w:eastAsia="zh-CN" w:bidi="ar"/>
              </w:rPr>
              <w:t>Student Name</w:t>
            </w:r>
          </w:p>
        </w:tc>
        <w:tc>
          <w:tcPr>
            <w:tcW w:w="0" w:type="auto"/>
            <w:shd w:val="clear"/>
            <w:vAlign w:val="center"/>
          </w:tcPr>
          <w:p w14:paraId="70CE3FA5">
            <w:pPr>
              <w:keepNext w:val="0"/>
              <w:keepLines w:val="0"/>
              <w:widowControl/>
              <w:suppressLineNumbers w:val="0"/>
              <w:jc w:val="center"/>
              <w:rPr>
                <w:b/>
                <w:bCs/>
              </w:rPr>
            </w:pPr>
            <w:r>
              <w:rPr>
                <w:rFonts w:ascii="SimSun" w:hAnsi="SimSun" w:eastAsia="SimSun" w:cs="SimSun"/>
                <w:b/>
                <w:bCs/>
                <w:kern w:val="0"/>
                <w:sz w:val="24"/>
                <w:szCs w:val="24"/>
                <w:lang w:val="en-US" w:eastAsia="zh-CN" w:bidi="ar"/>
              </w:rPr>
              <w:t>GitHub Username</w:t>
            </w:r>
          </w:p>
        </w:tc>
        <w:tc>
          <w:tcPr>
            <w:tcW w:w="0" w:type="auto"/>
            <w:shd w:val="clear"/>
            <w:vAlign w:val="center"/>
          </w:tcPr>
          <w:p w14:paraId="05F7B5C6">
            <w:pPr>
              <w:keepNext w:val="0"/>
              <w:keepLines w:val="0"/>
              <w:widowControl/>
              <w:suppressLineNumbers w:val="0"/>
              <w:jc w:val="center"/>
              <w:rPr>
                <w:b/>
                <w:bCs/>
              </w:rPr>
            </w:pPr>
            <w:r>
              <w:rPr>
                <w:rFonts w:ascii="SimSun" w:hAnsi="SimSun" w:eastAsia="SimSun" w:cs="SimSun"/>
                <w:b/>
                <w:bCs/>
                <w:kern w:val="0"/>
                <w:sz w:val="24"/>
                <w:szCs w:val="24"/>
                <w:lang w:val="en-US" w:eastAsia="zh-CN" w:bidi="ar"/>
              </w:rPr>
              <w:t>Role</w:t>
            </w:r>
          </w:p>
        </w:tc>
        <w:tc>
          <w:tcPr>
            <w:tcW w:w="0" w:type="auto"/>
            <w:shd w:val="clear"/>
            <w:vAlign w:val="center"/>
          </w:tcPr>
          <w:p w14:paraId="68C2AA76">
            <w:pPr>
              <w:keepNext w:val="0"/>
              <w:keepLines w:val="0"/>
              <w:widowControl/>
              <w:suppressLineNumbers w:val="0"/>
              <w:jc w:val="center"/>
              <w:rPr>
                <w:b/>
                <w:bCs/>
              </w:rPr>
            </w:pPr>
            <w:r>
              <w:rPr>
                <w:rFonts w:ascii="SimSun" w:hAnsi="SimSun" w:eastAsia="SimSun" w:cs="SimSun"/>
                <w:b/>
                <w:bCs/>
                <w:kern w:val="0"/>
                <w:sz w:val="24"/>
                <w:szCs w:val="24"/>
                <w:lang w:val="en-US" w:eastAsia="zh-CN" w:bidi="ar"/>
              </w:rPr>
              <w:t>Assigned Page</w:t>
            </w:r>
          </w:p>
        </w:tc>
        <w:tc>
          <w:tcPr>
            <w:tcW w:w="0" w:type="auto"/>
            <w:shd w:val="clear"/>
            <w:vAlign w:val="center"/>
          </w:tcPr>
          <w:p w14:paraId="7489874C">
            <w:pPr>
              <w:keepNext w:val="0"/>
              <w:keepLines w:val="0"/>
              <w:widowControl/>
              <w:suppressLineNumbers w:val="0"/>
              <w:jc w:val="center"/>
              <w:rPr>
                <w:b/>
                <w:bCs/>
              </w:rPr>
            </w:pPr>
            <w:r>
              <w:rPr>
                <w:rFonts w:ascii="SimSun" w:hAnsi="SimSun" w:eastAsia="SimSun" w:cs="SimSun"/>
                <w:b/>
                <w:bCs/>
                <w:kern w:val="0"/>
                <w:sz w:val="24"/>
                <w:szCs w:val="24"/>
                <w:lang w:val="en-US" w:eastAsia="zh-CN" w:bidi="ar"/>
              </w:rPr>
              <w:t>Branch Worked On</w:t>
            </w:r>
          </w:p>
        </w:tc>
        <w:tc>
          <w:tcPr>
            <w:tcW w:w="0" w:type="auto"/>
            <w:shd w:val="clear"/>
            <w:vAlign w:val="center"/>
          </w:tcPr>
          <w:p w14:paraId="1B4DDC71">
            <w:pPr>
              <w:keepNext w:val="0"/>
              <w:keepLines w:val="0"/>
              <w:widowControl/>
              <w:suppressLineNumbers w:val="0"/>
              <w:jc w:val="center"/>
              <w:rPr>
                <w:b/>
                <w:bCs/>
              </w:rPr>
            </w:pPr>
            <w:r>
              <w:rPr>
                <w:rFonts w:ascii="SimSun" w:hAnsi="SimSun" w:eastAsia="SimSun" w:cs="SimSun"/>
                <w:b/>
                <w:bCs/>
                <w:kern w:val="0"/>
                <w:sz w:val="24"/>
                <w:szCs w:val="24"/>
                <w:lang w:val="en-US" w:eastAsia="zh-CN" w:bidi="ar"/>
              </w:rPr>
              <w:t>Screenshots Added</w:t>
            </w:r>
          </w:p>
        </w:tc>
      </w:tr>
      <w:tr w14:paraId="14516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57137B08">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5504C07D">
            <w:pPr>
              <w:keepNext w:val="0"/>
              <w:keepLines w:val="0"/>
              <w:widowControl/>
              <w:suppressLineNumbers w:val="0"/>
              <w:jc w:val="left"/>
            </w:pPr>
            <w:r>
              <w:rPr>
                <w:rFonts w:ascii="SimSun" w:hAnsi="SimSun" w:eastAsia="SimSun" w:cs="SimSun"/>
                <w:kern w:val="0"/>
                <w:sz w:val="24"/>
                <w:szCs w:val="24"/>
                <w:lang w:val="en-US" w:eastAsia="zh-CN" w:bidi="ar"/>
              </w:rPr>
              <w:t>Inshaal Mobeen</w:t>
            </w:r>
          </w:p>
        </w:tc>
        <w:tc>
          <w:tcPr>
            <w:tcW w:w="0" w:type="auto"/>
            <w:shd w:val="clear"/>
            <w:vAlign w:val="center"/>
          </w:tcPr>
          <w:p w14:paraId="34D47FD9">
            <w:pPr>
              <w:keepNext w:val="0"/>
              <w:keepLines w:val="0"/>
              <w:widowControl/>
              <w:suppressLineNumbers w:val="0"/>
              <w:jc w:val="left"/>
            </w:pPr>
            <w:r>
              <w:rPr>
                <w:rFonts w:ascii="SimSun" w:hAnsi="SimSun" w:eastAsia="SimSun" w:cs="SimSun"/>
                <w:kern w:val="0"/>
                <w:sz w:val="24"/>
                <w:szCs w:val="24"/>
                <w:lang w:val="en-US" w:eastAsia="zh-CN" w:bidi="ar"/>
              </w:rPr>
              <w:t>inshaal1</w:t>
            </w:r>
          </w:p>
        </w:tc>
        <w:tc>
          <w:tcPr>
            <w:tcW w:w="0" w:type="auto"/>
            <w:shd w:val="clear"/>
            <w:vAlign w:val="center"/>
          </w:tcPr>
          <w:p w14:paraId="771BA206">
            <w:pPr>
              <w:keepNext w:val="0"/>
              <w:keepLines w:val="0"/>
              <w:widowControl/>
              <w:suppressLineNumbers w:val="0"/>
              <w:jc w:val="left"/>
            </w:pPr>
            <w:r>
              <w:rPr>
                <w:rFonts w:ascii="SimSun" w:hAnsi="SimSun" w:eastAsia="SimSun" w:cs="SimSun"/>
                <w:kern w:val="0"/>
                <w:sz w:val="24"/>
                <w:szCs w:val="24"/>
                <w:lang w:val="en-US" w:eastAsia="zh-CN" w:bidi="ar"/>
              </w:rPr>
              <w:t>Lead</w:t>
            </w:r>
          </w:p>
        </w:tc>
        <w:tc>
          <w:tcPr>
            <w:tcW w:w="0" w:type="auto"/>
            <w:shd w:val="clear"/>
            <w:vAlign w:val="center"/>
          </w:tcPr>
          <w:p w14:paraId="6CAEE7F6">
            <w:pPr>
              <w:keepNext w:val="0"/>
              <w:keepLines w:val="0"/>
              <w:widowControl/>
              <w:suppressLineNumbers w:val="0"/>
              <w:jc w:val="left"/>
            </w:pPr>
            <w:r>
              <w:rPr>
                <w:rFonts w:ascii="SimSun" w:hAnsi="SimSun" w:eastAsia="SimSun" w:cs="SimSun"/>
                <w:kern w:val="0"/>
                <w:sz w:val="24"/>
                <w:szCs w:val="24"/>
                <w:lang w:val="en-US" w:eastAsia="zh-CN" w:bidi="ar"/>
              </w:rPr>
              <w:t>index.html (Home/Dashboard)</w:t>
            </w:r>
          </w:p>
        </w:tc>
        <w:tc>
          <w:tcPr>
            <w:tcW w:w="0" w:type="auto"/>
            <w:shd w:val="clear"/>
            <w:vAlign w:val="center"/>
          </w:tcPr>
          <w:p w14:paraId="49D4291B">
            <w:pPr>
              <w:keepNext w:val="0"/>
              <w:keepLines w:val="0"/>
              <w:widowControl/>
              <w:suppressLineNumbers w:val="0"/>
              <w:jc w:val="left"/>
            </w:pPr>
            <w:r>
              <w:rPr>
                <w:rFonts w:ascii="SimSun" w:hAnsi="SimSun" w:eastAsia="SimSun" w:cs="SimSun"/>
                <w:kern w:val="0"/>
                <w:sz w:val="24"/>
                <w:szCs w:val="24"/>
                <w:lang w:val="en-US" w:eastAsia="zh-CN" w:bidi="ar"/>
              </w:rPr>
              <w:t>feature/inshaal1/home</w:t>
            </w:r>
          </w:p>
        </w:tc>
        <w:tc>
          <w:tcPr>
            <w:tcW w:w="0" w:type="auto"/>
            <w:shd w:val="clear"/>
            <w:vAlign w:val="center"/>
          </w:tcPr>
          <w:p w14:paraId="59307CA2">
            <w:pPr>
              <w:keepNext w:val="0"/>
              <w:keepLines w:val="0"/>
              <w:widowControl/>
              <w:suppressLineNumbers w:val="0"/>
              <w:jc w:val="left"/>
            </w:pPr>
            <w:r>
              <w:rPr>
                <w:rFonts w:ascii="SimSun" w:hAnsi="SimSun" w:eastAsia="SimSun" w:cs="SimSun"/>
                <w:kern w:val="0"/>
                <w:sz w:val="24"/>
                <w:szCs w:val="24"/>
                <w:lang w:val="en-US" w:eastAsia="zh-CN" w:bidi="ar"/>
              </w:rPr>
              <w:t>Yes</w:t>
            </w:r>
          </w:p>
        </w:tc>
      </w:tr>
      <w:tr w14:paraId="46EEB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5AAE1E02">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7299701E">
            <w:pPr>
              <w:keepNext w:val="0"/>
              <w:keepLines w:val="0"/>
              <w:widowControl/>
              <w:suppressLineNumbers w:val="0"/>
              <w:jc w:val="left"/>
            </w:pPr>
            <w:r>
              <w:rPr>
                <w:rFonts w:ascii="SimSun" w:hAnsi="SimSun" w:eastAsia="SimSun" w:cs="SimSun"/>
                <w:kern w:val="0"/>
                <w:sz w:val="24"/>
                <w:szCs w:val="24"/>
                <w:lang w:val="en-US" w:eastAsia="zh-CN" w:bidi="ar"/>
              </w:rPr>
              <w:t>Mirza Saif Ullah Baig</w:t>
            </w:r>
          </w:p>
        </w:tc>
        <w:tc>
          <w:tcPr>
            <w:tcW w:w="0" w:type="auto"/>
            <w:shd w:val="clear"/>
            <w:vAlign w:val="center"/>
          </w:tcPr>
          <w:p w14:paraId="70F9FDF5">
            <w:pPr>
              <w:keepNext w:val="0"/>
              <w:keepLines w:val="0"/>
              <w:widowControl/>
              <w:suppressLineNumbers w:val="0"/>
              <w:jc w:val="left"/>
            </w:pPr>
            <w:r>
              <w:rPr>
                <w:rFonts w:ascii="SimSun" w:hAnsi="SimSun" w:eastAsia="SimSun" w:cs="SimSun"/>
                <w:kern w:val="0"/>
                <w:sz w:val="24"/>
                <w:szCs w:val="24"/>
                <w:lang w:val="en-US" w:eastAsia="zh-CN" w:bidi="ar"/>
              </w:rPr>
              <w:t>Mirza766</w:t>
            </w:r>
          </w:p>
        </w:tc>
        <w:tc>
          <w:tcPr>
            <w:tcW w:w="0" w:type="auto"/>
            <w:shd w:val="clear"/>
            <w:vAlign w:val="center"/>
          </w:tcPr>
          <w:p w14:paraId="55963800">
            <w:pPr>
              <w:keepNext w:val="0"/>
              <w:keepLines w:val="0"/>
              <w:widowControl/>
              <w:suppressLineNumbers w:val="0"/>
              <w:jc w:val="left"/>
            </w:pPr>
            <w:r>
              <w:rPr>
                <w:rFonts w:ascii="SimSun" w:hAnsi="SimSun" w:eastAsia="SimSun" w:cs="SimSun"/>
                <w:kern w:val="0"/>
                <w:sz w:val="24"/>
                <w:szCs w:val="24"/>
                <w:lang w:val="en-US" w:eastAsia="zh-CN" w:bidi="ar"/>
              </w:rPr>
              <w:t>Member</w:t>
            </w:r>
          </w:p>
        </w:tc>
        <w:tc>
          <w:tcPr>
            <w:tcW w:w="0" w:type="auto"/>
            <w:shd w:val="clear"/>
            <w:vAlign w:val="center"/>
          </w:tcPr>
          <w:p w14:paraId="333043AF">
            <w:pPr>
              <w:keepNext w:val="0"/>
              <w:keepLines w:val="0"/>
              <w:widowControl/>
              <w:suppressLineNumbers w:val="0"/>
              <w:jc w:val="left"/>
            </w:pPr>
            <w:r>
              <w:rPr>
                <w:rFonts w:ascii="SimSun" w:hAnsi="SimSun" w:eastAsia="SimSun" w:cs="SimSun"/>
                <w:kern w:val="0"/>
                <w:sz w:val="24"/>
                <w:szCs w:val="24"/>
                <w:lang w:val="en-US" w:eastAsia="zh-CN" w:bidi="ar"/>
              </w:rPr>
              <w:t>add-task.html (Add Task)</w:t>
            </w:r>
          </w:p>
        </w:tc>
        <w:tc>
          <w:tcPr>
            <w:tcW w:w="0" w:type="auto"/>
            <w:shd w:val="clear"/>
            <w:vAlign w:val="center"/>
          </w:tcPr>
          <w:p w14:paraId="67922B42">
            <w:pPr>
              <w:keepNext w:val="0"/>
              <w:keepLines w:val="0"/>
              <w:widowControl/>
              <w:suppressLineNumbers w:val="0"/>
              <w:jc w:val="left"/>
            </w:pPr>
            <w:r>
              <w:rPr>
                <w:rFonts w:ascii="SimSun" w:hAnsi="SimSun" w:eastAsia="SimSun" w:cs="SimSun"/>
                <w:kern w:val="0"/>
                <w:sz w:val="24"/>
                <w:szCs w:val="24"/>
                <w:lang w:val="en-US" w:eastAsia="zh-CN" w:bidi="ar"/>
              </w:rPr>
              <w:t>feature/Mirza766/add-task</w:t>
            </w:r>
          </w:p>
        </w:tc>
        <w:tc>
          <w:tcPr>
            <w:tcW w:w="0" w:type="auto"/>
            <w:shd w:val="clear"/>
            <w:vAlign w:val="center"/>
          </w:tcPr>
          <w:p w14:paraId="19626EAA">
            <w:pPr>
              <w:keepNext w:val="0"/>
              <w:keepLines w:val="0"/>
              <w:widowControl/>
              <w:suppressLineNumbers w:val="0"/>
              <w:jc w:val="left"/>
            </w:pPr>
            <w:r>
              <w:rPr>
                <w:rFonts w:ascii="SimSun" w:hAnsi="SimSun" w:eastAsia="SimSun" w:cs="SimSun"/>
                <w:kern w:val="0"/>
                <w:sz w:val="24"/>
                <w:szCs w:val="24"/>
                <w:lang w:val="en-US" w:eastAsia="zh-CN" w:bidi="ar"/>
              </w:rPr>
              <w:t>Yes</w:t>
            </w:r>
          </w:p>
        </w:tc>
      </w:tr>
      <w:tr w14:paraId="622E9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45830FDA">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vAlign w:val="center"/>
          </w:tcPr>
          <w:p w14:paraId="3D2CD5D7">
            <w:pPr>
              <w:keepNext w:val="0"/>
              <w:keepLines w:val="0"/>
              <w:widowControl/>
              <w:suppressLineNumbers w:val="0"/>
              <w:jc w:val="left"/>
            </w:pPr>
            <w:r>
              <w:rPr>
                <w:rFonts w:ascii="SimSun" w:hAnsi="SimSun" w:eastAsia="SimSun" w:cs="SimSun"/>
                <w:kern w:val="0"/>
                <w:sz w:val="24"/>
                <w:szCs w:val="24"/>
                <w:lang w:val="en-US" w:eastAsia="zh-CN" w:bidi="ar"/>
              </w:rPr>
              <w:t>Zainab Mir</w:t>
            </w:r>
          </w:p>
        </w:tc>
        <w:tc>
          <w:tcPr>
            <w:tcW w:w="0" w:type="auto"/>
            <w:shd w:val="clear"/>
            <w:vAlign w:val="center"/>
          </w:tcPr>
          <w:p w14:paraId="544C4588">
            <w:pPr>
              <w:keepNext w:val="0"/>
              <w:keepLines w:val="0"/>
              <w:widowControl/>
              <w:suppressLineNumbers w:val="0"/>
              <w:jc w:val="left"/>
            </w:pPr>
            <w:r>
              <w:rPr>
                <w:rFonts w:ascii="SimSun" w:hAnsi="SimSun" w:eastAsia="SimSun" w:cs="SimSun"/>
                <w:kern w:val="0"/>
                <w:sz w:val="24"/>
                <w:szCs w:val="24"/>
                <w:lang w:val="en-US" w:eastAsia="zh-CN" w:bidi="ar"/>
              </w:rPr>
              <w:t>Zainab-Mir</w:t>
            </w:r>
          </w:p>
        </w:tc>
        <w:tc>
          <w:tcPr>
            <w:tcW w:w="0" w:type="auto"/>
            <w:shd w:val="clear"/>
            <w:vAlign w:val="center"/>
          </w:tcPr>
          <w:p w14:paraId="2190FED6">
            <w:pPr>
              <w:keepNext w:val="0"/>
              <w:keepLines w:val="0"/>
              <w:widowControl/>
              <w:suppressLineNumbers w:val="0"/>
              <w:jc w:val="left"/>
            </w:pPr>
            <w:r>
              <w:rPr>
                <w:rFonts w:ascii="SimSun" w:hAnsi="SimSun" w:eastAsia="SimSun" w:cs="SimSun"/>
                <w:kern w:val="0"/>
                <w:sz w:val="24"/>
                <w:szCs w:val="24"/>
                <w:lang w:val="en-US" w:eastAsia="zh-CN" w:bidi="ar"/>
              </w:rPr>
              <w:t>Member</w:t>
            </w:r>
          </w:p>
        </w:tc>
        <w:tc>
          <w:tcPr>
            <w:tcW w:w="0" w:type="auto"/>
            <w:shd w:val="clear"/>
            <w:vAlign w:val="center"/>
          </w:tcPr>
          <w:p w14:paraId="35800A00">
            <w:pPr>
              <w:keepNext w:val="0"/>
              <w:keepLines w:val="0"/>
              <w:widowControl/>
              <w:suppressLineNumbers w:val="0"/>
              <w:jc w:val="left"/>
            </w:pPr>
            <w:r>
              <w:rPr>
                <w:rFonts w:ascii="SimSun" w:hAnsi="SimSun" w:eastAsia="SimSun" w:cs="SimSun"/>
                <w:kern w:val="0"/>
                <w:sz w:val="24"/>
                <w:szCs w:val="24"/>
                <w:lang w:val="en-US" w:eastAsia="zh-CN" w:bidi="ar"/>
              </w:rPr>
              <w:t>task-list.html (Task List)</w:t>
            </w:r>
          </w:p>
        </w:tc>
        <w:tc>
          <w:tcPr>
            <w:tcW w:w="0" w:type="auto"/>
            <w:shd w:val="clear"/>
            <w:vAlign w:val="center"/>
          </w:tcPr>
          <w:p w14:paraId="12626CFA">
            <w:pPr>
              <w:keepNext w:val="0"/>
              <w:keepLines w:val="0"/>
              <w:widowControl/>
              <w:suppressLineNumbers w:val="0"/>
              <w:jc w:val="left"/>
            </w:pPr>
            <w:r>
              <w:rPr>
                <w:rFonts w:ascii="SimSun" w:hAnsi="SimSun" w:eastAsia="SimSun" w:cs="SimSun"/>
                <w:kern w:val="0"/>
                <w:sz w:val="24"/>
                <w:szCs w:val="24"/>
                <w:lang w:val="en-US" w:eastAsia="zh-CN" w:bidi="ar"/>
              </w:rPr>
              <w:t>feature/Zainab-Mir/task-list</w:t>
            </w:r>
          </w:p>
        </w:tc>
        <w:tc>
          <w:tcPr>
            <w:tcW w:w="0" w:type="auto"/>
            <w:shd w:val="clear"/>
            <w:vAlign w:val="center"/>
          </w:tcPr>
          <w:p w14:paraId="28315DA0">
            <w:pPr>
              <w:keepNext w:val="0"/>
              <w:keepLines w:val="0"/>
              <w:widowControl/>
              <w:suppressLineNumbers w:val="0"/>
              <w:jc w:val="left"/>
            </w:pPr>
            <w:r>
              <w:rPr>
                <w:rFonts w:ascii="SimSun" w:hAnsi="SimSun" w:eastAsia="SimSun" w:cs="SimSun"/>
                <w:kern w:val="0"/>
                <w:sz w:val="24"/>
                <w:szCs w:val="24"/>
                <w:lang w:val="en-US" w:eastAsia="zh-CN" w:bidi="ar"/>
              </w:rPr>
              <w:t>Yes</w:t>
            </w:r>
          </w:p>
        </w:tc>
      </w:tr>
      <w:tr w14:paraId="62EB4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5CACEB9A">
            <w:pPr>
              <w:keepNext w:val="0"/>
              <w:keepLines w:val="0"/>
              <w:widowControl/>
              <w:suppressLineNumbers w:val="0"/>
              <w:jc w:val="left"/>
            </w:pPr>
            <w:r>
              <w:rPr>
                <w:rFonts w:ascii="SimSun" w:hAnsi="SimSun" w:eastAsia="SimSun" w:cs="SimSun"/>
                <w:kern w:val="0"/>
                <w:sz w:val="24"/>
                <w:szCs w:val="24"/>
                <w:lang w:val="en-US" w:eastAsia="zh-CN" w:bidi="ar"/>
              </w:rPr>
              <w:t>4</w:t>
            </w:r>
          </w:p>
        </w:tc>
        <w:tc>
          <w:tcPr>
            <w:tcW w:w="0" w:type="auto"/>
            <w:shd w:val="clear"/>
            <w:vAlign w:val="center"/>
          </w:tcPr>
          <w:p w14:paraId="591D8B5D">
            <w:pPr>
              <w:keepNext w:val="0"/>
              <w:keepLines w:val="0"/>
              <w:widowControl/>
              <w:suppressLineNumbers w:val="0"/>
              <w:jc w:val="left"/>
            </w:pPr>
            <w:r>
              <w:rPr>
                <w:rFonts w:ascii="SimSun" w:hAnsi="SimSun" w:eastAsia="SimSun" w:cs="SimSun"/>
                <w:kern w:val="0"/>
                <w:sz w:val="24"/>
                <w:szCs w:val="24"/>
                <w:lang w:val="en-US" w:eastAsia="zh-CN" w:bidi="ar"/>
              </w:rPr>
              <w:t>Arslan Khan</w:t>
            </w:r>
          </w:p>
        </w:tc>
        <w:tc>
          <w:tcPr>
            <w:tcW w:w="0" w:type="auto"/>
            <w:shd w:val="clear"/>
            <w:vAlign w:val="center"/>
          </w:tcPr>
          <w:p w14:paraId="1669CF6B">
            <w:pPr>
              <w:keepNext w:val="0"/>
              <w:keepLines w:val="0"/>
              <w:widowControl/>
              <w:suppressLineNumbers w:val="0"/>
              <w:jc w:val="left"/>
            </w:pPr>
            <w:r>
              <w:rPr>
                <w:rFonts w:ascii="SimSun" w:hAnsi="SimSun" w:eastAsia="SimSun" w:cs="SimSun"/>
                <w:kern w:val="0"/>
                <w:sz w:val="24"/>
                <w:szCs w:val="24"/>
                <w:lang w:val="en-US" w:eastAsia="zh-CN" w:bidi="ar"/>
              </w:rPr>
              <w:t>arslankhan022</w:t>
            </w:r>
          </w:p>
        </w:tc>
        <w:tc>
          <w:tcPr>
            <w:tcW w:w="0" w:type="auto"/>
            <w:shd w:val="clear"/>
            <w:vAlign w:val="center"/>
          </w:tcPr>
          <w:p w14:paraId="406207FE">
            <w:pPr>
              <w:keepNext w:val="0"/>
              <w:keepLines w:val="0"/>
              <w:widowControl/>
              <w:suppressLineNumbers w:val="0"/>
              <w:jc w:val="left"/>
            </w:pPr>
            <w:r>
              <w:rPr>
                <w:rFonts w:ascii="SimSun" w:hAnsi="SimSun" w:eastAsia="SimSun" w:cs="SimSun"/>
                <w:kern w:val="0"/>
                <w:sz w:val="24"/>
                <w:szCs w:val="24"/>
                <w:lang w:val="en-US" w:eastAsia="zh-CN" w:bidi="ar"/>
              </w:rPr>
              <w:t>Member</w:t>
            </w:r>
          </w:p>
        </w:tc>
        <w:tc>
          <w:tcPr>
            <w:tcW w:w="0" w:type="auto"/>
            <w:shd w:val="clear"/>
            <w:vAlign w:val="center"/>
          </w:tcPr>
          <w:p w14:paraId="6186B635">
            <w:pPr>
              <w:keepNext w:val="0"/>
              <w:keepLines w:val="0"/>
              <w:widowControl/>
              <w:suppressLineNumbers w:val="0"/>
              <w:jc w:val="left"/>
            </w:pPr>
            <w:r>
              <w:rPr>
                <w:rFonts w:ascii="SimSun" w:hAnsi="SimSun" w:eastAsia="SimSun" w:cs="SimSun"/>
                <w:kern w:val="0"/>
                <w:sz w:val="24"/>
                <w:szCs w:val="24"/>
                <w:lang w:val="en-US" w:eastAsia="zh-CN" w:bidi="ar"/>
              </w:rPr>
              <w:t>about.html (About/Help)</w:t>
            </w:r>
          </w:p>
        </w:tc>
        <w:tc>
          <w:tcPr>
            <w:tcW w:w="0" w:type="auto"/>
            <w:shd w:val="clear"/>
            <w:vAlign w:val="center"/>
          </w:tcPr>
          <w:p w14:paraId="449C79ED">
            <w:pPr>
              <w:keepNext w:val="0"/>
              <w:keepLines w:val="0"/>
              <w:widowControl/>
              <w:suppressLineNumbers w:val="0"/>
              <w:jc w:val="left"/>
            </w:pPr>
            <w:r>
              <w:rPr>
                <w:rFonts w:ascii="SimSun" w:hAnsi="SimSun" w:eastAsia="SimSun" w:cs="SimSun"/>
                <w:kern w:val="0"/>
                <w:sz w:val="24"/>
                <w:szCs w:val="24"/>
                <w:lang w:val="en-US" w:eastAsia="zh-CN" w:bidi="ar"/>
              </w:rPr>
              <w:t>feature/arslankhan022/about</w:t>
            </w:r>
          </w:p>
        </w:tc>
        <w:tc>
          <w:tcPr>
            <w:tcW w:w="0" w:type="auto"/>
            <w:shd w:val="clear"/>
            <w:vAlign w:val="center"/>
          </w:tcPr>
          <w:p w14:paraId="6BD7EBB8">
            <w:pPr>
              <w:keepNext w:val="0"/>
              <w:keepLines w:val="0"/>
              <w:widowControl/>
              <w:suppressLineNumbers w:val="0"/>
              <w:jc w:val="left"/>
            </w:pPr>
            <w:r>
              <w:rPr>
                <w:rFonts w:ascii="SimSun" w:hAnsi="SimSun" w:eastAsia="SimSun" w:cs="SimSun"/>
                <w:kern w:val="0"/>
                <w:sz w:val="24"/>
                <w:szCs w:val="24"/>
                <w:lang w:val="en-US" w:eastAsia="zh-CN" w:bidi="ar"/>
              </w:rPr>
              <w:t>Yes</w:t>
            </w:r>
          </w:p>
        </w:tc>
      </w:tr>
    </w:tbl>
    <w:p w14:paraId="69E5A54E">
      <w:pPr>
        <w:keepNext w:val="0"/>
        <w:keepLines w:val="0"/>
        <w:widowControl/>
        <w:suppressLineNumbers w:val="0"/>
      </w:pPr>
    </w:p>
    <w:p w14:paraId="2A0387D7">
      <w:pPr>
        <w:spacing w:before="60" w:after="40"/>
        <w:jc w:val="both"/>
      </w:pPr>
      <w:r>
        <w:rPr>
          <w:rFonts w:ascii="Arial" w:hAnsi="Arial" w:eastAsia="Arial" w:cs="Arial"/>
          <w:b/>
          <w:bCs/>
          <w:color w:val="000000"/>
        </w:rPr>
        <w:t>Group Repository URL:</w:t>
      </w:r>
    </w:p>
    <w:p w14:paraId="63CF4276">
      <w:pPr>
        <w:spacing w:before="60" w:after="40"/>
        <w:jc w:val="both"/>
        <w:rPr>
          <w:rFonts w:ascii="Arial" w:hAnsi="Arial" w:eastAsia="Arial" w:cs="Arial"/>
          <w:b/>
          <w:bCs/>
          <w:color w:val="000000"/>
        </w:rPr>
      </w:pPr>
      <w:r>
        <w:rPr>
          <w:rFonts w:hint="default" w:ascii="Arial" w:hAnsi="Arial" w:eastAsia="Arial"/>
          <w:b/>
          <w:bCs/>
          <w:color w:val="000000"/>
        </w:rPr>
        <w:t>https://github.com/inshaal1/taskflow-cicd</w:t>
      </w:r>
    </w:p>
    <w:p w14:paraId="788F63BA">
      <w:pPr>
        <w:spacing w:before="60" w:after="40"/>
        <w:jc w:val="both"/>
      </w:pPr>
      <w:r>
        <w:rPr>
          <w:rFonts w:ascii="Arial" w:hAnsi="Arial" w:eastAsia="Arial" w:cs="Arial"/>
          <w:b/>
          <w:bCs/>
          <w:color w:val="000000"/>
        </w:rPr>
        <w:t>Deployed Application URL:</w:t>
      </w:r>
    </w:p>
    <w:p w14:paraId="2FF1BDBF">
      <w:pPr>
        <w:spacing w:before="60" w:after="120"/>
        <w:jc w:val="both"/>
      </w:pPr>
      <w:r>
        <w:rPr>
          <w:rFonts w:hint="default"/>
        </w:rPr>
        <w:t>https://taskflow-cicd-stsn.onrender.com</w:t>
      </w:r>
    </w:p>
    <w:p w14:paraId="44C53AAA">
      <w:pPr>
        <w:spacing w:after="100"/>
      </w:pPr>
    </w:p>
    <w:p w14:paraId="445AEC6C">
      <w:pPr>
        <w:spacing w:after="100"/>
      </w:pPr>
    </w:p>
    <w:p w14:paraId="1AE18A3D">
      <w:pPr>
        <w:pBdr>
          <w:bottom w:val="single" w:color="2E75B6" w:sz="6" w:space="4"/>
        </w:pBdr>
        <w:spacing w:before="260" w:after="120"/>
      </w:pPr>
      <w:r>
        <w:rPr>
          <w:rFonts w:ascii="Arial" w:hAnsi="Arial" w:eastAsia="Arial" w:cs="Arial"/>
          <w:b/>
          <w:bCs/>
          <w:color w:val="1F3864"/>
          <w:sz w:val="28"/>
          <w:szCs w:val="28"/>
        </w:rPr>
        <w:t>VERIFICATION SCREENSHOTS</w:t>
      </w:r>
    </w:p>
    <w:p w14:paraId="5981173B">
      <w:pPr>
        <w:spacing w:before="60" w:after="80"/>
        <w:jc w:val="both"/>
      </w:pPr>
      <w:r>
        <w:rPr>
          <w:rFonts w:ascii="Arial" w:hAnsi="Arial" w:eastAsia="Arial" w:cs="Arial"/>
          <w:color w:val="000000"/>
        </w:rPr>
        <w:t>Paste your verification screenshots in the table below. Label each one clearly.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54D23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486520CE">
            <w:r>
              <w:rPr>
                <w:rFonts w:ascii="Arial" w:hAnsi="Arial" w:eastAsia="Arial" w:cs="Arial"/>
                <w:b/>
                <w:bCs/>
                <w:color w:val="FFFFFF"/>
                <w:sz w:val="18"/>
                <w:szCs w:val="18"/>
              </w:rPr>
              <w:t>Screenshot Label</w:t>
            </w:r>
          </w:p>
        </w:tc>
        <w:tc>
          <w:tcPr>
            <w:tcW w:w="616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6AA847AA">
            <w:r>
              <w:rPr>
                <w:rFonts w:ascii="Arial" w:hAnsi="Arial" w:eastAsia="Arial" w:cs="Arial"/>
                <w:b/>
                <w:bCs/>
                <w:color w:val="FFFFFF"/>
                <w:sz w:val="18"/>
                <w:szCs w:val="18"/>
              </w:rPr>
              <w:t>Screenshot (Paste Here)</w:t>
            </w:r>
          </w:p>
        </w:tc>
      </w:tr>
      <w:tr w14:paraId="32F35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1F1D0087">
            <w:r>
              <w:rPr>
                <w:rFonts w:ascii="Arial" w:hAnsi="Arial" w:eastAsia="Arial" w:cs="Arial"/>
                <w:b/>
                <w:bCs/>
                <w:color w:val="000000"/>
                <w:sz w:val="18"/>
                <w:szCs w:val="18"/>
              </w:rPr>
              <w:t>GitHub “development” Environment &amp; All Secrets</w:t>
            </w:r>
          </w:p>
        </w:tc>
        <w:tc>
          <w:tcPr>
            <w:tcW w:w="616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36AA00F4">
            <w:pPr>
              <w:rPr>
                <w:rFonts w:hint="default"/>
                <w:lang w:val="en-US"/>
              </w:rPr>
            </w:pPr>
            <w:r>
              <w:rPr>
                <w:rFonts w:hint="default"/>
                <w:lang w:val="en-US"/>
              </w:rPr>
              <w:drawing>
                <wp:inline distT="0" distB="0" distL="114300" distR="114300">
                  <wp:extent cx="3732530" cy="2687320"/>
                  <wp:effectExtent l="0" t="0" r="1270" b="10160"/>
                  <wp:docPr id="3" name="Picture 3" descr="Screenshot 2026-06-16 214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6-16 214229"/>
                          <pic:cNvPicPr>
                            <a:picLocks noChangeAspect="1"/>
                          </pic:cNvPicPr>
                        </pic:nvPicPr>
                        <pic:blipFill>
                          <a:blip r:embed="rId10"/>
                          <a:stretch>
                            <a:fillRect/>
                          </a:stretch>
                        </pic:blipFill>
                        <pic:spPr>
                          <a:xfrm>
                            <a:off x="0" y="0"/>
                            <a:ext cx="3732530" cy="2687320"/>
                          </a:xfrm>
                          <a:prstGeom prst="rect">
                            <a:avLst/>
                          </a:prstGeom>
                        </pic:spPr>
                      </pic:pic>
                    </a:graphicData>
                  </a:graphic>
                </wp:inline>
              </w:drawing>
            </w:r>
          </w:p>
        </w:tc>
      </w:tr>
      <w:tr w14:paraId="09B68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3C3DC567">
            <w:r>
              <w:rPr>
                <w:rFonts w:ascii="Arial" w:hAnsi="Arial" w:eastAsia="Arial" w:cs="Arial"/>
                <w:b/>
                <w:bCs/>
                <w:color w:val="000000"/>
                <w:sz w:val="18"/>
                <w:szCs w:val="18"/>
              </w:rPr>
              <w:t>CI Workflow Runs – Triggered by each member's PR (all steps green)</w:t>
            </w:r>
          </w:p>
        </w:tc>
        <w:tc>
          <w:tcPr>
            <w:tcW w:w="61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28CADE14">
            <w:r>
              <w:rPr>
                <w:rFonts w:hint="default"/>
                <w:lang w:val="en-US"/>
              </w:rPr>
              <w:drawing>
                <wp:inline distT="0" distB="0" distL="114300" distR="114300">
                  <wp:extent cx="3729355" cy="2894965"/>
                  <wp:effectExtent l="0" t="0" r="4445" b="635"/>
                  <wp:docPr id="11" name="Picture 11" descr="Screenshot 2026-06-16 213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6-16 213248"/>
                          <pic:cNvPicPr>
                            <a:picLocks noChangeAspect="1"/>
                          </pic:cNvPicPr>
                        </pic:nvPicPr>
                        <pic:blipFill>
                          <a:blip r:embed="rId11"/>
                          <a:stretch>
                            <a:fillRect/>
                          </a:stretch>
                        </pic:blipFill>
                        <pic:spPr>
                          <a:xfrm>
                            <a:off x="0" y="0"/>
                            <a:ext cx="3729355" cy="2894965"/>
                          </a:xfrm>
                          <a:prstGeom prst="rect">
                            <a:avLst/>
                          </a:prstGeom>
                        </pic:spPr>
                      </pic:pic>
                    </a:graphicData>
                  </a:graphic>
                </wp:inline>
              </w:drawing>
            </w:r>
          </w:p>
        </w:tc>
      </w:tr>
      <w:tr w14:paraId="770BF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3981BD1E">
            <w:r>
              <w:rPr>
                <w:rFonts w:ascii="Arial" w:hAnsi="Arial" w:eastAsia="Arial" w:cs="Arial"/>
                <w:b/>
                <w:bCs/>
                <w:color w:val="000000"/>
                <w:sz w:val="18"/>
                <w:szCs w:val="18"/>
              </w:rPr>
              <w:t>Docker Hub – Pushed Image with Tags</w:t>
            </w:r>
          </w:p>
        </w:tc>
        <w:tc>
          <w:tcPr>
            <w:tcW w:w="616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4141093B">
            <w:r>
              <w:rPr>
                <w:rFonts w:hint="default"/>
                <w:lang w:val="en-US"/>
              </w:rPr>
              <w:drawing>
                <wp:inline distT="0" distB="0" distL="114300" distR="114300">
                  <wp:extent cx="3728720" cy="3912870"/>
                  <wp:effectExtent l="0" t="0" r="5080" b="3810"/>
                  <wp:docPr id="2" name="Picture 2" descr="Screenshot 2026-06-16 214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6-16 214253"/>
                          <pic:cNvPicPr>
                            <a:picLocks noChangeAspect="1"/>
                          </pic:cNvPicPr>
                        </pic:nvPicPr>
                        <pic:blipFill>
                          <a:blip r:embed="rId12"/>
                          <a:stretch>
                            <a:fillRect/>
                          </a:stretch>
                        </pic:blipFill>
                        <pic:spPr>
                          <a:xfrm>
                            <a:off x="0" y="0"/>
                            <a:ext cx="3728720" cy="3912870"/>
                          </a:xfrm>
                          <a:prstGeom prst="rect">
                            <a:avLst/>
                          </a:prstGeom>
                        </pic:spPr>
                      </pic:pic>
                    </a:graphicData>
                  </a:graphic>
                </wp:inline>
              </w:drawing>
            </w:r>
          </w:p>
        </w:tc>
      </w:tr>
      <w:tr w14:paraId="7310C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20ABD056">
            <w:r>
              <w:rPr>
                <w:rFonts w:ascii="Arial" w:hAnsi="Arial" w:eastAsia="Arial" w:cs="Arial"/>
                <w:b/>
                <w:bCs/>
                <w:color w:val="000000"/>
                <w:sz w:val="18"/>
                <w:szCs w:val="18"/>
              </w:rPr>
              <w:t>CD Workflow Run – Triggered by Push to “develop”</w:t>
            </w:r>
          </w:p>
        </w:tc>
        <w:tc>
          <w:tcPr>
            <w:tcW w:w="61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7A6440A4">
            <w:r>
              <w:rPr>
                <w:rFonts w:hint="default"/>
                <w:lang w:val="en-US"/>
              </w:rPr>
              <w:drawing>
                <wp:inline distT="0" distB="0" distL="114300" distR="114300">
                  <wp:extent cx="3729355" cy="2894965"/>
                  <wp:effectExtent l="0" t="0" r="4445" b="635"/>
                  <wp:docPr id="7" name="Picture 7" descr="Screenshot 2026-06-16 213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6-16 213248"/>
                          <pic:cNvPicPr>
                            <a:picLocks noChangeAspect="1"/>
                          </pic:cNvPicPr>
                        </pic:nvPicPr>
                        <pic:blipFill>
                          <a:blip r:embed="rId11"/>
                          <a:stretch>
                            <a:fillRect/>
                          </a:stretch>
                        </pic:blipFill>
                        <pic:spPr>
                          <a:xfrm>
                            <a:off x="0" y="0"/>
                            <a:ext cx="3729355" cy="2894965"/>
                          </a:xfrm>
                          <a:prstGeom prst="rect">
                            <a:avLst/>
                          </a:prstGeom>
                        </pic:spPr>
                      </pic:pic>
                    </a:graphicData>
                  </a:graphic>
                </wp:inline>
              </w:drawing>
            </w:r>
          </w:p>
        </w:tc>
      </w:tr>
      <w:tr w14:paraId="4011E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657FE983">
            <w:r>
              <w:rPr>
                <w:rFonts w:ascii="Arial" w:hAnsi="Arial" w:eastAsia="Arial" w:cs="Arial"/>
                <w:b/>
                <w:bCs/>
                <w:color w:val="000000"/>
                <w:sz w:val="18"/>
                <w:szCs w:val="18"/>
              </w:rPr>
              <w:t>Live TaskFlow on Render – All 5 Pages Accessible</w:t>
            </w:r>
          </w:p>
        </w:tc>
        <w:tc>
          <w:tcPr>
            <w:tcW w:w="616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772E236C">
            <w:r>
              <w:rPr>
                <w:rFonts w:hint="default"/>
                <w:lang w:val="en-US"/>
              </w:rPr>
              <w:drawing>
                <wp:inline distT="0" distB="0" distL="114300" distR="114300">
                  <wp:extent cx="3729355" cy="2854325"/>
                  <wp:effectExtent l="0" t="0" r="4445" b="10795"/>
                  <wp:docPr id="5" name="Picture 5" descr="Screenshot 2026-06-16 213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6-16 213644"/>
                          <pic:cNvPicPr>
                            <a:picLocks noChangeAspect="1"/>
                          </pic:cNvPicPr>
                        </pic:nvPicPr>
                        <pic:blipFill>
                          <a:blip r:embed="rId13"/>
                          <a:stretch>
                            <a:fillRect/>
                          </a:stretch>
                        </pic:blipFill>
                        <pic:spPr>
                          <a:xfrm>
                            <a:off x="0" y="0"/>
                            <a:ext cx="3729355" cy="2854325"/>
                          </a:xfrm>
                          <a:prstGeom prst="rect">
                            <a:avLst/>
                          </a:prstGeom>
                        </pic:spPr>
                      </pic:pic>
                    </a:graphicData>
                  </a:graphic>
                </wp:inline>
              </w:drawing>
            </w:r>
          </w:p>
        </w:tc>
      </w:tr>
      <w:tr w14:paraId="76778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0A0FC505">
            <w:r>
              <w:rPr>
                <w:rFonts w:ascii="Arial" w:hAnsi="Arial" w:eastAsia="Arial" w:cs="Arial"/>
                <w:b/>
                <w:bCs/>
                <w:color w:val="000000"/>
                <w:sz w:val="18"/>
                <w:szCs w:val="18"/>
              </w:rPr>
              <w:t>Assignment 04 .docx Visible in GitHub Repo</w:t>
            </w:r>
          </w:p>
        </w:tc>
        <w:tc>
          <w:tcPr>
            <w:tcW w:w="61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1A06159A">
            <w:r>
              <w:rPr>
                <w:rFonts w:hint="default"/>
                <w:lang w:val="en-US"/>
              </w:rPr>
              <w:drawing>
                <wp:inline distT="0" distB="0" distL="114300" distR="114300">
                  <wp:extent cx="3728720" cy="2892425"/>
                  <wp:effectExtent l="0" t="0" r="5080" b="3175"/>
                  <wp:docPr id="1" name="Picture 1" descr="Screenshot 2026-06-16 214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6-16 214515"/>
                          <pic:cNvPicPr>
                            <a:picLocks noChangeAspect="1"/>
                          </pic:cNvPicPr>
                        </pic:nvPicPr>
                        <pic:blipFill>
                          <a:blip r:embed="rId14"/>
                          <a:stretch>
                            <a:fillRect/>
                          </a:stretch>
                        </pic:blipFill>
                        <pic:spPr>
                          <a:xfrm>
                            <a:off x="0" y="0"/>
                            <a:ext cx="3728720" cy="2892425"/>
                          </a:xfrm>
                          <a:prstGeom prst="rect">
                            <a:avLst/>
                          </a:prstGeom>
                        </pic:spPr>
                      </pic:pic>
                    </a:graphicData>
                  </a:graphic>
                </wp:inline>
              </w:drawing>
            </w:r>
          </w:p>
        </w:tc>
      </w:tr>
    </w:tbl>
    <w:p w14:paraId="6237D781">
      <w:pPr>
        <w:spacing w:after="100"/>
      </w:pPr>
    </w:p>
    <w:p w14:paraId="135347E8">
      <w:pPr>
        <w:pBdr>
          <w:bottom w:val="single" w:color="2E75B6" w:sz="6" w:space="4"/>
        </w:pBdr>
        <w:spacing w:before="260" w:after="120"/>
      </w:pPr>
      <w:r>
        <w:rPr>
          <w:rFonts w:ascii="Arial" w:hAnsi="Arial" w:eastAsia="Arial" w:cs="Arial"/>
          <w:b/>
          <w:bCs/>
          <w:color w:val="1F3864"/>
          <w:sz w:val="28"/>
          <w:szCs w:val="28"/>
        </w:rPr>
        <w:t>TEAM REFLECTION</w:t>
      </w:r>
    </w:p>
    <w:p w14:paraId="7BF2B99B">
      <w:pPr>
        <w:pStyle w:val="17"/>
        <w:keepNext w:val="0"/>
        <w:keepLines w:val="0"/>
        <w:widowControl/>
        <w:suppressLineNumbers w:val="0"/>
      </w:pPr>
      <w:r>
        <w:rPr>
          <w:rStyle w:val="18"/>
        </w:rPr>
        <w:t>Member 1 (Inshaal Mobeen)</w:t>
      </w:r>
    </w:p>
    <w:p w14:paraId="2BAF3122">
      <w:pPr>
        <w:pStyle w:val="17"/>
        <w:keepNext w:val="0"/>
        <w:keepLines w:val="0"/>
        <w:widowControl/>
        <w:suppressLineNumbers w:val="0"/>
      </w:pPr>
      <w:r>
        <w:t>This assignment provided practical experience with CI/CD automation using GitHub Actions, Docker Hub, and Render. The most challenging part was configuring repository secrets and ensuring that the workflows executed correctly after pull requests and merges. I learned how automated pipelines can reduce manual deployment effort and improve consistency. By reviewing workflow logs and testing each stage carefully, we successfully completed the deployment process.</w:t>
      </w:r>
    </w:p>
    <w:p w14:paraId="653197F3">
      <w:pPr>
        <w:pStyle w:val="17"/>
        <w:keepNext w:val="0"/>
        <w:keepLines w:val="0"/>
        <w:widowControl/>
        <w:suppressLineNumbers w:val="0"/>
      </w:pPr>
      <w:r>
        <w:rPr>
          <w:rStyle w:val="18"/>
        </w:rPr>
        <w:t>Member 2 (Mirza Saif Ullah Baig)</w:t>
      </w:r>
    </w:p>
    <w:p w14:paraId="7DB45292">
      <w:pPr>
        <w:pStyle w:val="17"/>
        <w:keepNext w:val="0"/>
        <w:keepLines w:val="0"/>
        <w:widowControl/>
        <w:suppressLineNumbers w:val="0"/>
      </w:pPr>
      <w:r>
        <w:t>Through this assignment, I gained a better understanding of how CI pipelines automatically build and validate applications before deployment. The most interesting aspect was seeing Docker images being generated and pushed to Docker Hub through GitHub Actions. Initially, understanding the relationship between branches, pull requests, and workflow triggers was challenging. However, through collaboration and testing, I was able to understand the complete development workflow.</w:t>
      </w:r>
    </w:p>
    <w:p w14:paraId="492D5677">
      <w:pPr>
        <w:pStyle w:val="17"/>
        <w:keepNext w:val="0"/>
        <w:keepLines w:val="0"/>
        <w:widowControl/>
        <w:suppressLineNumbers w:val="0"/>
      </w:pPr>
      <w:r>
        <w:rPr>
          <w:rStyle w:val="18"/>
        </w:rPr>
        <w:t>Member 3 (Zainab Mir)</w:t>
      </w:r>
    </w:p>
    <w:p w14:paraId="766D3FCC">
      <w:pPr>
        <w:pStyle w:val="17"/>
        <w:keepNext w:val="0"/>
        <w:keepLines w:val="0"/>
        <w:widowControl/>
        <w:suppressLineNumbers w:val="0"/>
      </w:pPr>
      <w:r>
        <w:t>This project helped me understand the importance of automation in modern software development. I learned how GitHub Actions can be used to automate repetitive tasks such as building, testing, and deployment. The most challenging part was understanding how CI and CD workflows interact with each other after code changes are merged. By analyzing workflow runs and discussing issues with teammates, I gained valuable practical knowledge of DevOps practices.</w:t>
      </w:r>
    </w:p>
    <w:p w14:paraId="268EBD64">
      <w:pPr>
        <w:pStyle w:val="17"/>
        <w:keepNext w:val="0"/>
        <w:keepLines w:val="0"/>
        <w:widowControl/>
        <w:suppressLineNumbers w:val="0"/>
      </w:pPr>
      <w:r>
        <w:rPr>
          <w:rStyle w:val="18"/>
        </w:rPr>
        <w:t>Member 4 (Arslan Khan)</w:t>
      </w:r>
    </w:p>
    <w:p w14:paraId="2F9F9B7F">
      <w:pPr>
        <w:pStyle w:val="17"/>
        <w:keepNext w:val="0"/>
        <w:keepLines w:val="0"/>
        <w:widowControl/>
        <w:suppressLineNumbers w:val="0"/>
      </w:pPr>
      <w:r>
        <w:t>Working on this assignment improved my understanding of Docker-based deployments and cloud hosting services. I learned how application updates can be automatically deployed to a live environment using Render. The main challenge was ensuring that all components, including workflows, secrets, and deployment configurations, were correctly connected. Through testing and troubleshooting workflow executions, we successfully achieved a fully automated deployment pipeline.</w:t>
      </w:r>
    </w:p>
    <w:p w14:paraId="2DF3DF37">
      <w:pPr>
        <w:spacing w:after="100"/>
      </w:pPr>
    </w:p>
    <w:sectPr>
      <w:headerReference r:id="rId5" w:type="first"/>
      <w:footerReference r:id="rId8" w:type="first"/>
      <w:headerReference r:id="rId3" w:type="default"/>
      <w:footerReference r:id="rId6" w:type="default"/>
      <w:headerReference r:id="rId4" w:type="even"/>
      <w:footerReference r:id="rId7" w:type="even"/>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5A4CD9">
    <w:pPr>
      <w:pBdr>
        <w:top w:val="single" w:color="2E75B6" w:sz="6" w:space="4"/>
      </w:pBdr>
      <w:tabs>
        <w:tab w:val="right" w:pos="9360"/>
      </w:tabs>
      <w:spacing w:before="80"/>
      <w:jc w:val="center"/>
    </w:pPr>
    <w:r>
      <w:rPr>
        <w:rFonts w:ascii="Arial" w:hAnsi="Arial" w:eastAsia="Arial" w:cs="Arial"/>
        <w:color w:val="555555"/>
        <w:sz w:val="16"/>
        <w:szCs w:val="16"/>
      </w:rPr>
      <w:t xml:space="preserve">Assignment 04 – CI/CD Pipeline Integration  </w:t>
    </w:r>
    <w:r>
      <w:rPr>
        <w:rFonts w:ascii="Arial" w:hAnsi="Arial" w:eastAsia="Arial" w:cs="Arial"/>
        <w:color w:val="555555"/>
        <w:sz w:val="16"/>
        <w:szCs w:val="16"/>
      </w:rPr>
      <w:tab/>
    </w:r>
    <w:r>
      <w:rPr>
        <w:rFonts w:ascii="Arial" w:hAnsi="Arial" w:eastAsia="Arial" w:cs="Arial"/>
        <w:color w:val="555555"/>
        <w:sz w:val="16"/>
        <w:szCs w:val="16"/>
      </w:rPr>
      <w:t xml:space="preserve"> Page </w:t>
    </w:r>
    <w:r>
      <w:rPr>
        <w:rFonts w:ascii="Arial" w:hAnsi="Arial" w:eastAsia="Arial" w:cs="Arial"/>
        <w:color w:val="555555"/>
        <w:sz w:val="16"/>
        <w:szCs w:val="16"/>
      </w:rPr>
      <w:fldChar w:fldCharType="begin"/>
    </w:r>
    <w:r>
      <w:rPr>
        <w:rFonts w:ascii="Arial" w:hAnsi="Arial" w:eastAsia="Arial" w:cs="Arial"/>
        <w:color w:val="555555"/>
        <w:sz w:val="16"/>
        <w:szCs w:val="16"/>
      </w:rPr>
      <w:instrText xml:space="preserve">PAGE</w:instrText>
    </w:r>
    <w:r>
      <w:rPr>
        <w:rFonts w:ascii="Arial" w:hAnsi="Arial" w:eastAsia="Arial" w:cs="Arial"/>
        <w:color w:val="555555"/>
        <w:sz w:val="16"/>
        <w:szCs w:val="16"/>
      </w:rPr>
      <w:fldChar w:fldCharType="separate"/>
    </w:r>
    <w:r>
      <w:rPr>
        <w:rFonts w:ascii="Arial" w:hAnsi="Arial" w:eastAsia="Arial" w:cs="Arial"/>
        <w:color w:val="555555"/>
        <w:sz w:val="16"/>
        <w:szCs w:val="16"/>
      </w:rPr>
      <w:t>1</w:t>
    </w:r>
    <w:r>
      <w:rPr>
        <w:rFonts w:ascii="Arial" w:hAnsi="Arial" w:eastAsia="Arial" w:cs="Arial"/>
        <w:color w:val="555555"/>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B6F785">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B381B0">
    <w:pPr>
      <w:pStyle w:val="1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D0D035">
    <w:pPr>
      <w:pBdr>
        <w:bottom w:val="single" w:color="2E75B6" w:sz="6" w:space="4"/>
      </w:pBdr>
      <w:spacing w:after="80"/>
      <w:jc w:val="center"/>
    </w:pPr>
    <w:r>
      <w:rPr>
        <w:rFonts w:ascii="Arial" w:hAnsi="Arial" w:eastAsia="Arial" w:cs="Arial"/>
        <w:b/>
        <w:bCs/>
        <w:color w:val="1F3864"/>
        <w:sz w:val="18"/>
        <w:szCs w:val="18"/>
      </w:rPr>
      <w:t>University of Central Punjab – Faculty of Information Technology</w:t>
    </w:r>
    <w:r>
      <w:rPr>
        <w:rFonts w:ascii="Arial" w:hAnsi="Arial" w:eastAsia="Arial" w:cs="Arial"/>
        <w:color w:val="ADB9CA"/>
        <w:sz w:val="18"/>
        <w:szCs w:val="18"/>
      </w:rPr>
      <w:t xml:space="preserve">  |  </w:t>
    </w:r>
    <w:r>
      <w:rPr>
        <w:rFonts w:ascii="Arial" w:hAnsi="Arial" w:eastAsia="Arial" w:cs="Arial"/>
        <w:color w:val="2E75B6"/>
        <w:sz w:val="18"/>
        <w:szCs w:val="18"/>
      </w:rPr>
      <w:t>DevOps Fundamentals – Spring,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C065EC">
    <w:pPr>
      <w:pStyle w:val="1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A98FB">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B85A84"/>
    <w:multiLevelType w:val="multilevel"/>
    <w:tmpl w:val="19B85A84"/>
    <w:lvl w:ilvl="0" w:tentative="0">
      <w:start w:val="1"/>
      <w:numFmt w:val="bullet"/>
      <w:lvlText w:val="•"/>
      <w:lvlJc w:val="left"/>
      <w:pPr>
        <w:ind w:left="540" w:hanging="260"/>
      </w:pPr>
    </w:lvl>
    <w:lvl w:ilvl="1" w:tentative="0">
      <w:start w:val="1"/>
      <w:numFmt w:val="bullet"/>
      <w:lvlText w:val="◦"/>
      <w:lvlJc w:val="left"/>
      <w:pPr>
        <w:ind w:left="900" w:hanging="2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7D2830FA"/>
    <w:multiLevelType w:val="multilevel"/>
    <w:tmpl w:val="7D2830FA"/>
    <w:lvl w:ilvl="0" w:tentative="0">
      <w:start w:val="1"/>
      <w:numFmt w:val="decimal"/>
      <w:lvlText w:val="%1."/>
      <w:lvlJc w:val="left"/>
      <w:pPr>
        <w:ind w:left="540" w:hanging="260"/>
      </w:pPr>
    </w:lvl>
    <w:lvl w:ilvl="1" w:tentative="0">
      <w:start w:val="1"/>
      <w:numFmt w:val="bullet"/>
      <w:lvlText w:val="◦"/>
      <w:lvlJc w:val="left"/>
      <w:pPr>
        <w:ind w:left="900" w:hanging="2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938"/>
    <w:rsid w:val="0013486F"/>
    <w:rsid w:val="001F0F4E"/>
    <w:rsid w:val="003F009C"/>
    <w:rsid w:val="004D1D8B"/>
    <w:rsid w:val="00612647"/>
    <w:rsid w:val="007210B4"/>
    <w:rsid w:val="008E7902"/>
    <w:rsid w:val="00984938"/>
    <w:rsid w:val="00B606A8"/>
    <w:rsid w:val="00FF4FA7"/>
    <w:rsid w:val="67B905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en-US"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US" w:eastAsia="en-US" w:bidi="ar-SA"/>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en-US" w:eastAsia="en-US"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US" w:eastAsia="en-US"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lang w:val="en-US" w:eastAsia="en-US" w:bidi="ar-SA"/>
    </w:rPr>
  </w:style>
  <w:style w:type="paragraph" w:styleId="6">
    <w:name w:val="heading 5"/>
    <w:semiHidden/>
    <w:unhideWhenUsed/>
    <w:qFormat/>
    <w:uiPriority w:val="9"/>
    <w:pPr>
      <w:outlineLvl w:val="4"/>
    </w:pPr>
    <w:rPr>
      <w:rFonts w:ascii="Times New Roman" w:hAnsi="Times New Roman" w:eastAsia="Times New Roman" w:cs="Times New Roman"/>
      <w:color w:val="2E74B5"/>
      <w:lang w:val="en-US" w:eastAsia="en-US" w:bidi="ar-SA"/>
    </w:rPr>
  </w:style>
  <w:style w:type="paragraph" w:styleId="7">
    <w:name w:val="heading 6"/>
    <w:semiHidden/>
    <w:unhideWhenUsed/>
    <w:qFormat/>
    <w:uiPriority w:val="9"/>
    <w:pPr>
      <w:outlineLvl w:val="5"/>
    </w:pPr>
    <w:rPr>
      <w:rFonts w:ascii="Times New Roman" w:hAnsi="Times New Roman" w:eastAsia="Times New Roman" w:cs="Times New Roman"/>
      <w:color w:val="1F4D78"/>
      <w:lang w:val="en-US" w:eastAsia="en-US" w:bidi="ar-SA"/>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3"/>
    <w:semiHidden/>
    <w:unhideWhenUsed/>
    <w:uiPriority w:val="99"/>
    <w:rPr>
      <w:rFonts w:ascii="Times New Roman" w:hAnsi="Times New Roman" w:eastAsia="Times New Roman" w:cs="Times New Roman"/>
      <w:lang w:val="en-US" w:eastAsia="en-US" w:bidi="ar-SA"/>
    </w:rPr>
  </w:style>
  <w:style w:type="paragraph" w:styleId="12">
    <w:name w:val="footer"/>
    <w:basedOn w:val="1"/>
    <w:link w:val="25"/>
    <w:unhideWhenUsed/>
    <w:uiPriority w:val="99"/>
    <w:pPr>
      <w:tabs>
        <w:tab w:val="center" w:pos="4680"/>
        <w:tab w:val="right" w:pos="9360"/>
      </w:tabs>
    </w:pPr>
  </w:style>
  <w:style w:type="character" w:styleId="13">
    <w:name w:val="footnote reference"/>
    <w:semiHidden/>
    <w:unhideWhenUsed/>
    <w:uiPriority w:val="99"/>
    <w:rPr>
      <w:vertAlign w:val="superscript"/>
    </w:rPr>
  </w:style>
  <w:style w:type="paragraph" w:styleId="14">
    <w:name w:val="footnote text"/>
    <w:link w:val="22"/>
    <w:semiHidden/>
    <w:unhideWhenUsed/>
    <w:uiPriority w:val="99"/>
    <w:rPr>
      <w:rFonts w:ascii="Times New Roman" w:hAnsi="Times New Roman" w:eastAsia="Times New Roman" w:cs="Times New Roman"/>
      <w:lang w:val="en-US" w:eastAsia="en-US" w:bidi="ar-SA"/>
    </w:rPr>
  </w:style>
  <w:style w:type="paragraph" w:styleId="15">
    <w:name w:val="header"/>
    <w:basedOn w:val="1"/>
    <w:link w:val="24"/>
    <w:unhideWhenUsed/>
    <w:uiPriority w:val="99"/>
    <w:pPr>
      <w:tabs>
        <w:tab w:val="center" w:pos="4680"/>
        <w:tab w:val="right" w:pos="9360"/>
      </w:tabs>
    </w:pPr>
  </w:style>
  <w:style w:type="character" w:styleId="16">
    <w:name w:val="Hyperlink"/>
    <w:unhideWhenUsed/>
    <w:uiPriority w:val="99"/>
    <w:rPr>
      <w:color w:val="0563C1"/>
      <w:u w:val="single"/>
    </w:rPr>
  </w:style>
  <w:style w:type="paragraph" w:styleId="17">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8">
    <w:name w:val="Strong"/>
    <w:basedOn w:val="8"/>
    <w:qFormat/>
    <w:uiPriority w:val="22"/>
    <w:rPr>
      <w:b/>
      <w:bCs/>
    </w:rPr>
  </w:style>
  <w:style w:type="paragraph" w:styleId="19">
    <w:name w:val="Title"/>
    <w:qFormat/>
    <w:uiPriority w:val="10"/>
    <w:rPr>
      <w:rFonts w:ascii="Times New Roman" w:hAnsi="Times New Roman" w:eastAsia="Times New Roman" w:cs="Times New Roman"/>
      <w:sz w:val="56"/>
      <w:szCs w:val="56"/>
      <w:lang w:val="en-US" w:eastAsia="en-US" w:bidi="ar-SA"/>
    </w:rPr>
  </w:style>
  <w:style w:type="paragraph" w:customStyle="1" w:styleId="20">
    <w:name w:val="Strong1"/>
    <w:qFormat/>
    <w:uiPriority w:val="0"/>
    <w:rPr>
      <w:rFonts w:ascii="Times New Roman" w:hAnsi="Times New Roman" w:eastAsia="Times New Roman" w:cs="Times New Roman"/>
      <w:b/>
      <w:bCs/>
      <w:lang w:val="en-US" w:eastAsia="en-US" w:bidi="ar-SA"/>
    </w:rPr>
  </w:style>
  <w:style w:type="paragraph" w:styleId="21">
    <w:name w:val="List Paragraph"/>
    <w:qFormat/>
    <w:uiPriority w:val="0"/>
    <w:rPr>
      <w:rFonts w:ascii="Times New Roman" w:hAnsi="Times New Roman" w:eastAsia="Times New Roman" w:cs="Times New Roman"/>
      <w:lang w:val="en-US" w:eastAsia="en-US" w:bidi="ar-SA"/>
    </w:rPr>
  </w:style>
  <w:style w:type="character" w:customStyle="1" w:styleId="22">
    <w:name w:val="Footnote Text Char"/>
    <w:link w:val="14"/>
    <w:semiHidden/>
    <w:unhideWhenUsed/>
    <w:uiPriority w:val="99"/>
    <w:rPr>
      <w:sz w:val="20"/>
      <w:szCs w:val="20"/>
    </w:rPr>
  </w:style>
  <w:style w:type="character" w:customStyle="1" w:styleId="23">
    <w:name w:val="Endnote Text Char"/>
    <w:link w:val="11"/>
    <w:semiHidden/>
    <w:unhideWhenUsed/>
    <w:uiPriority w:val="99"/>
    <w:rPr>
      <w:sz w:val="20"/>
      <w:szCs w:val="20"/>
    </w:rPr>
  </w:style>
  <w:style w:type="character" w:customStyle="1" w:styleId="24">
    <w:name w:val="Header Char"/>
    <w:basedOn w:val="8"/>
    <w:link w:val="15"/>
    <w:uiPriority w:val="99"/>
  </w:style>
  <w:style w:type="character" w:customStyle="1" w:styleId="25">
    <w:name w:val="Footer Char"/>
    <w:basedOn w:val="8"/>
    <w:link w:val="12"/>
    <w:uiPriority w:val="99"/>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2442</Words>
  <Characters>13921</Characters>
  <Lines>116</Lines>
  <Paragraphs>32</Paragraphs>
  <TotalTime>21</TotalTime>
  <ScaleCrop>false</ScaleCrop>
  <LinksUpToDate>false</LinksUpToDate>
  <CharactersWithSpaces>16331</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2026-06-08T10:21:00Z</dcterms:created>
  <dc:creator>Un-named</dc:creator>
  <cp:lastModifiedBy>Inshaal Butt</cp:lastModifiedBy>
  <dcterms:modified xsi:type="dcterms:W3CDTF">2026-06-16T17:07:29Z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F776AA2B6D2E4D14BF7A00F1B0A1F6F6_12</vt:lpwstr>
  </property>
</Properties>
</file>