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Breast Cancer Dataset Documentation</w:t>
      </w:r>
    </w:p>
    <w:p>
      <w:pPr>
        <w:pStyle w:val="Heading1"/>
      </w:pPr>
      <w:r>
        <w:t>1. Introduction</w:t>
      </w:r>
    </w:p>
    <w:p>
      <w:r>
        <w:t>This project focuses on analyzing a breast cancer dataset using Exploratory Data Analysis (EDA), Principal Component Analysis (PCA), and Machine Learning techniques. The goal is to understand the dataset and build a predictive model for diagnosis.</w:t>
      </w:r>
    </w:p>
    <w:p>
      <w:pPr>
        <w:pStyle w:val="Heading1"/>
      </w:pPr>
      <w:r>
        <w:t>2. Dataset Overview</w:t>
      </w:r>
    </w:p>
    <w:p>
      <w:r>
        <w:t>The dataset contains 569 records and 33 features. The target variable is 'diagnosis', which indicates whether a tumor is malignant (M) or benign (B).</w:t>
      </w:r>
    </w:p>
    <w:p>
      <w:pPr>
        <w:pStyle w:val="Heading1"/>
      </w:pPr>
      <w:r>
        <w:t>3. Data Cleaning</w:t>
      </w:r>
    </w:p>
    <w:p>
      <w:r>
        <w:t>The column 'Unnamed: 32' was removed because it contained only missing values. The 'id' column was also dropped as it is not useful for prediction. No missing values were found in the remaining dataset.</w:t>
      </w:r>
    </w:p>
    <w:p>
      <w:pPr>
        <w:pStyle w:val="Heading1"/>
      </w:pPr>
      <w:r>
        <w:t>4. Exploratory Data Analysis (EDA)</w:t>
      </w:r>
    </w:p>
    <w:p>
      <w:r>
        <w:t>EDA was performed to understand the structure and distribution of the data. Key steps included statistical summaries, visualization of feature distributions, and correlation analysis using heatmaps.</w:t>
      </w:r>
    </w:p>
    <w:p>
      <w:pPr>
        <w:pStyle w:val="Heading1"/>
      </w:pPr>
      <w:r>
        <w:t>5. Data Visualization</w:t>
      </w:r>
    </w:p>
    <w:p>
      <w:r>
        <w:t>Various plots such as histograms, count plots, and heatmaps were used to visualize the data. These helped in identifying patterns and relationships among features.</w:t>
      </w:r>
    </w:p>
    <w:p>
      <w:pPr>
        <w:pStyle w:val="Heading1"/>
      </w:pPr>
      <w:r>
        <w:t>6. Principal Component Analysis (PCA)</w:t>
      </w:r>
    </w:p>
    <w:p>
      <w:r>
        <w:t>PCA was applied to reduce the dimensionality of the dataset. The data was first standardized, and then reduced to two principal components for visualization. This helped in capturing the most important variance in the dataset.</w:t>
      </w:r>
    </w:p>
    <w:p>
      <w:pPr>
        <w:pStyle w:val="Heading1"/>
      </w:pPr>
      <w:r>
        <w:t>7. Machine Learning Model</w:t>
      </w:r>
    </w:p>
    <w:p>
      <w:r>
        <w:t>A Random Forest Classifier was used to build the prediction model. The dataset was split into training and testing sets (80-20 split). The model was trained and evaluated using accuracy, confusion matrix, and classification report.</w:t>
      </w:r>
    </w:p>
    <w:p>
      <w:pPr>
        <w:pStyle w:val="Heading1"/>
      </w:pPr>
      <w:r>
        <w:t>8. Results</w:t>
      </w:r>
    </w:p>
    <w:p>
      <w:r>
        <w:t>The model achieved high accuracy in predicting whether a tumor is malignant or benign. The confusion matrix showed strong classification performance.</w:t>
      </w:r>
    </w:p>
    <w:p>
      <w:pPr>
        <w:pStyle w:val="Heading1"/>
      </w:pPr>
      <w:r>
        <w:t>9. Conclusion</w:t>
      </w:r>
    </w:p>
    <w:p>
      <w:r>
        <w:t>The dataset is clean and suitable for machine learning. EDA and PCA helped in understanding and reducing the data. The Random Forest model performed well and can be used for prediction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