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AF0" w:rsidRPr="005B2949" w:rsidRDefault="00972AF0" w:rsidP="00875E34">
      <w:pPr>
        <w:spacing w:after="120"/>
        <w:rPr>
          <w:rFonts w:asciiTheme="minorHAnsi" w:hAnsiTheme="minorHAnsi"/>
          <w:b/>
          <w:sz w:val="20"/>
          <w:szCs w:val="20"/>
        </w:rPr>
      </w:pPr>
      <w:r w:rsidRPr="005B2949">
        <w:rPr>
          <w:rFonts w:asciiTheme="minorHAnsi" w:hAnsiTheme="minorHAnsi"/>
          <w:sz w:val="20"/>
          <w:szCs w:val="20"/>
        </w:rPr>
        <w:t>Jeffrey Shu (004124780)</w:t>
      </w:r>
      <w:r w:rsidR="00875E34" w:rsidRPr="005B2949">
        <w:rPr>
          <w:rFonts w:asciiTheme="minorHAnsi" w:hAnsiTheme="minorHAnsi"/>
          <w:b/>
          <w:sz w:val="20"/>
          <w:szCs w:val="20"/>
        </w:rPr>
        <w:br/>
      </w:r>
      <w:r w:rsidRPr="005B2949">
        <w:rPr>
          <w:rFonts w:asciiTheme="minorHAnsi" w:hAnsiTheme="minorHAnsi"/>
          <w:sz w:val="20"/>
          <w:szCs w:val="20"/>
        </w:rPr>
        <w:t>Vincent Wong (</w:t>
      </w:r>
      <w:r w:rsidR="0045741D" w:rsidRPr="005B2949">
        <w:rPr>
          <w:rFonts w:asciiTheme="minorHAnsi" w:hAnsiTheme="minorHAnsi"/>
          <w:sz w:val="20"/>
          <w:szCs w:val="20"/>
        </w:rPr>
        <w:t>604139038</w:t>
      </w:r>
      <w:r w:rsidRPr="005B2949">
        <w:rPr>
          <w:rFonts w:asciiTheme="minorHAnsi" w:hAnsiTheme="minorHAnsi"/>
          <w:sz w:val="20"/>
          <w:szCs w:val="20"/>
        </w:rPr>
        <w:t>)</w:t>
      </w:r>
    </w:p>
    <w:p w:rsidR="00875E34" w:rsidRPr="005B2949" w:rsidRDefault="00875E34" w:rsidP="00875E34">
      <w:pPr>
        <w:spacing w:after="120"/>
        <w:jc w:val="center"/>
        <w:rPr>
          <w:rFonts w:asciiTheme="minorHAnsi" w:hAnsiTheme="minorHAnsi"/>
          <w:b/>
          <w:sz w:val="32"/>
          <w:szCs w:val="32"/>
        </w:rPr>
      </w:pPr>
      <w:r w:rsidRPr="005B2949">
        <w:rPr>
          <w:rFonts w:asciiTheme="minorHAnsi" w:hAnsiTheme="minorHAnsi"/>
          <w:b/>
          <w:sz w:val="20"/>
          <w:szCs w:val="20"/>
        </w:rPr>
        <w:br/>
      </w:r>
      <w:r w:rsidRPr="005B2949">
        <w:rPr>
          <w:rFonts w:asciiTheme="minorHAnsi" w:hAnsiTheme="minorHAnsi"/>
          <w:b/>
          <w:sz w:val="32"/>
          <w:szCs w:val="32"/>
        </w:rPr>
        <w:t>CS 118 Project 2 report</w:t>
      </w:r>
    </w:p>
    <w:p w:rsidR="0099388B" w:rsidRPr="005B2949" w:rsidRDefault="0099388B" w:rsidP="00875E34">
      <w:pPr>
        <w:spacing w:after="120"/>
        <w:jc w:val="center"/>
        <w:rPr>
          <w:rFonts w:asciiTheme="minorHAnsi" w:hAnsiTheme="minorHAnsi"/>
          <w:b/>
          <w:sz w:val="20"/>
          <w:szCs w:val="20"/>
        </w:rPr>
      </w:pPr>
    </w:p>
    <w:p w:rsidR="0073550A" w:rsidRPr="005B2949" w:rsidRDefault="0073550A" w:rsidP="0073550A">
      <w:pPr>
        <w:spacing w:after="120"/>
        <w:rPr>
          <w:rFonts w:asciiTheme="minorHAnsi" w:hAnsiTheme="minorHAnsi"/>
          <w:sz w:val="20"/>
          <w:szCs w:val="20"/>
        </w:rPr>
      </w:pPr>
      <w:r w:rsidRPr="005B2949">
        <w:rPr>
          <w:rFonts w:asciiTheme="minorHAnsi" w:hAnsiTheme="minorHAnsi"/>
          <w:b/>
          <w:i/>
          <w:sz w:val="20"/>
          <w:szCs w:val="20"/>
        </w:rPr>
        <w:t>Introduction</w:t>
      </w:r>
    </w:p>
    <w:p w:rsidR="0073550A" w:rsidRPr="005B2949" w:rsidRDefault="0073550A" w:rsidP="0073550A">
      <w:pPr>
        <w:spacing w:after="120"/>
        <w:rPr>
          <w:rFonts w:asciiTheme="minorHAnsi" w:hAnsiTheme="minorHAnsi"/>
          <w:sz w:val="20"/>
          <w:szCs w:val="20"/>
        </w:rPr>
      </w:pPr>
      <w:r w:rsidRPr="005B2949">
        <w:rPr>
          <w:rFonts w:asciiTheme="minorHAnsi" w:hAnsiTheme="minorHAnsi"/>
          <w:sz w:val="20"/>
          <w:szCs w:val="20"/>
        </w:rPr>
        <w:t xml:space="preserve">For this project, we implemented a </w:t>
      </w:r>
      <w:r w:rsidRPr="005B2949">
        <w:rPr>
          <w:rFonts w:asciiTheme="minorHAnsi" w:hAnsiTheme="minorHAnsi"/>
          <w:b/>
          <w:sz w:val="20"/>
          <w:szCs w:val="20"/>
        </w:rPr>
        <w:t>Go-Back-N</w:t>
      </w:r>
      <w:r w:rsidRPr="005B2949">
        <w:rPr>
          <w:rFonts w:asciiTheme="minorHAnsi" w:hAnsiTheme="minorHAnsi"/>
          <w:sz w:val="20"/>
          <w:szCs w:val="20"/>
        </w:rPr>
        <w:t xml:space="preserve"> reliable data transfer protocol that is designed to transfer single files between a server and multiple clients. As an RDT protocol, our design can tolerate a high rate of packet loss, corruption, or delay without compromising the transfer operation. Our server is also capable of supporting multiple concurrent transfers. However, our protocol does not support congestion control.</w:t>
      </w:r>
      <w:r w:rsidRPr="005B2949">
        <w:rPr>
          <w:rFonts w:asciiTheme="minorHAnsi" w:hAnsiTheme="minorHAnsi"/>
          <w:sz w:val="20"/>
          <w:szCs w:val="20"/>
        </w:rPr>
        <w:br/>
      </w:r>
    </w:p>
    <w:p w:rsidR="00BE0848" w:rsidRPr="005B2949" w:rsidRDefault="00875E34" w:rsidP="00875E34">
      <w:pPr>
        <w:spacing w:after="120"/>
        <w:rPr>
          <w:rFonts w:asciiTheme="minorHAnsi" w:hAnsiTheme="minorHAnsi"/>
          <w:b/>
          <w:i/>
          <w:sz w:val="20"/>
          <w:szCs w:val="20"/>
        </w:rPr>
      </w:pPr>
      <w:r w:rsidRPr="005B2949">
        <w:rPr>
          <w:rFonts w:asciiTheme="minorHAnsi" w:hAnsiTheme="minorHAnsi"/>
          <w:b/>
          <w:i/>
          <w:sz w:val="20"/>
          <w:szCs w:val="20"/>
        </w:rPr>
        <w:t>P</w:t>
      </w:r>
      <w:r w:rsidR="0073550A" w:rsidRPr="005B2949">
        <w:rPr>
          <w:rFonts w:asciiTheme="minorHAnsi" w:hAnsiTheme="minorHAnsi"/>
          <w:b/>
          <w:i/>
          <w:sz w:val="20"/>
          <w:szCs w:val="20"/>
        </w:rPr>
        <w:t>acket</w:t>
      </w:r>
      <w:r w:rsidR="008B6BCD" w:rsidRPr="005B2949">
        <w:rPr>
          <w:rFonts w:asciiTheme="minorHAnsi" w:hAnsiTheme="minorHAnsi"/>
          <w:b/>
          <w:i/>
          <w:sz w:val="20"/>
          <w:szCs w:val="20"/>
        </w:rPr>
        <w:t xml:space="preserve"> Structure</w:t>
      </w:r>
    </w:p>
    <w:p w:rsidR="00E338CA" w:rsidRPr="005B2949" w:rsidRDefault="00E338CA" w:rsidP="00875E34">
      <w:pPr>
        <w:spacing w:after="120"/>
        <w:rPr>
          <w:rFonts w:asciiTheme="minorHAnsi" w:hAnsiTheme="minorHAnsi"/>
          <w:sz w:val="20"/>
          <w:szCs w:val="20"/>
        </w:rPr>
      </w:pPr>
      <w:r w:rsidRPr="005B2949">
        <w:rPr>
          <w:rFonts w:asciiTheme="minorHAnsi" w:hAnsiTheme="minorHAnsi"/>
          <w:sz w:val="20"/>
          <w:szCs w:val="20"/>
        </w:rPr>
        <w:t>The packet structure for our protocol looks as follows:</w:t>
      </w:r>
    </w:p>
    <w:p w:rsidR="00E338CA" w:rsidRPr="005B2949" w:rsidRDefault="003B0728" w:rsidP="00875E34">
      <w:pPr>
        <w:spacing w:after="120"/>
        <w:rPr>
          <w:rFonts w:asciiTheme="minorHAnsi" w:hAnsiTheme="minorHAnsi"/>
          <w:sz w:val="20"/>
          <w:szCs w:val="20"/>
        </w:rPr>
      </w:pPr>
      <w:r w:rsidRPr="005B2949">
        <w:rPr>
          <w:rFonts w:asciiTheme="minorHAnsi" w:hAnsiTheme="minorHAnsi"/>
          <w:noProof/>
          <w:sz w:val="20"/>
          <w:szCs w:val="20"/>
        </w:rPr>
        <w:pict>
          <v:shapetype id="_x0000_t202" coordsize="21600,21600" o:spt="202" path="m,l,21600r21600,l21600,xe">
            <v:stroke joinstyle="miter"/>
            <v:path gradientshapeok="t" o:connecttype="rect"/>
          </v:shapetype>
          <v:shape id="_x0000_s1045" type="#_x0000_t202" style="position:absolute;margin-left:274.5pt;margin-top:10.65pt;width:1in;height:21pt;z-index:251669503;mso-height-percent:200;mso-height-percent:200;mso-width-relative:margin;mso-height-relative:margin" o:regroupid="1" filled="f" stroked="f">
            <v:textbox style="mso-next-textbox:#_x0000_s1045">
              <w:txbxContent>
                <w:p w:rsidR="00E338CA" w:rsidRDefault="00E338CA" w:rsidP="00E338CA">
                  <w:pPr>
                    <w:jc w:val="center"/>
                  </w:pPr>
                  <w:r>
                    <w:t>4</w:t>
                  </w:r>
                </w:p>
              </w:txbxContent>
            </v:textbox>
          </v:shape>
        </w:pict>
      </w:r>
      <w:r w:rsidRPr="005B2949">
        <w:rPr>
          <w:rFonts w:asciiTheme="minorHAnsi" w:hAnsiTheme="minorHAnsi"/>
          <w:noProof/>
          <w:sz w:val="20"/>
          <w:szCs w:val="20"/>
        </w:rPr>
        <w:pict>
          <v:shape id="_x0000_s1044" type="#_x0000_t202" style="position:absolute;margin-left:202.5pt;margin-top:10.65pt;width:1in;height:21pt;z-index:251668479;mso-height-percent:200;mso-height-percent:200;mso-width-relative:margin;mso-height-relative:margin" o:regroupid="1" filled="f" stroked="f">
            <v:textbox style="mso-next-textbox:#_x0000_s1044">
              <w:txbxContent>
                <w:p w:rsidR="00E338CA" w:rsidRDefault="00E338CA" w:rsidP="00E338CA">
                  <w:pPr>
                    <w:jc w:val="center"/>
                  </w:pPr>
                  <w:r>
                    <w:t>3</w:t>
                  </w:r>
                </w:p>
              </w:txbxContent>
            </v:textbox>
          </v:shape>
        </w:pict>
      </w:r>
      <w:r w:rsidRPr="005B2949">
        <w:rPr>
          <w:rFonts w:asciiTheme="minorHAnsi" w:hAnsiTheme="minorHAnsi"/>
          <w:noProof/>
          <w:sz w:val="20"/>
          <w:szCs w:val="20"/>
        </w:rPr>
        <w:pict>
          <v:shape id="_x0000_s1043" type="#_x0000_t202" style="position:absolute;margin-left:128.25pt;margin-top:10.65pt;width:1in;height:21pt;z-index:251667455;mso-height-percent:200;mso-height-percent:200;mso-width-relative:margin;mso-height-relative:margin" o:regroupid="1" filled="f" stroked="f">
            <v:textbox style="mso-next-textbox:#_x0000_s1043">
              <w:txbxContent>
                <w:p w:rsidR="00E338CA" w:rsidRDefault="00E338CA" w:rsidP="00E338CA">
                  <w:pPr>
                    <w:jc w:val="center"/>
                  </w:pPr>
                  <w:r>
                    <w:t>2</w:t>
                  </w:r>
                </w:p>
              </w:txbxContent>
            </v:textbox>
          </v:shape>
        </w:pict>
      </w:r>
      <w:r w:rsidRPr="005B2949">
        <w:rPr>
          <w:rFonts w:asciiTheme="minorHAnsi" w:hAnsiTheme="minorHAnsi"/>
          <w:noProof/>
          <w:sz w:val="20"/>
          <w:szCs w:val="20"/>
        </w:rPr>
        <w:pict>
          <v:shape id="_x0000_s1042" type="#_x0000_t202" style="position:absolute;margin-left:54.75pt;margin-top:10.65pt;width:1in;height:21pt;z-index:251666431;mso-height-percent:200;mso-height-percent:200;mso-width-relative:margin;mso-height-relative:margin" o:regroupid="1" filled="f" stroked="f">
            <v:textbox style="mso-next-textbox:#_x0000_s1042">
              <w:txbxContent>
                <w:p w:rsidR="00E338CA" w:rsidRDefault="00E338CA" w:rsidP="00E338CA">
                  <w:pPr>
                    <w:jc w:val="center"/>
                  </w:pPr>
                  <w:r>
                    <w:t>1</w:t>
                  </w:r>
                </w:p>
              </w:txbxContent>
            </v:textbox>
          </v:shape>
        </w:pict>
      </w:r>
      <w:r w:rsidRPr="005B2949">
        <w:rPr>
          <w:rFonts w:asciiTheme="minorHAnsi" w:hAnsiTheme="minorHAnsi"/>
          <w:noProof/>
          <w:sz w:val="20"/>
          <w:szCs w:val="20"/>
          <w:lang w:eastAsia="zh-TW"/>
        </w:rPr>
        <w:pict>
          <v:shape id="_x0000_s1050" type="#_x0000_t202" style="position:absolute;margin-left:3.15pt;margin-top:10.65pt;width:51.6pt;height:21pt;z-index:251670528;mso-height-percent:200;mso-height-percent:200;mso-width-relative:margin;mso-height-relative:margin" filled="f" stroked="f">
            <v:textbox style="mso-next-textbox:#_x0000_s1050;mso-fit-shape-to-text:t">
              <w:txbxContent>
                <w:p w:rsidR="00113B2C" w:rsidRDefault="00113B2C">
                  <w:r>
                    <w:t>Bytes:</w:t>
                  </w:r>
                </w:p>
              </w:txbxContent>
            </v:textbox>
          </v:shape>
        </w:pict>
      </w:r>
    </w:p>
    <w:p w:rsidR="00113B2C" w:rsidRPr="005B2949" w:rsidRDefault="003B0728" w:rsidP="00875E34">
      <w:pPr>
        <w:spacing w:after="120"/>
        <w:rPr>
          <w:rFonts w:asciiTheme="minorHAnsi" w:hAnsiTheme="minorHAnsi"/>
          <w:sz w:val="20"/>
          <w:szCs w:val="20"/>
        </w:rPr>
      </w:pPr>
      <w:r w:rsidRPr="005B2949">
        <w:rPr>
          <w:rFonts w:asciiTheme="minorHAnsi" w:hAnsiTheme="minorHAnsi"/>
          <w:noProof/>
          <w:sz w:val="20"/>
          <w:szCs w:val="20"/>
        </w:rPr>
        <w:pict>
          <v:rect id="_x0000_s1030" style="position:absolute;margin-left:54.75pt;margin-top:6.3pt;width:288.75pt;height:29.25pt;z-index:251676672" o:regroupid="1">
            <v:textbox style="mso-next-textbox:#_x0000_s1030">
              <w:txbxContent>
                <w:p w:rsidR="00E338CA" w:rsidRDefault="00E338CA" w:rsidP="00E338CA">
                  <w:pPr>
                    <w:jc w:val="center"/>
                  </w:pPr>
                  <w:r>
                    <w:t>Sequence number</w:t>
                  </w:r>
                </w:p>
              </w:txbxContent>
            </v:textbox>
          </v:rect>
        </w:pict>
      </w:r>
    </w:p>
    <w:p w:rsidR="00113B2C" w:rsidRPr="005B2949" w:rsidRDefault="003B0728" w:rsidP="00875E34">
      <w:pPr>
        <w:spacing w:after="120"/>
        <w:rPr>
          <w:rFonts w:asciiTheme="minorHAnsi" w:hAnsiTheme="minorHAnsi"/>
          <w:sz w:val="20"/>
          <w:szCs w:val="20"/>
        </w:rPr>
      </w:pPr>
      <w:r w:rsidRPr="005B2949">
        <w:rPr>
          <w:rFonts w:asciiTheme="minorHAnsi" w:hAnsiTheme="minorHAnsi"/>
          <w:noProof/>
          <w:sz w:val="20"/>
          <w:szCs w:val="20"/>
        </w:rPr>
        <w:pict>
          <v:shape id="_x0000_s1054" type="#_x0000_t202" style="position:absolute;margin-left:219.3pt;margin-top:9.85pt;width:21pt;height:44.25pt;z-index:251685888;mso-width-relative:margin;mso-height-relative:margin" filled="f" stroked="f">
            <v:textbox style="mso-next-textbox:#_x0000_s1054">
              <w:txbxContent>
                <w:p w:rsidR="000B7574" w:rsidRPr="00391D7A" w:rsidRDefault="000B7574" w:rsidP="000B7574">
                  <w:pPr>
                    <w:jc w:val="center"/>
                    <w:rPr>
                      <w:sz w:val="18"/>
                      <w:szCs w:val="18"/>
                    </w:rPr>
                  </w:pPr>
                  <w:r>
                    <w:rPr>
                      <w:sz w:val="18"/>
                      <w:szCs w:val="18"/>
                    </w:rPr>
                    <w:t>FIN</w:t>
                  </w:r>
                </w:p>
              </w:txbxContent>
            </v:textbox>
          </v:shape>
        </w:pict>
      </w:r>
      <w:r w:rsidRPr="005B2949">
        <w:rPr>
          <w:rFonts w:asciiTheme="minorHAnsi" w:hAnsiTheme="minorHAnsi"/>
          <w:noProof/>
          <w:sz w:val="20"/>
          <w:szCs w:val="20"/>
        </w:rPr>
        <w:pict>
          <v:shape id="_x0000_s1052" type="#_x0000_t202" style="position:absolute;margin-left:207pt;margin-top:9.85pt;width:21pt;height:50.25pt;z-index:251683840;mso-width-relative:margin;mso-height-relative:margin" filled="f" stroked="f">
            <v:textbox style="mso-next-textbox:#_x0000_s1052">
              <w:txbxContent>
                <w:p w:rsidR="00391D7A" w:rsidRPr="00391D7A" w:rsidRDefault="00391D7A" w:rsidP="00391D7A">
                  <w:pPr>
                    <w:jc w:val="center"/>
                    <w:rPr>
                      <w:sz w:val="18"/>
                      <w:szCs w:val="18"/>
                    </w:rPr>
                  </w:pPr>
                  <w:r>
                    <w:rPr>
                      <w:sz w:val="18"/>
                      <w:szCs w:val="18"/>
                    </w:rPr>
                    <w:t>SYN</w:t>
                  </w:r>
                </w:p>
              </w:txbxContent>
            </v:textbox>
          </v:shape>
        </w:pict>
      </w:r>
      <w:r w:rsidRPr="005B2949">
        <w:rPr>
          <w:rFonts w:asciiTheme="minorHAnsi" w:hAnsiTheme="minorHAnsi"/>
          <w:noProof/>
          <w:sz w:val="20"/>
          <w:szCs w:val="20"/>
        </w:rPr>
        <w:pict>
          <v:shape id="_x0000_s1046" type="#_x0000_t202" style="position:absolute;margin-left:196.1pt;margin-top:9.85pt;width:21pt;height:125.8pt;z-index:251682816;mso-width-relative:margin;mso-height-relative:margin" o:regroupid="1" filled="f" stroked="f">
            <v:textbox style="mso-next-textbox:#_x0000_s1046">
              <w:txbxContent>
                <w:p w:rsidR="00E338CA" w:rsidRPr="00391D7A" w:rsidRDefault="00E338CA" w:rsidP="00E338CA">
                  <w:pPr>
                    <w:jc w:val="center"/>
                    <w:rPr>
                      <w:sz w:val="18"/>
                      <w:szCs w:val="18"/>
                    </w:rPr>
                  </w:pPr>
                  <w:r w:rsidRPr="00391D7A">
                    <w:rPr>
                      <w:sz w:val="18"/>
                      <w:szCs w:val="18"/>
                    </w:rPr>
                    <w:t>ACK</w:t>
                  </w:r>
                </w:p>
              </w:txbxContent>
            </v:textbox>
          </v:shape>
        </w:pict>
      </w:r>
      <w:r w:rsidRPr="005B2949">
        <w:rPr>
          <w:rFonts w:asciiTheme="minorHAnsi" w:hAnsiTheme="minorHAnsi"/>
          <w:noProof/>
          <w:sz w:val="20"/>
          <w:szCs w:val="20"/>
        </w:rPr>
        <w:pict>
          <v:rect id="_x0000_s1036" style="position:absolute;margin-left:223.5pt;margin-top:14.9pt;width:11.25pt;height:29.25pt;z-index:251681792" o:regroupid="1"/>
        </w:pict>
      </w:r>
      <w:r w:rsidRPr="005B2949">
        <w:rPr>
          <w:rFonts w:asciiTheme="minorHAnsi" w:hAnsiTheme="minorHAnsi"/>
          <w:noProof/>
          <w:sz w:val="20"/>
          <w:szCs w:val="20"/>
        </w:rPr>
        <w:pict>
          <v:rect id="_x0000_s1035" style="position:absolute;margin-left:211.5pt;margin-top:14.9pt;width:12pt;height:29.25pt;z-index:251680768" o:regroupid="1"/>
        </w:pict>
      </w:r>
      <w:r w:rsidRPr="005B2949">
        <w:rPr>
          <w:rFonts w:asciiTheme="minorHAnsi" w:hAnsiTheme="minorHAnsi"/>
          <w:noProof/>
          <w:sz w:val="20"/>
          <w:szCs w:val="20"/>
        </w:rPr>
        <w:pict>
          <v:rect id="_x0000_s1033" style="position:absolute;margin-left:234.75pt;margin-top:14.9pt;width:108.75pt;height:29.25pt;z-index:251679744" o:regroupid="1">
            <v:textbox style="mso-next-textbox:#_x0000_s1033">
              <w:txbxContent>
                <w:p w:rsidR="00E338CA" w:rsidRPr="00E338CA" w:rsidRDefault="00E338CA" w:rsidP="00E338CA">
                  <w:pPr>
                    <w:jc w:val="center"/>
                    <w:rPr>
                      <w:i/>
                    </w:rPr>
                  </w:pPr>
                  <w:r w:rsidRPr="00E338CA">
                    <w:rPr>
                      <w:i/>
                    </w:rPr>
                    <w:t>Unused</w:t>
                  </w:r>
                </w:p>
              </w:txbxContent>
            </v:textbox>
          </v:rect>
        </w:pict>
      </w:r>
      <w:r w:rsidRPr="005B2949">
        <w:rPr>
          <w:rFonts w:asciiTheme="minorHAnsi" w:hAnsiTheme="minorHAnsi"/>
          <w:noProof/>
          <w:sz w:val="20"/>
          <w:szCs w:val="20"/>
        </w:rPr>
        <w:pict>
          <v:rect id="_x0000_s1032" style="position:absolute;margin-left:200.25pt;margin-top:14.9pt;width:11.25pt;height:29.25pt;z-index:251678720" o:regroupid="1"/>
        </w:pict>
      </w:r>
      <w:r w:rsidRPr="005B2949">
        <w:rPr>
          <w:rFonts w:asciiTheme="minorHAnsi" w:hAnsiTheme="minorHAnsi"/>
          <w:noProof/>
          <w:sz w:val="20"/>
          <w:szCs w:val="20"/>
        </w:rPr>
        <w:pict>
          <v:rect id="_x0000_s1031" style="position:absolute;margin-left:54.75pt;margin-top:14.9pt;width:145.5pt;height:29.25pt;z-index:251677696" o:regroupid="1">
            <v:textbox style="mso-next-textbox:#_x0000_s1031">
              <w:txbxContent>
                <w:p w:rsidR="00E338CA" w:rsidRDefault="00E338CA" w:rsidP="00E338CA">
                  <w:pPr>
                    <w:jc w:val="center"/>
                  </w:pPr>
                  <w:r>
                    <w:t>Length</w:t>
                  </w:r>
                </w:p>
              </w:txbxContent>
            </v:textbox>
          </v:rect>
        </w:pict>
      </w:r>
    </w:p>
    <w:p w:rsidR="00113B2C" w:rsidRPr="005B2949" w:rsidRDefault="00113B2C" w:rsidP="00875E34">
      <w:pPr>
        <w:spacing w:after="120"/>
        <w:rPr>
          <w:rFonts w:asciiTheme="minorHAnsi" w:hAnsiTheme="minorHAnsi"/>
          <w:sz w:val="20"/>
          <w:szCs w:val="20"/>
        </w:rPr>
      </w:pPr>
    </w:p>
    <w:p w:rsidR="00113B2C" w:rsidRPr="005B2949" w:rsidRDefault="003B0728" w:rsidP="00875E34">
      <w:pPr>
        <w:spacing w:after="120"/>
        <w:rPr>
          <w:rFonts w:asciiTheme="minorHAnsi" w:hAnsiTheme="minorHAnsi"/>
          <w:sz w:val="20"/>
          <w:szCs w:val="20"/>
        </w:rPr>
      </w:pPr>
      <w:r w:rsidRPr="005B2949">
        <w:rPr>
          <w:rFonts w:asciiTheme="minorHAnsi" w:hAnsiTheme="minorHAnsi"/>
          <w:noProof/>
          <w:sz w:val="20"/>
          <w:szCs w:val="20"/>
        </w:rPr>
        <w:pict>
          <v:rect id="_x0000_s1051" style="position:absolute;margin-left:54.75pt;margin-top:2.85pt;width:288.75pt;height:45.75pt;z-index:251671552">
            <v:textbox style="mso-next-textbox:#_x0000_s1051">
              <w:txbxContent>
                <w:p w:rsidR="00113B2C" w:rsidRDefault="00113B2C" w:rsidP="00113B2C">
                  <w:pPr>
                    <w:jc w:val="center"/>
                  </w:pPr>
                  <w:r>
                    <w:t>Data</w:t>
                  </w:r>
                </w:p>
              </w:txbxContent>
            </v:textbox>
          </v:rect>
        </w:pict>
      </w:r>
    </w:p>
    <w:p w:rsidR="00E338CA" w:rsidRPr="005B2949" w:rsidRDefault="00E338CA" w:rsidP="00875E34">
      <w:pPr>
        <w:spacing w:after="120"/>
        <w:rPr>
          <w:rFonts w:asciiTheme="minorHAnsi" w:hAnsiTheme="minorHAnsi"/>
          <w:sz w:val="20"/>
          <w:szCs w:val="20"/>
        </w:rPr>
      </w:pPr>
    </w:p>
    <w:p w:rsidR="00113B2C" w:rsidRDefault="00113B2C" w:rsidP="00875E34">
      <w:pPr>
        <w:spacing w:after="120"/>
        <w:rPr>
          <w:rFonts w:asciiTheme="minorHAnsi" w:hAnsiTheme="minorHAnsi"/>
          <w:sz w:val="20"/>
          <w:szCs w:val="20"/>
        </w:rPr>
      </w:pPr>
    </w:p>
    <w:p w:rsidR="005B2949" w:rsidRPr="005B2949" w:rsidRDefault="005B2949" w:rsidP="00875E34">
      <w:pPr>
        <w:spacing w:after="120"/>
        <w:rPr>
          <w:rFonts w:asciiTheme="minorHAnsi" w:hAnsiTheme="minorHAnsi"/>
          <w:sz w:val="20"/>
          <w:szCs w:val="20"/>
        </w:rPr>
      </w:pPr>
    </w:p>
    <w:p w:rsidR="00113B2C" w:rsidRPr="005B2949" w:rsidRDefault="00113B2C" w:rsidP="00875E34">
      <w:pPr>
        <w:spacing w:after="120"/>
        <w:rPr>
          <w:rFonts w:asciiTheme="minorHAnsi" w:hAnsiTheme="minorHAnsi"/>
          <w:sz w:val="20"/>
          <w:szCs w:val="20"/>
        </w:rPr>
      </w:pPr>
      <w:r w:rsidRPr="005B2949">
        <w:rPr>
          <w:rFonts w:asciiTheme="minorHAnsi" w:hAnsiTheme="minorHAnsi"/>
          <w:sz w:val="20"/>
          <w:szCs w:val="20"/>
        </w:rPr>
        <w:t xml:space="preserve">The size of the header is 8 bytes. There is a 4-byte sequence number, a 2-byte length field, and three 1-bit flags for ACK, SYN, and FIN. The remaining 13 bits are unused. The length field denotes the size of the data payload that follows. Our packet, including the header, has a maximum size of </w:t>
      </w:r>
      <w:r w:rsidRPr="005B2949">
        <w:rPr>
          <w:rFonts w:asciiTheme="minorHAnsi" w:hAnsiTheme="minorHAnsi"/>
          <w:b/>
          <w:sz w:val="20"/>
          <w:szCs w:val="20"/>
        </w:rPr>
        <w:t>1024 bytes</w:t>
      </w:r>
      <w:r w:rsidRPr="005B2949">
        <w:rPr>
          <w:rFonts w:asciiTheme="minorHAnsi" w:hAnsiTheme="minorHAnsi"/>
          <w:sz w:val="20"/>
          <w:szCs w:val="20"/>
        </w:rPr>
        <w:t>.</w:t>
      </w:r>
    </w:p>
    <w:p w:rsidR="0073550A" w:rsidRPr="005B2949" w:rsidRDefault="008B6BCD" w:rsidP="00875E34">
      <w:pPr>
        <w:spacing w:after="120"/>
        <w:rPr>
          <w:rFonts w:asciiTheme="minorHAnsi" w:hAnsiTheme="minorHAnsi"/>
          <w:sz w:val="20"/>
          <w:szCs w:val="20"/>
        </w:rPr>
      </w:pPr>
      <w:r w:rsidRPr="005B2949">
        <w:rPr>
          <w:rFonts w:asciiTheme="minorHAnsi" w:hAnsiTheme="minorHAnsi"/>
          <w:sz w:val="20"/>
          <w:szCs w:val="20"/>
        </w:rPr>
        <w:t xml:space="preserve">Because our protocol is layered on top of UDP, error checking is </w:t>
      </w:r>
      <w:r w:rsidR="00EB5626" w:rsidRPr="005B2949">
        <w:rPr>
          <w:rFonts w:asciiTheme="minorHAnsi" w:hAnsiTheme="minorHAnsi"/>
          <w:sz w:val="20"/>
          <w:szCs w:val="20"/>
        </w:rPr>
        <w:t xml:space="preserve">implicitly </w:t>
      </w:r>
      <w:r w:rsidRPr="005B2949">
        <w:rPr>
          <w:rFonts w:asciiTheme="minorHAnsi" w:hAnsiTheme="minorHAnsi"/>
          <w:sz w:val="20"/>
          <w:szCs w:val="20"/>
        </w:rPr>
        <w:t xml:space="preserve">handled by the </w:t>
      </w:r>
      <w:r w:rsidR="00EB5626" w:rsidRPr="005B2949">
        <w:rPr>
          <w:rFonts w:asciiTheme="minorHAnsi" w:hAnsiTheme="minorHAnsi"/>
          <w:sz w:val="20"/>
          <w:szCs w:val="20"/>
        </w:rPr>
        <w:t>kernel using the UDP checksum.</w:t>
      </w:r>
      <w:r w:rsidRPr="005B2949">
        <w:rPr>
          <w:rFonts w:asciiTheme="minorHAnsi" w:hAnsiTheme="minorHAnsi"/>
          <w:sz w:val="20"/>
          <w:szCs w:val="20"/>
        </w:rPr>
        <w:t xml:space="preserve"> As well, the UDP header provides us the source port and destination port, while the IP header provides us the source IP and destination IP, removing any need for us to include those fields into our protocol.</w:t>
      </w:r>
      <w:r w:rsidR="00EB5626" w:rsidRPr="005B2949">
        <w:rPr>
          <w:rFonts w:asciiTheme="minorHAnsi" w:hAnsiTheme="minorHAnsi"/>
          <w:sz w:val="20"/>
          <w:szCs w:val="20"/>
        </w:rPr>
        <w:br/>
      </w:r>
    </w:p>
    <w:p w:rsidR="0073550A" w:rsidRPr="005B2949" w:rsidRDefault="002937A4" w:rsidP="0073550A">
      <w:pPr>
        <w:spacing w:after="120"/>
        <w:rPr>
          <w:rFonts w:asciiTheme="minorHAnsi" w:hAnsiTheme="minorHAnsi"/>
          <w:b/>
          <w:i/>
          <w:sz w:val="20"/>
          <w:szCs w:val="20"/>
        </w:rPr>
      </w:pPr>
      <w:r>
        <w:rPr>
          <w:rFonts w:asciiTheme="minorHAnsi" w:hAnsiTheme="minorHAnsi"/>
          <w:b/>
          <w:i/>
          <w:sz w:val="20"/>
          <w:szCs w:val="20"/>
        </w:rPr>
        <w:t>Basic o</w:t>
      </w:r>
      <w:r w:rsidR="00F71672" w:rsidRPr="005B2949">
        <w:rPr>
          <w:rFonts w:asciiTheme="minorHAnsi" w:hAnsiTheme="minorHAnsi"/>
          <w:b/>
          <w:i/>
          <w:sz w:val="20"/>
          <w:szCs w:val="20"/>
        </w:rPr>
        <w:t>peration</w:t>
      </w:r>
    </w:p>
    <w:p w:rsidR="0073550A" w:rsidRPr="005B2949" w:rsidRDefault="00EB5626" w:rsidP="0073550A">
      <w:pPr>
        <w:spacing w:after="120"/>
        <w:rPr>
          <w:rFonts w:asciiTheme="minorHAnsi" w:hAnsiTheme="minorHAnsi"/>
          <w:sz w:val="20"/>
          <w:szCs w:val="20"/>
        </w:rPr>
      </w:pPr>
      <w:r w:rsidRPr="005B2949">
        <w:rPr>
          <w:rFonts w:asciiTheme="minorHAnsi" w:hAnsiTheme="minorHAnsi"/>
          <w:sz w:val="20"/>
          <w:szCs w:val="20"/>
        </w:rPr>
        <w:t xml:space="preserve">Because we're following the </w:t>
      </w:r>
      <w:r w:rsidR="00F71672" w:rsidRPr="005B2949">
        <w:rPr>
          <w:rFonts w:asciiTheme="minorHAnsi" w:hAnsiTheme="minorHAnsi"/>
          <w:sz w:val="20"/>
          <w:szCs w:val="20"/>
        </w:rPr>
        <w:t>GBN</w:t>
      </w:r>
      <w:r w:rsidRPr="005B2949">
        <w:rPr>
          <w:rFonts w:asciiTheme="minorHAnsi" w:hAnsiTheme="minorHAnsi"/>
          <w:sz w:val="20"/>
          <w:szCs w:val="20"/>
        </w:rPr>
        <w:t xml:space="preserve"> model, t</w:t>
      </w:r>
      <w:r w:rsidR="0073550A" w:rsidRPr="005B2949">
        <w:rPr>
          <w:rFonts w:asciiTheme="minorHAnsi" w:hAnsiTheme="minorHAnsi"/>
          <w:sz w:val="20"/>
          <w:szCs w:val="20"/>
        </w:rPr>
        <w:t xml:space="preserve">his means that our file sender maintains a sending window denoting which packets are in transit, </w:t>
      </w:r>
      <w:r w:rsidRPr="005B2949">
        <w:rPr>
          <w:rFonts w:asciiTheme="minorHAnsi" w:hAnsiTheme="minorHAnsi"/>
          <w:sz w:val="20"/>
          <w:szCs w:val="20"/>
        </w:rPr>
        <w:t xml:space="preserve">while </w:t>
      </w:r>
      <w:r w:rsidR="0073550A" w:rsidRPr="005B2949">
        <w:rPr>
          <w:rFonts w:asciiTheme="minorHAnsi" w:hAnsiTheme="minorHAnsi"/>
          <w:sz w:val="20"/>
          <w:szCs w:val="20"/>
        </w:rPr>
        <w:t>the client only needs to maintain a single packet buffer for receiving data.</w:t>
      </w:r>
    </w:p>
    <w:p w:rsidR="0073550A" w:rsidRPr="005B2949" w:rsidRDefault="007C1713" w:rsidP="00875E34">
      <w:pPr>
        <w:spacing w:after="120"/>
        <w:rPr>
          <w:rFonts w:asciiTheme="minorHAnsi" w:hAnsiTheme="minorHAnsi"/>
          <w:sz w:val="20"/>
          <w:szCs w:val="20"/>
        </w:rPr>
      </w:pPr>
      <w:r w:rsidRPr="005B2949">
        <w:rPr>
          <w:rFonts w:asciiTheme="minorHAnsi" w:hAnsiTheme="minorHAnsi"/>
          <w:sz w:val="20"/>
          <w:szCs w:val="20"/>
        </w:rPr>
        <w:t xml:space="preserve">To illustrate our protocol process, we first examine the </w:t>
      </w:r>
      <w:r w:rsidR="00EB5626" w:rsidRPr="005B2949">
        <w:rPr>
          <w:rFonts w:asciiTheme="minorHAnsi" w:hAnsiTheme="minorHAnsi"/>
          <w:sz w:val="20"/>
          <w:szCs w:val="20"/>
        </w:rPr>
        <w:t xml:space="preserve">sequence of steps </w:t>
      </w:r>
      <w:r w:rsidRPr="005B2949">
        <w:rPr>
          <w:rFonts w:asciiTheme="minorHAnsi" w:hAnsiTheme="minorHAnsi"/>
          <w:sz w:val="20"/>
          <w:szCs w:val="20"/>
        </w:rPr>
        <w:t>that will happen in</w:t>
      </w:r>
      <w:r w:rsidR="00EB5626" w:rsidRPr="005B2949">
        <w:rPr>
          <w:rFonts w:asciiTheme="minorHAnsi" w:hAnsiTheme="minorHAnsi"/>
          <w:sz w:val="20"/>
          <w:szCs w:val="20"/>
        </w:rPr>
        <w:t xml:space="preserve"> a </w:t>
      </w:r>
      <w:r w:rsidRPr="005B2949">
        <w:rPr>
          <w:rFonts w:asciiTheme="minorHAnsi" w:hAnsiTheme="minorHAnsi"/>
          <w:sz w:val="20"/>
          <w:szCs w:val="20"/>
        </w:rPr>
        <w:t xml:space="preserve">completely successful </w:t>
      </w:r>
      <w:r w:rsidR="00EB5626" w:rsidRPr="005B2949">
        <w:rPr>
          <w:rFonts w:asciiTheme="minorHAnsi" w:hAnsiTheme="minorHAnsi"/>
          <w:sz w:val="20"/>
          <w:szCs w:val="20"/>
        </w:rPr>
        <w:t>file transfer</w:t>
      </w:r>
      <w:r w:rsidRPr="005B2949">
        <w:rPr>
          <w:rFonts w:asciiTheme="minorHAnsi" w:hAnsiTheme="minorHAnsi"/>
          <w:sz w:val="20"/>
          <w:szCs w:val="20"/>
        </w:rPr>
        <w:t xml:space="preserve"> (i.e. no packet loss/corruption)</w:t>
      </w:r>
      <w:r w:rsidR="00EB5626" w:rsidRPr="005B2949">
        <w:rPr>
          <w:rFonts w:asciiTheme="minorHAnsi" w:hAnsiTheme="minorHAnsi"/>
          <w:sz w:val="20"/>
          <w:szCs w:val="20"/>
        </w:rPr>
        <w:t>:</w:t>
      </w:r>
    </w:p>
    <w:p w:rsidR="00EB5626" w:rsidRPr="005B2949" w:rsidRDefault="00EB5626" w:rsidP="00EB5626">
      <w:pPr>
        <w:pStyle w:val="ListParagraph"/>
        <w:numPr>
          <w:ilvl w:val="0"/>
          <w:numId w:val="2"/>
        </w:numPr>
        <w:spacing w:after="120"/>
        <w:rPr>
          <w:rFonts w:asciiTheme="minorHAnsi" w:hAnsiTheme="minorHAnsi"/>
          <w:sz w:val="20"/>
          <w:szCs w:val="20"/>
        </w:rPr>
      </w:pPr>
      <w:r w:rsidRPr="005B2949">
        <w:rPr>
          <w:rFonts w:asciiTheme="minorHAnsi" w:hAnsiTheme="minorHAnsi"/>
          <w:sz w:val="20"/>
          <w:szCs w:val="20"/>
        </w:rPr>
        <w:t xml:space="preserve">The client requests a file by sending the server a packet with </w:t>
      </w:r>
      <w:r w:rsidRPr="005B2949">
        <w:rPr>
          <w:rFonts w:asciiTheme="minorHAnsi" w:hAnsiTheme="minorHAnsi"/>
          <w:b/>
          <w:sz w:val="20"/>
          <w:szCs w:val="20"/>
        </w:rPr>
        <w:t>seq 0</w:t>
      </w:r>
      <w:r w:rsidRPr="005B2949">
        <w:rPr>
          <w:rFonts w:asciiTheme="minorHAnsi" w:hAnsiTheme="minorHAnsi"/>
          <w:sz w:val="20"/>
          <w:szCs w:val="20"/>
        </w:rPr>
        <w:t xml:space="preserve"> and</w:t>
      </w:r>
      <w:r w:rsidR="00F71672" w:rsidRPr="005B2949">
        <w:rPr>
          <w:rFonts w:asciiTheme="minorHAnsi" w:hAnsiTheme="minorHAnsi"/>
          <w:sz w:val="20"/>
          <w:szCs w:val="20"/>
        </w:rPr>
        <w:t xml:space="preserve"> the</w:t>
      </w:r>
      <w:r w:rsidRPr="005B2949">
        <w:rPr>
          <w:rFonts w:asciiTheme="minorHAnsi" w:hAnsiTheme="minorHAnsi"/>
          <w:sz w:val="20"/>
          <w:szCs w:val="20"/>
        </w:rPr>
        <w:t xml:space="preserve"> </w:t>
      </w:r>
      <w:r w:rsidRPr="005B2949">
        <w:rPr>
          <w:rFonts w:asciiTheme="minorHAnsi" w:hAnsiTheme="minorHAnsi"/>
          <w:b/>
          <w:sz w:val="20"/>
          <w:szCs w:val="20"/>
        </w:rPr>
        <w:t>syn flag on</w:t>
      </w:r>
      <w:r w:rsidRPr="005B2949">
        <w:rPr>
          <w:rFonts w:asciiTheme="minorHAnsi" w:hAnsiTheme="minorHAnsi"/>
          <w:sz w:val="20"/>
          <w:szCs w:val="20"/>
        </w:rPr>
        <w:t>. The payload of the packet must be the filename of the file to transfer.</w:t>
      </w:r>
    </w:p>
    <w:p w:rsidR="00EB5626" w:rsidRPr="005B2949" w:rsidRDefault="00EB5626" w:rsidP="00EB5626">
      <w:pPr>
        <w:pStyle w:val="ListParagraph"/>
        <w:numPr>
          <w:ilvl w:val="0"/>
          <w:numId w:val="2"/>
        </w:numPr>
        <w:spacing w:after="120"/>
        <w:rPr>
          <w:rFonts w:asciiTheme="minorHAnsi" w:hAnsiTheme="minorHAnsi"/>
          <w:sz w:val="20"/>
          <w:szCs w:val="20"/>
        </w:rPr>
      </w:pPr>
      <w:r w:rsidRPr="005B2949">
        <w:rPr>
          <w:rFonts w:asciiTheme="minorHAnsi" w:hAnsiTheme="minorHAnsi"/>
          <w:sz w:val="20"/>
          <w:szCs w:val="20"/>
        </w:rPr>
        <w:t xml:space="preserve">The server then </w:t>
      </w:r>
      <w:r w:rsidR="00F71672" w:rsidRPr="005B2949">
        <w:rPr>
          <w:rFonts w:asciiTheme="minorHAnsi" w:hAnsiTheme="minorHAnsi"/>
          <w:sz w:val="20"/>
          <w:szCs w:val="20"/>
        </w:rPr>
        <w:t xml:space="preserve">immediately </w:t>
      </w:r>
      <w:r w:rsidRPr="005B2949">
        <w:rPr>
          <w:rFonts w:asciiTheme="minorHAnsi" w:hAnsiTheme="minorHAnsi"/>
          <w:sz w:val="20"/>
          <w:szCs w:val="20"/>
        </w:rPr>
        <w:t xml:space="preserve">sends the </w:t>
      </w:r>
      <w:r w:rsidR="00F71672" w:rsidRPr="005B2949">
        <w:rPr>
          <w:rFonts w:asciiTheme="minorHAnsi" w:hAnsiTheme="minorHAnsi"/>
          <w:sz w:val="20"/>
          <w:szCs w:val="20"/>
        </w:rPr>
        <w:t xml:space="preserve">file's </w:t>
      </w:r>
      <w:r w:rsidRPr="005B2949">
        <w:rPr>
          <w:rFonts w:asciiTheme="minorHAnsi" w:hAnsiTheme="minorHAnsi"/>
          <w:sz w:val="20"/>
          <w:szCs w:val="20"/>
        </w:rPr>
        <w:t>content</w:t>
      </w:r>
      <w:r w:rsidR="00F71672" w:rsidRPr="005B2949">
        <w:rPr>
          <w:rFonts w:asciiTheme="minorHAnsi" w:hAnsiTheme="minorHAnsi"/>
          <w:sz w:val="20"/>
          <w:szCs w:val="20"/>
        </w:rPr>
        <w:t xml:space="preserve">s. For the </w:t>
      </w:r>
      <w:r w:rsidR="00F71672" w:rsidRPr="005B2949">
        <w:rPr>
          <w:rFonts w:asciiTheme="minorHAnsi" w:hAnsiTheme="minorHAnsi"/>
          <w:i/>
          <w:sz w:val="20"/>
          <w:szCs w:val="20"/>
        </w:rPr>
        <w:t>i</w:t>
      </w:r>
      <w:r w:rsidR="00F71672" w:rsidRPr="005B2949">
        <w:rPr>
          <w:rFonts w:asciiTheme="minorHAnsi" w:hAnsiTheme="minorHAnsi"/>
          <w:sz w:val="20"/>
          <w:szCs w:val="20"/>
        </w:rPr>
        <w:t xml:space="preserve">th data packet, </w:t>
      </w:r>
      <w:r w:rsidR="00F71672" w:rsidRPr="005B2949">
        <w:rPr>
          <w:rFonts w:asciiTheme="minorHAnsi" w:hAnsiTheme="minorHAnsi"/>
          <w:b/>
          <w:sz w:val="20"/>
          <w:szCs w:val="20"/>
        </w:rPr>
        <w:t>seq</w:t>
      </w:r>
      <w:r w:rsidR="00F71672" w:rsidRPr="005B2949">
        <w:rPr>
          <w:rFonts w:asciiTheme="minorHAnsi" w:hAnsiTheme="minorHAnsi"/>
          <w:b/>
          <w:sz w:val="20"/>
          <w:szCs w:val="20"/>
          <w:vertAlign w:val="subscript"/>
        </w:rPr>
        <w:t>i</w:t>
      </w:r>
      <w:r w:rsidR="00F71672" w:rsidRPr="005B2949">
        <w:rPr>
          <w:rFonts w:asciiTheme="minorHAnsi" w:hAnsiTheme="minorHAnsi"/>
          <w:b/>
          <w:sz w:val="20"/>
          <w:szCs w:val="20"/>
        </w:rPr>
        <w:t xml:space="preserve"> must be seq</w:t>
      </w:r>
      <w:r w:rsidR="00F71672" w:rsidRPr="005B2949">
        <w:rPr>
          <w:rFonts w:asciiTheme="minorHAnsi" w:hAnsiTheme="minorHAnsi"/>
          <w:b/>
          <w:sz w:val="20"/>
          <w:szCs w:val="20"/>
          <w:vertAlign w:val="subscript"/>
        </w:rPr>
        <w:t>i-1</w:t>
      </w:r>
      <w:r w:rsidR="00F71672" w:rsidRPr="005B2949">
        <w:rPr>
          <w:rFonts w:asciiTheme="minorHAnsi" w:hAnsiTheme="minorHAnsi"/>
          <w:b/>
          <w:sz w:val="20"/>
          <w:szCs w:val="20"/>
        </w:rPr>
        <w:t xml:space="preserve"> + len</w:t>
      </w:r>
      <w:r w:rsidR="00F71672" w:rsidRPr="005B2949">
        <w:rPr>
          <w:rFonts w:asciiTheme="minorHAnsi" w:hAnsiTheme="minorHAnsi"/>
          <w:b/>
          <w:sz w:val="20"/>
          <w:szCs w:val="20"/>
          <w:vertAlign w:val="subscript"/>
        </w:rPr>
        <w:t>i-1</w:t>
      </w:r>
      <w:r w:rsidR="00F71672" w:rsidRPr="005B2949">
        <w:rPr>
          <w:rFonts w:asciiTheme="minorHAnsi" w:hAnsiTheme="minorHAnsi"/>
          <w:sz w:val="20"/>
          <w:szCs w:val="20"/>
        </w:rPr>
        <w:t>, where seq</w:t>
      </w:r>
      <w:r w:rsidR="00F71672" w:rsidRPr="005B2949">
        <w:rPr>
          <w:rFonts w:asciiTheme="minorHAnsi" w:hAnsiTheme="minorHAnsi"/>
          <w:sz w:val="20"/>
          <w:szCs w:val="20"/>
          <w:vertAlign w:val="subscript"/>
        </w:rPr>
        <w:t>i-1</w:t>
      </w:r>
      <w:r w:rsidR="00F71672" w:rsidRPr="005B2949">
        <w:rPr>
          <w:rFonts w:asciiTheme="minorHAnsi" w:hAnsiTheme="minorHAnsi"/>
          <w:sz w:val="20"/>
          <w:szCs w:val="20"/>
        </w:rPr>
        <w:t xml:space="preserve"> and len</w:t>
      </w:r>
      <w:r w:rsidR="00F71672" w:rsidRPr="005B2949">
        <w:rPr>
          <w:rFonts w:asciiTheme="minorHAnsi" w:hAnsiTheme="minorHAnsi"/>
          <w:sz w:val="20"/>
          <w:szCs w:val="20"/>
          <w:vertAlign w:val="subscript"/>
        </w:rPr>
        <w:t>i-1</w:t>
      </w:r>
      <w:r w:rsidR="00F71672" w:rsidRPr="005B2949">
        <w:rPr>
          <w:rFonts w:asciiTheme="minorHAnsi" w:hAnsiTheme="minorHAnsi"/>
          <w:sz w:val="20"/>
          <w:szCs w:val="20"/>
        </w:rPr>
        <w:t xml:space="preserve"> is the sequence number and length of the previous packet. The first data packet has a seq of 0. The sender window (i.e. unacknowledged data packets) can be arbitrarily sized.</w:t>
      </w:r>
    </w:p>
    <w:p w:rsidR="00F71672" w:rsidRPr="005B2949" w:rsidRDefault="00F71672" w:rsidP="00EB5626">
      <w:pPr>
        <w:pStyle w:val="ListParagraph"/>
        <w:numPr>
          <w:ilvl w:val="0"/>
          <w:numId w:val="2"/>
        </w:numPr>
        <w:spacing w:after="120"/>
        <w:rPr>
          <w:rFonts w:asciiTheme="minorHAnsi" w:hAnsiTheme="minorHAnsi"/>
          <w:sz w:val="20"/>
          <w:szCs w:val="20"/>
        </w:rPr>
      </w:pPr>
      <w:r w:rsidRPr="005B2949">
        <w:rPr>
          <w:rFonts w:asciiTheme="minorHAnsi" w:hAnsiTheme="minorHAnsi"/>
          <w:sz w:val="20"/>
          <w:szCs w:val="20"/>
        </w:rPr>
        <w:t xml:space="preserve">For each data packet the client receives, the client sends a packet with </w:t>
      </w:r>
      <w:r w:rsidRPr="005B2949">
        <w:rPr>
          <w:rFonts w:asciiTheme="minorHAnsi" w:hAnsiTheme="minorHAnsi"/>
          <w:b/>
          <w:sz w:val="20"/>
          <w:szCs w:val="20"/>
        </w:rPr>
        <w:t>seq &lt;expected_seq&gt;</w:t>
      </w:r>
      <w:r w:rsidRPr="005B2949">
        <w:rPr>
          <w:rFonts w:asciiTheme="minorHAnsi" w:hAnsiTheme="minorHAnsi"/>
          <w:sz w:val="20"/>
          <w:szCs w:val="20"/>
        </w:rPr>
        <w:t xml:space="preserve"> and the </w:t>
      </w:r>
      <w:r w:rsidRPr="005B2949">
        <w:rPr>
          <w:rFonts w:asciiTheme="minorHAnsi" w:hAnsiTheme="minorHAnsi"/>
          <w:b/>
          <w:sz w:val="20"/>
          <w:szCs w:val="20"/>
        </w:rPr>
        <w:t>ack flag on</w:t>
      </w:r>
      <w:r w:rsidRPr="005B2949">
        <w:rPr>
          <w:rFonts w:asciiTheme="minorHAnsi" w:hAnsiTheme="minorHAnsi"/>
          <w:sz w:val="20"/>
          <w:szCs w:val="20"/>
        </w:rPr>
        <w:t xml:space="preserve">. The </w:t>
      </w:r>
      <w:r w:rsidRPr="005B2949">
        <w:rPr>
          <w:rFonts w:asciiTheme="minorHAnsi" w:hAnsiTheme="minorHAnsi"/>
          <w:i/>
          <w:sz w:val="20"/>
          <w:szCs w:val="20"/>
        </w:rPr>
        <w:t>expected_seq</w:t>
      </w:r>
      <w:r w:rsidRPr="005B2949">
        <w:rPr>
          <w:rFonts w:asciiTheme="minorHAnsi" w:hAnsiTheme="minorHAnsi"/>
          <w:sz w:val="20"/>
          <w:szCs w:val="20"/>
        </w:rPr>
        <w:t xml:space="preserve"> is the sequence number of the next data packet that the client expects to receive. If the data packet's number matches </w:t>
      </w:r>
      <w:r w:rsidR="007C1713" w:rsidRPr="005B2949">
        <w:rPr>
          <w:rFonts w:asciiTheme="minorHAnsi" w:hAnsiTheme="minorHAnsi"/>
          <w:sz w:val="20"/>
          <w:szCs w:val="20"/>
        </w:rPr>
        <w:t>that</w:t>
      </w:r>
      <w:r w:rsidRPr="005B2949">
        <w:rPr>
          <w:rFonts w:asciiTheme="minorHAnsi" w:hAnsiTheme="minorHAnsi"/>
          <w:sz w:val="20"/>
          <w:szCs w:val="20"/>
        </w:rPr>
        <w:t xml:space="preserve">, then </w:t>
      </w:r>
      <w:r w:rsidRPr="005B2949">
        <w:rPr>
          <w:rFonts w:asciiTheme="minorHAnsi" w:hAnsiTheme="minorHAnsi"/>
          <w:i/>
          <w:sz w:val="20"/>
          <w:szCs w:val="20"/>
        </w:rPr>
        <w:t>expected_seq</w:t>
      </w:r>
      <w:r w:rsidRPr="005B2949">
        <w:rPr>
          <w:rFonts w:asciiTheme="minorHAnsi" w:hAnsiTheme="minorHAnsi"/>
          <w:sz w:val="20"/>
          <w:szCs w:val="20"/>
        </w:rPr>
        <w:t xml:space="preserve"> is increased by the packet's length </w:t>
      </w:r>
      <w:r w:rsidRPr="005B2949">
        <w:rPr>
          <w:rFonts w:asciiTheme="minorHAnsi" w:hAnsiTheme="minorHAnsi"/>
          <w:sz w:val="20"/>
          <w:szCs w:val="20"/>
        </w:rPr>
        <w:lastRenderedPageBreak/>
        <w:t xml:space="preserve">before the ACK is sent out. Otherwise, </w:t>
      </w:r>
      <w:r w:rsidRPr="005B2949">
        <w:rPr>
          <w:rFonts w:asciiTheme="minorHAnsi" w:hAnsiTheme="minorHAnsi"/>
          <w:i/>
          <w:sz w:val="20"/>
          <w:szCs w:val="20"/>
        </w:rPr>
        <w:t>expected_seq</w:t>
      </w:r>
      <w:r w:rsidRPr="005B2949">
        <w:rPr>
          <w:rFonts w:asciiTheme="minorHAnsi" w:hAnsiTheme="minorHAnsi"/>
          <w:sz w:val="20"/>
          <w:szCs w:val="20"/>
        </w:rPr>
        <w:t xml:space="preserve"> remains the same as the ACK is sent (implicitly denoting a NAK). For the first data packet, </w:t>
      </w:r>
      <w:r w:rsidRPr="005B2949">
        <w:rPr>
          <w:rFonts w:asciiTheme="minorHAnsi" w:hAnsiTheme="minorHAnsi"/>
          <w:i/>
          <w:sz w:val="20"/>
          <w:szCs w:val="20"/>
        </w:rPr>
        <w:t>expected_seq</w:t>
      </w:r>
      <w:r w:rsidRPr="005B2949">
        <w:rPr>
          <w:rFonts w:asciiTheme="minorHAnsi" w:hAnsiTheme="minorHAnsi"/>
          <w:sz w:val="20"/>
          <w:szCs w:val="20"/>
        </w:rPr>
        <w:t xml:space="preserve"> is 0.</w:t>
      </w:r>
    </w:p>
    <w:p w:rsidR="00F71672" w:rsidRPr="005B2949" w:rsidRDefault="007C1713" w:rsidP="00EB5626">
      <w:pPr>
        <w:pStyle w:val="ListParagraph"/>
        <w:numPr>
          <w:ilvl w:val="0"/>
          <w:numId w:val="2"/>
        </w:numPr>
        <w:spacing w:after="120"/>
        <w:rPr>
          <w:rFonts w:asciiTheme="minorHAnsi" w:hAnsiTheme="minorHAnsi"/>
          <w:sz w:val="20"/>
          <w:szCs w:val="20"/>
        </w:rPr>
      </w:pPr>
      <w:r w:rsidRPr="005B2949">
        <w:rPr>
          <w:rFonts w:asciiTheme="minorHAnsi" w:hAnsiTheme="minorHAnsi"/>
          <w:sz w:val="20"/>
          <w:szCs w:val="20"/>
        </w:rPr>
        <w:t xml:space="preserve">For each ACK packet that the server receives, the server moves its window forward by the length of the acknowledged packet. After moving the window, the server reads from the file again and sends another data packet. If there are no more data to read from the file </w:t>
      </w:r>
      <w:r w:rsidRPr="005B2949">
        <w:rPr>
          <w:rFonts w:asciiTheme="minorHAnsi" w:hAnsiTheme="minorHAnsi"/>
          <w:sz w:val="20"/>
          <w:szCs w:val="20"/>
          <w:u w:val="single"/>
        </w:rPr>
        <w:t>and</w:t>
      </w:r>
      <w:r w:rsidR="005C7389" w:rsidRPr="005B2949">
        <w:rPr>
          <w:rFonts w:asciiTheme="minorHAnsi" w:hAnsiTheme="minorHAnsi"/>
          <w:sz w:val="20"/>
          <w:szCs w:val="20"/>
        </w:rPr>
        <w:t xml:space="preserve"> all packets are acknowledged, then the server sends a single packet with the </w:t>
      </w:r>
      <w:r w:rsidR="005C7389" w:rsidRPr="005B2949">
        <w:rPr>
          <w:rFonts w:asciiTheme="minorHAnsi" w:hAnsiTheme="minorHAnsi"/>
          <w:b/>
          <w:sz w:val="20"/>
          <w:szCs w:val="20"/>
        </w:rPr>
        <w:t>fin flag on</w:t>
      </w:r>
      <w:r w:rsidR="005C7389" w:rsidRPr="005B2949">
        <w:rPr>
          <w:rFonts w:asciiTheme="minorHAnsi" w:hAnsiTheme="minorHAnsi"/>
          <w:sz w:val="20"/>
          <w:szCs w:val="20"/>
        </w:rPr>
        <w:t>.</w:t>
      </w:r>
    </w:p>
    <w:p w:rsidR="005C7389" w:rsidRPr="005B2949" w:rsidRDefault="005C7389" w:rsidP="00EB5626">
      <w:pPr>
        <w:pStyle w:val="ListParagraph"/>
        <w:numPr>
          <w:ilvl w:val="0"/>
          <w:numId w:val="2"/>
        </w:numPr>
        <w:spacing w:after="120"/>
        <w:rPr>
          <w:rFonts w:asciiTheme="minorHAnsi" w:hAnsiTheme="minorHAnsi"/>
          <w:sz w:val="20"/>
          <w:szCs w:val="20"/>
        </w:rPr>
      </w:pPr>
      <w:r w:rsidRPr="005B2949">
        <w:rPr>
          <w:rFonts w:asciiTheme="minorHAnsi" w:hAnsiTheme="minorHAnsi"/>
          <w:sz w:val="20"/>
          <w:szCs w:val="20"/>
        </w:rPr>
        <w:t xml:space="preserve">The client sees the FIN packet, and initiates a 1-second timer before responding with a packet with the </w:t>
      </w:r>
      <w:r w:rsidRPr="005B2949">
        <w:rPr>
          <w:rFonts w:asciiTheme="minorHAnsi" w:hAnsiTheme="minorHAnsi"/>
          <w:b/>
          <w:sz w:val="20"/>
          <w:szCs w:val="20"/>
        </w:rPr>
        <w:t>fin and ack flags on</w:t>
      </w:r>
      <w:r w:rsidRPr="005B2949">
        <w:rPr>
          <w:rFonts w:asciiTheme="minorHAnsi" w:hAnsiTheme="minorHAnsi"/>
          <w:sz w:val="20"/>
          <w:szCs w:val="20"/>
        </w:rPr>
        <w:t>.</w:t>
      </w:r>
    </w:p>
    <w:p w:rsidR="005C7389" w:rsidRPr="005B2949" w:rsidRDefault="005C7389" w:rsidP="00EB5626">
      <w:pPr>
        <w:pStyle w:val="ListParagraph"/>
        <w:numPr>
          <w:ilvl w:val="0"/>
          <w:numId w:val="2"/>
        </w:numPr>
        <w:spacing w:after="120"/>
        <w:rPr>
          <w:rFonts w:asciiTheme="minorHAnsi" w:hAnsiTheme="minorHAnsi"/>
          <w:sz w:val="20"/>
          <w:szCs w:val="20"/>
        </w:rPr>
      </w:pPr>
      <w:r w:rsidRPr="005B2949">
        <w:rPr>
          <w:rFonts w:asciiTheme="minorHAnsi" w:hAnsiTheme="minorHAnsi"/>
          <w:sz w:val="20"/>
          <w:szCs w:val="20"/>
        </w:rPr>
        <w:t xml:space="preserve">The server sees the FIN ACK packet, and sends its own packet with </w:t>
      </w:r>
      <w:r w:rsidRPr="005B2949">
        <w:rPr>
          <w:rFonts w:asciiTheme="minorHAnsi" w:hAnsiTheme="minorHAnsi"/>
          <w:b/>
          <w:sz w:val="20"/>
          <w:szCs w:val="20"/>
        </w:rPr>
        <w:t>fin and ack flags on</w:t>
      </w:r>
      <w:r w:rsidR="005B2949" w:rsidRPr="005B2949">
        <w:rPr>
          <w:rFonts w:asciiTheme="minorHAnsi" w:hAnsiTheme="minorHAnsi"/>
          <w:sz w:val="20"/>
          <w:szCs w:val="20"/>
        </w:rPr>
        <w:t xml:space="preserve"> before terminating.</w:t>
      </w:r>
    </w:p>
    <w:p w:rsidR="005C7389" w:rsidRDefault="005C7389" w:rsidP="00EB5626">
      <w:pPr>
        <w:pStyle w:val="ListParagraph"/>
        <w:numPr>
          <w:ilvl w:val="0"/>
          <w:numId w:val="2"/>
        </w:numPr>
        <w:spacing w:after="120"/>
        <w:rPr>
          <w:rFonts w:asciiTheme="minorHAnsi" w:hAnsiTheme="minorHAnsi"/>
          <w:sz w:val="20"/>
          <w:szCs w:val="20"/>
        </w:rPr>
      </w:pPr>
      <w:r w:rsidRPr="005B2949">
        <w:rPr>
          <w:rFonts w:asciiTheme="minorHAnsi" w:hAnsiTheme="minorHAnsi"/>
          <w:sz w:val="20"/>
          <w:szCs w:val="20"/>
        </w:rPr>
        <w:t>The client sees the FIN ACK packet</w:t>
      </w:r>
      <w:r w:rsidR="005B2949" w:rsidRPr="005B2949">
        <w:rPr>
          <w:rFonts w:asciiTheme="minorHAnsi" w:hAnsiTheme="minorHAnsi"/>
          <w:sz w:val="20"/>
          <w:szCs w:val="20"/>
        </w:rPr>
        <w:t>, and terminates.</w:t>
      </w:r>
    </w:p>
    <w:p w:rsidR="002937A4" w:rsidRPr="002937A4" w:rsidRDefault="002937A4" w:rsidP="002937A4">
      <w:pPr>
        <w:spacing w:after="120"/>
        <w:rPr>
          <w:rFonts w:asciiTheme="minorHAnsi" w:hAnsiTheme="minorHAnsi"/>
          <w:b/>
          <w:i/>
          <w:sz w:val="20"/>
          <w:szCs w:val="20"/>
        </w:rPr>
      </w:pPr>
      <w:r>
        <w:rPr>
          <w:rFonts w:asciiTheme="minorHAnsi" w:hAnsiTheme="minorHAnsi"/>
          <w:sz w:val="20"/>
          <w:szCs w:val="20"/>
        </w:rPr>
        <w:br/>
      </w:r>
      <w:r w:rsidRPr="002937A4">
        <w:rPr>
          <w:rFonts w:asciiTheme="minorHAnsi" w:hAnsiTheme="minorHAnsi"/>
          <w:b/>
          <w:i/>
          <w:sz w:val="20"/>
          <w:szCs w:val="20"/>
        </w:rPr>
        <w:t>Reliable data transfer</w:t>
      </w:r>
    </w:p>
    <w:p w:rsidR="002937A4" w:rsidRDefault="00BB3A3B" w:rsidP="002937A4">
      <w:pPr>
        <w:spacing w:after="120"/>
        <w:rPr>
          <w:rFonts w:asciiTheme="minorHAnsi" w:hAnsiTheme="minorHAnsi"/>
          <w:sz w:val="20"/>
          <w:szCs w:val="20"/>
        </w:rPr>
      </w:pPr>
      <w:r>
        <w:rPr>
          <w:rFonts w:asciiTheme="minorHAnsi" w:hAnsiTheme="minorHAnsi"/>
          <w:sz w:val="20"/>
          <w:szCs w:val="20"/>
        </w:rPr>
        <w:t xml:space="preserve">Now we introduce </w:t>
      </w:r>
      <w:r w:rsidR="002937A4">
        <w:rPr>
          <w:rFonts w:asciiTheme="minorHAnsi" w:hAnsiTheme="minorHAnsi"/>
          <w:sz w:val="20"/>
          <w:szCs w:val="20"/>
        </w:rPr>
        <w:t xml:space="preserve">packet loss and packet corruption. Our program is capable of simulating the two scenarios independently, but in essence they are handled in exactly the same way. To understand our mechanisms for dealing with them, we will review </w:t>
      </w:r>
      <w:r w:rsidR="005857E8">
        <w:rPr>
          <w:rFonts w:asciiTheme="minorHAnsi" w:hAnsiTheme="minorHAnsi"/>
          <w:sz w:val="20"/>
          <w:szCs w:val="20"/>
        </w:rPr>
        <w:t>the procedures above</w:t>
      </w:r>
      <w:r w:rsidR="002937A4">
        <w:rPr>
          <w:rFonts w:asciiTheme="minorHAnsi" w:hAnsiTheme="minorHAnsi"/>
          <w:sz w:val="20"/>
          <w:szCs w:val="20"/>
        </w:rPr>
        <w:t xml:space="preserve"> in light of possible packet loss.</w:t>
      </w:r>
    </w:p>
    <w:p w:rsidR="002937A4" w:rsidRDefault="002E1C72" w:rsidP="002937A4">
      <w:pPr>
        <w:pStyle w:val="ListParagraph"/>
        <w:numPr>
          <w:ilvl w:val="0"/>
          <w:numId w:val="3"/>
        </w:numPr>
        <w:spacing w:after="120"/>
        <w:rPr>
          <w:rFonts w:asciiTheme="minorHAnsi" w:hAnsiTheme="minorHAnsi"/>
          <w:sz w:val="20"/>
          <w:szCs w:val="20"/>
        </w:rPr>
      </w:pPr>
      <w:r>
        <w:rPr>
          <w:rFonts w:asciiTheme="minorHAnsi" w:hAnsiTheme="minorHAnsi"/>
          <w:sz w:val="20"/>
          <w:szCs w:val="20"/>
        </w:rPr>
        <w:t xml:space="preserve">When the client first sends a file request packet, it also begins a 100-millisecond timer. If this timer runs out before the client receives any response from the server, the client will resend </w:t>
      </w:r>
      <w:r w:rsidR="005857E8">
        <w:rPr>
          <w:rFonts w:asciiTheme="minorHAnsi" w:hAnsiTheme="minorHAnsi"/>
          <w:sz w:val="20"/>
          <w:szCs w:val="20"/>
        </w:rPr>
        <w:t>the request packet and restart the timer.</w:t>
      </w:r>
    </w:p>
    <w:p w:rsidR="005857E8" w:rsidRDefault="005857E8" w:rsidP="002937A4">
      <w:pPr>
        <w:pStyle w:val="ListParagraph"/>
        <w:numPr>
          <w:ilvl w:val="0"/>
          <w:numId w:val="3"/>
        </w:numPr>
        <w:spacing w:after="120"/>
        <w:rPr>
          <w:rFonts w:asciiTheme="minorHAnsi" w:hAnsiTheme="minorHAnsi"/>
          <w:sz w:val="20"/>
          <w:szCs w:val="20"/>
        </w:rPr>
      </w:pPr>
      <w:r>
        <w:rPr>
          <w:rFonts w:asciiTheme="minorHAnsi" w:hAnsiTheme="minorHAnsi"/>
          <w:sz w:val="20"/>
          <w:szCs w:val="20"/>
        </w:rPr>
        <w:t xml:space="preserve">As the server is sending data packets, it is also waiting for ACKs as well. It has its own 100-millisecond timer that counts down starting from the moment it sent its last data packet. If the timer runs out without the server receiving any </w:t>
      </w:r>
      <w:r>
        <w:rPr>
          <w:rFonts w:asciiTheme="minorHAnsi" w:hAnsiTheme="minorHAnsi"/>
          <w:i/>
          <w:sz w:val="20"/>
          <w:szCs w:val="20"/>
        </w:rPr>
        <w:t>useful ACKs</w:t>
      </w:r>
      <w:r>
        <w:rPr>
          <w:rFonts w:asciiTheme="minorHAnsi" w:hAnsiTheme="minorHAnsi"/>
          <w:sz w:val="20"/>
          <w:szCs w:val="20"/>
        </w:rPr>
        <w:t xml:space="preserve"> from the client, the server will resend all of the data packets in its window. Here, a useful ACK mean</w:t>
      </w:r>
      <w:r w:rsidR="00BB3A3B">
        <w:rPr>
          <w:rFonts w:asciiTheme="minorHAnsi" w:hAnsiTheme="minorHAnsi"/>
          <w:sz w:val="20"/>
          <w:szCs w:val="20"/>
        </w:rPr>
        <w:t>s</w:t>
      </w:r>
      <w:r>
        <w:rPr>
          <w:rFonts w:asciiTheme="minorHAnsi" w:hAnsiTheme="minorHAnsi"/>
          <w:sz w:val="20"/>
          <w:szCs w:val="20"/>
        </w:rPr>
        <w:t xml:space="preserve"> the </w:t>
      </w:r>
      <w:r>
        <w:rPr>
          <w:rFonts w:asciiTheme="minorHAnsi" w:hAnsiTheme="minorHAnsi"/>
          <w:b/>
          <w:sz w:val="20"/>
          <w:szCs w:val="20"/>
        </w:rPr>
        <w:t>seq of the ACK packet is within the window</w:t>
      </w:r>
      <w:r>
        <w:rPr>
          <w:rFonts w:asciiTheme="minorHAnsi" w:hAnsiTheme="minorHAnsi"/>
          <w:sz w:val="20"/>
          <w:szCs w:val="20"/>
        </w:rPr>
        <w:t xml:space="preserve">, allowing the window to advance forward. </w:t>
      </w:r>
      <w:r w:rsidR="00AD7926">
        <w:rPr>
          <w:rFonts w:asciiTheme="minorHAnsi" w:hAnsiTheme="minorHAnsi"/>
          <w:sz w:val="20"/>
          <w:szCs w:val="20"/>
        </w:rPr>
        <w:t xml:space="preserve">Note that a useful ACK doesn't have to directly acknowledge the leftmost packet in the sender window. Because the client's ACK sequence number is known to be cumulative, an ACK can be used to advance multiple packets. </w:t>
      </w:r>
      <w:r>
        <w:rPr>
          <w:rFonts w:asciiTheme="minorHAnsi" w:hAnsiTheme="minorHAnsi"/>
          <w:sz w:val="20"/>
          <w:szCs w:val="20"/>
        </w:rPr>
        <w:t>This follows the GBN model.</w:t>
      </w:r>
    </w:p>
    <w:p w:rsidR="005857E8" w:rsidRDefault="005857E8" w:rsidP="002937A4">
      <w:pPr>
        <w:pStyle w:val="ListParagraph"/>
        <w:numPr>
          <w:ilvl w:val="0"/>
          <w:numId w:val="3"/>
        </w:numPr>
        <w:spacing w:after="120"/>
        <w:rPr>
          <w:rFonts w:asciiTheme="minorHAnsi" w:hAnsiTheme="minorHAnsi"/>
          <w:sz w:val="20"/>
          <w:szCs w:val="20"/>
        </w:rPr>
      </w:pPr>
      <w:r>
        <w:rPr>
          <w:rFonts w:asciiTheme="minorHAnsi" w:hAnsiTheme="minorHAnsi"/>
          <w:sz w:val="20"/>
          <w:szCs w:val="20"/>
        </w:rPr>
        <w:t xml:space="preserve">As mentioned above, the client only updates its </w:t>
      </w:r>
      <w:r>
        <w:rPr>
          <w:rFonts w:asciiTheme="minorHAnsi" w:hAnsiTheme="minorHAnsi"/>
          <w:i/>
          <w:sz w:val="20"/>
          <w:szCs w:val="20"/>
        </w:rPr>
        <w:t>expected_seq</w:t>
      </w:r>
      <w:r>
        <w:rPr>
          <w:rFonts w:asciiTheme="minorHAnsi" w:hAnsiTheme="minorHAnsi"/>
          <w:sz w:val="20"/>
          <w:szCs w:val="20"/>
        </w:rPr>
        <w:t xml:space="preserve"> when it receives the data packet with the correct sequence number. This also follows the GBN model.</w:t>
      </w:r>
    </w:p>
    <w:p w:rsidR="00E25C1C" w:rsidRDefault="00E25C1C" w:rsidP="002937A4">
      <w:pPr>
        <w:pStyle w:val="ListParagraph"/>
        <w:numPr>
          <w:ilvl w:val="0"/>
          <w:numId w:val="3"/>
        </w:numPr>
        <w:spacing w:after="120"/>
        <w:rPr>
          <w:rFonts w:asciiTheme="minorHAnsi" w:hAnsiTheme="minorHAnsi"/>
          <w:sz w:val="20"/>
          <w:szCs w:val="20"/>
        </w:rPr>
      </w:pPr>
      <w:r>
        <w:rPr>
          <w:rFonts w:asciiTheme="minorHAnsi" w:hAnsiTheme="minorHAnsi"/>
          <w:sz w:val="20"/>
          <w:szCs w:val="20"/>
        </w:rPr>
        <w:t xml:space="preserve">Once the server is done transferring data, it sends the FIN packet and activates a </w:t>
      </w:r>
      <w:r w:rsidR="00CC57DD">
        <w:rPr>
          <w:rFonts w:asciiTheme="minorHAnsi" w:hAnsiTheme="minorHAnsi"/>
          <w:sz w:val="20"/>
          <w:szCs w:val="20"/>
        </w:rPr>
        <w:t>25</w:t>
      </w:r>
      <w:r>
        <w:rPr>
          <w:rFonts w:asciiTheme="minorHAnsi" w:hAnsiTheme="minorHAnsi"/>
          <w:sz w:val="20"/>
          <w:szCs w:val="20"/>
        </w:rPr>
        <w:t>-millisecond timer. If the server does not receive a FIN-ACK before the timer is done, it will resend the FIN packet and restart the timer.</w:t>
      </w:r>
      <w:r w:rsidR="00BB3A3B">
        <w:rPr>
          <w:rFonts w:asciiTheme="minorHAnsi" w:hAnsiTheme="minorHAnsi"/>
          <w:sz w:val="20"/>
          <w:szCs w:val="20"/>
        </w:rPr>
        <w:t xml:space="preserve"> If it does receive a FIN-ACK, it will send its own FIN-ACK back and immediately end the request without waiting for a response.</w:t>
      </w:r>
    </w:p>
    <w:p w:rsidR="00BB3A3B" w:rsidRDefault="00BB3A3B" w:rsidP="002937A4">
      <w:pPr>
        <w:pStyle w:val="ListParagraph"/>
        <w:numPr>
          <w:ilvl w:val="0"/>
          <w:numId w:val="3"/>
        </w:numPr>
        <w:spacing w:after="120"/>
        <w:rPr>
          <w:rFonts w:asciiTheme="minorHAnsi" w:hAnsiTheme="minorHAnsi"/>
          <w:sz w:val="20"/>
          <w:szCs w:val="20"/>
        </w:rPr>
      </w:pPr>
      <w:r>
        <w:rPr>
          <w:rFonts w:asciiTheme="minorHAnsi" w:hAnsiTheme="minorHAnsi"/>
          <w:sz w:val="20"/>
          <w:szCs w:val="20"/>
        </w:rPr>
        <w:t>When the client receives the first FIN, it begins a 1-second timer before sending the FIN-ACK. The purpose of this timer is to give the server time to resend its FIN if the FIN-ACK gets lost. If the timer expires, even if the client never got the server's FIN-ACK, it will assume that the server has received its FIN-ACK, and thus terminate.</w:t>
      </w:r>
    </w:p>
    <w:p w:rsidR="00BB3A3B" w:rsidRDefault="007363DD" w:rsidP="00BB3A3B">
      <w:pPr>
        <w:spacing w:after="120"/>
        <w:rPr>
          <w:rFonts w:asciiTheme="minorHAnsi" w:hAnsiTheme="minorHAnsi"/>
          <w:b/>
          <w:i/>
          <w:sz w:val="20"/>
          <w:szCs w:val="20"/>
        </w:rPr>
      </w:pPr>
      <w:r>
        <w:rPr>
          <w:rFonts w:asciiTheme="minorHAnsi" w:hAnsiTheme="minorHAnsi"/>
          <w:sz w:val="20"/>
          <w:szCs w:val="20"/>
        </w:rPr>
        <w:br/>
      </w:r>
      <w:r w:rsidRPr="007363DD">
        <w:rPr>
          <w:rFonts w:asciiTheme="minorHAnsi" w:hAnsiTheme="minorHAnsi"/>
          <w:b/>
          <w:i/>
          <w:sz w:val="20"/>
          <w:szCs w:val="20"/>
        </w:rPr>
        <w:t>Difficulties</w:t>
      </w:r>
    </w:p>
    <w:p w:rsidR="007363DD" w:rsidRDefault="00D01CBE" w:rsidP="00BB3A3B">
      <w:pPr>
        <w:spacing w:after="120"/>
        <w:rPr>
          <w:rFonts w:asciiTheme="minorHAnsi" w:hAnsiTheme="minorHAnsi"/>
          <w:sz w:val="20"/>
          <w:szCs w:val="20"/>
        </w:rPr>
      </w:pPr>
      <w:r>
        <w:rPr>
          <w:rFonts w:asciiTheme="minorHAnsi" w:hAnsiTheme="minorHAnsi"/>
          <w:sz w:val="20"/>
          <w:szCs w:val="20"/>
        </w:rPr>
        <w:t>The most difficult part of the protocol to design is the connection termination. Whichever side terminates first has a chance to leave the other in a stuck state, due to the possibility of a packet loss. The problem comes down to how to let both the server and the client know at the same time that the other will terminate. We approached this in a similar way to TCP, in which one side sends a FIN signal and the other side acknowledges it, but continues to wait for a small period of time to allow the possibility of the FIN-ACK not getting through. In our case, we set our timer to 1 second. This</w:t>
      </w:r>
      <w:r w:rsidR="00CC57DD">
        <w:rPr>
          <w:rFonts w:asciiTheme="minorHAnsi" w:hAnsiTheme="minorHAnsi"/>
          <w:sz w:val="20"/>
          <w:szCs w:val="20"/>
        </w:rPr>
        <w:t xml:space="preserve"> is a fairly long time, and so we allow the server to send a final FIN-ACK so that the client can immediately close. If that FIN-ACK doesn't reach the client, then the client simply must wait the full 1 second.</w:t>
      </w:r>
    </w:p>
    <w:p w:rsidR="009B3218" w:rsidRDefault="009B3218" w:rsidP="00BB3A3B">
      <w:pPr>
        <w:spacing w:after="120"/>
        <w:rPr>
          <w:rFonts w:asciiTheme="minorHAnsi" w:hAnsiTheme="minorHAnsi"/>
          <w:sz w:val="20"/>
          <w:szCs w:val="20"/>
        </w:rPr>
      </w:pPr>
      <w:r>
        <w:rPr>
          <w:rFonts w:asciiTheme="minorHAnsi" w:hAnsiTheme="minorHAnsi"/>
          <w:sz w:val="20"/>
          <w:szCs w:val="20"/>
        </w:rPr>
        <w:t xml:space="preserve">Another difficulty is in maintaining the state machine along with the window for the sender. Every ACK that arrives must be checked against the window one packet at a time. The window is implemented as a ring buffer, with packets being allocated and deallocated as appropriate. A simple function can be used to iterate through the window and resend packets. The state meanwhile is simply represented as an integer. Both the server and the client ended up with three distinct states, representing the connection establishment, data transfer, and </w:t>
      </w:r>
      <w:r>
        <w:rPr>
          <w:rFonts w:asciiTheme="minorHAnsi" w:hAnsiTheme="minorHAnsi"/>
          <w:sz w:val="20"/>
          <w:szCs w:val="20"/>
        </w:rPr>
        <w:lastRenderedPageBreak/>
        <w:t>connection termination stages. These states determine what to do when receiving a packet, or when a timer expires.</w:t>
      </w:r>
    </w:p>
    <w:p w:rsidR="009B3218" w:rsidRPr="007363DD" w:rsidRDefault="009B3218" w:rsidP="00BB3A3B">
      <w:pPr>
        <w:spacing w:after="120"/>
        <w:rPr>
          <w:rFonts w:asciiTheme="minorHAnsi" w:hAnsiTheme="minorHAnsi"/>
          <w:sz w:val="20"/>
          <w:szCs w:val="20"/>
        </w:rPr>
      </w:pPr>
      <w:r>
        <w:rPr>
          <w:rFonts w:asciiTheme="minorHAnsi" w:hAnsiTheme="minorHAnsi"/>
          <w:sz w:val="20"/>
          <w:szCs w:val="20"/>
        </w:rPr>
        <w:t>The final difficulty was a bit of a self-</w:t>
      </w:r>
      <w:r w:rsidR="00EE645A">
        <w:rPr>
          <w:rFonts w:asciiTheme="minorHAnsi" w:hAnsiTheme="minorHAnsi"/>
          <w:sz w:val="20"/>
          <w:szCs w:val="20"/>
        </w:rPr>
        <w:t>inflicted</w:t>
      </w:r>
      <w:r>
        <w:rPr>
          <w:rFonts w:asciiTheme="minorHAnsi" w:hAnsiTheme="minorHAnsi"/>
          <w:sz w:val="20"/>
          <w:szCs w:val="20"/>
        </w:rPr>
        <w:t xml:space="preserve"> one. It is not a requirement that the server needs to handle multiple concurrent requests, but we managed to implement that anyway. Because UDP is connectionless, there are no sockets that each child process can hold in order to read from. If multiple children read at the same time from the same UDP socket, there will be a data race where they consume packets intended for other requests. Thus, there must be a system where the parent multiplexes the datagrams for each of the children. Internally, this is achieved using a table of source IP + source port to PID mappings. The parent receives datagrams, looks up the IP/port, and forwards it to the appropriate child</w:t>
      </w:r>
      <w:r w:rsidR="00EE645A">
        <w:rPr>
          <w:rFonts w:asciiTheme="minorHAnsi" w:hAnsiTheme="minorHAnsi"/>
          <w:sz w:val="20"/>
          <w:szCs w:val="20"/>
        </w:rPr>
        <w:t xml:space="preserve"> that is handling that request</w:t>
      </w:r>
      <w:r>
        <w:rPr>
          <w:rFonts w:asciiTheme="minorHAnsi" w:hAnsiTheme="minorHAnsi"/>
          <w:sz w:val="20"/>
          <w:szCs w:val="20"/>
        </w:rPr>
        <w:t xml:space="preserve">. The forwarding is done via a Unix datagram socket </w:t>
      </w:r>
      <w:r w:rsidR="00EE645A">
        <w:rPr>
          <w:rFonts w:asciiTheme="minorHAnsi" w:hAnsiTheme="minorHAnsi"/>
          <w:sz w:val="20"/>
          <w:szCs w:val="20"/>
        </w:rPr>
        <w:t>established during pre-fork set-up, which allows atomic message retrieval just like a UDP socket.</w:t>
      </w:r>
    </w:p>
    <w:sectPr w:rsidR="009B3218" w:rsidRPr="007363DD" w:rsidSect="003A7E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F07D5"/>
    <w:multiLevelType w:val="hybridMultilevel"/>
    <w:tmpl w:val="5622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C0B4E"/>
    <w:multiLevelType w:val="hybridMultilevel"/>
    <w:tmpl w:val="C1266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473FB6"/>
    <w:multiLevelType w:val="hybridMultilevel"/>
    <w:tmpl w:val="E7C0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33F82"/>
    <w:rsid w:val="00027F35"/>
    <w:rsid w:val="00056E1F"/>
    <w:rsid w:val="000B7574"/>
    <w:rsid w:val="00105CB0"/>
    <w:rsid w:val="00113B2C"/>
    <w:rsid w:val="001228DB"/>
    <w:rsid w:val="00135318"/>
    <w:rsid w:val="0019529D"/>
    <w:rsid w:val="001C2CAD"/>
    <w:rsid w:val="001C35EE"/>
    <w:rsid w:val="001E4B4A"/>
    <w:rsid w:val="002879F7"/>
    <w:rsid w:val="002937A4"/>
    <w:rsid w:val="002A7B0B"/>
    <w:rsid w:val="002B0117"/>
    <w:rsid w:val="002E1C72"/>
    <w:rsid w:val="003074F6"/>
    <w:rsid w:val="00340F05"/>
    <w:rsid w:val="00385104"/>
    <w:rsid w:val="00391D7A"/>
    <w:rsid w:val="003A7EF3"/>
    <w:rsid w:val="003B0728"/>
    <w:rsid w:val="004062D6"/>
    <w:rsid w:val="00410EDD"/>
    <w:rsid w:val="0043286E"/>
    <w:rsid w:val="0045741D"/>
    <w:rsid w:val="00473172"/>
    <w:rsid w:val="004B552D"/>
    <w:rsid w:val="00504620"/>
    <w:rsid w:val="00515B4F"/>
    <w:rsid w:val="005857E8"/>
    <w:rsid w:val="00587614"/>
    <w:rsid w:val="005B2949"/>
    <w:rsid w:val="005C7389"/>
    <w:rsid w:val="005D425A"/>
    <w:rsid w:val="0062519E"/>
    <w:rsid w:val="006B0E88"/>
    <w:rsid w:val="006C320C"/>
    <w:rsid w:val="0070074B"/>
    <w:rsid w:val="0072517C"/>
    <w:rsid w:val="0073550A"/>
    <w:rsid w:val="007363DD"/>
    <w:rsid w:val="007C1713"/>
    <w:rsid w:val="007C5EEF"/>
    <w:rsid w:val="008177C7"/>
    <w:rsid w:val="00821F06"/>
    <w:rsid w:val="00832157"/>
    <w:rsid w:val="00875E34"/>
    <w:rsid w:val="008B6BCD"/>
    <w:rsid w:val="00943108"/>
    <w:rsid w:val="00946A50"/>
    <w:rsid w:val="00964C76"/>
    <w:rsid w:val="00972AF0"/>
    <w:rsid w:val="0099388B"/>
    <w:rsid w:val="009B3218"/>
    <w:rsid w:val="009C756F"/>
    <w:rsid w:val="00A8272E"/>
    <w:rsid w:val="00AD7926"/>
    <w:rsid w:val="00AE2875"/>
    <w:rsid w:val="00AE3846"/>
    <w:rsid w:val="00B2664C"/>
    <w:rsid w:val="00B417CE"/>
    <w:rsid w:val="00BB3A3B"/>
    <w:rsid w:val="00BE0848"/>
    <w:rsid w:val="00CC57DD"/>
    <w:rsid w:val="00D01CBE"/>
    <w:rsid w:val="00D13ADB"/>
    <w:rsid w:val="00D3101A"/>
    <w:rsid w:val="00D33F82"/>
    <w:rsid w:val="00D6762D"/>
    <w:rsid w:val="00DC221D"/>
    <w:rsid w:val="00DD3D4D"/>
    <w:rsid w:val="00E25C1C"/>
    <w:rsid w:val="00E338CA"/>
    <w:rsid w:val="00E4484B"/>
    <w:rsid w:val="00E85AA9"/>
    <w:rsid w:val="00EB5626"/>
    <w:rsid w:val="00EC3A10"/>
    <w:rsid w:val="00EE645A"/>
    <w:rsid w:val="00F30396"/>
    <w:rsid w:val="00F71672"/>
    <w:rsid w:val="00F73B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4C"/>
    <w:pPr>
      <w:ind w:left="720"/>
      <w:contextualSpacing/>
    </w:pPr>
  </w:style>
  <w:style w:type="paragraph" w:styleId="BalloonText">
    <w:name w:val="Balloon Text"/>
    <w:basedOn w:val="Normal"/>
    <w:link w:val="BalloonTextChar"/>
    <w:uiPriority w:val="99"/>
    <w:semiHidden/>
    <w:unhideWhenUsed/>
    <w:rsid w:val="00E338CA"/>
    <w:rPr>
      <w:rFonts w:ascii="Tahoma" w:hAnsi="Tahoma" w:cs="Tahoma"/>
      <w:sz w:val="16"/>
      <w:szCs w:val="16"/>
    </w:rPr>
  </w:style>
  <w:style w:type="character" w:customStyle="1" w:styleId="BalloonTextChar">
    <w:name w:val="Balloon Text Char"/>
    <w:basedOn w:val="DefaultParagraphFont"/>
    <w:link w:val="BalloonText"/>
    <w:uiPriority w:val="99"/>
    <w:semiHidden/>
    <w:rsid w:val="00E338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4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3</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insidexml</dc:creator>
  <cp:lastModifiedBy>Vincent</cp:lastModifiedBy>
  <cp:revision>49</cp:revision>
  <dcterms:created xsi:type="dcterms:W3CDTF">2014-10-30T19:36:00Z</dcterms:created>
  <dcterms:modified xsi:type="dcterms:W3CDTF">2014-12-06T05:57:00Z</dcterms:modified>
</cp:coreProperties>
</file>