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Автоматизация загрузки маркетинговых списков MCI в Campaign</w:t>
      </w:r>
    </w:p>
    <w:p>
      <w:pPr>
        <w:spacing w:after="200"/>
      </w:pPr>
      <w:r>
        <w:rPr>
          <w:b/>
          <w:bCs/>
          <w:color w:val="444444"/>
          <w:sz w:val="26"/>
          <w:szCs w:val="26"/>
        </w:rPr>
        <w:t xml:space="preserve">Вариант с передачей со стороны MCI (push)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05.10.2026</w:t>
      </w:r>
    </w:p>
    <w:p>
      <w:pPr>
        <w:spacing w:after="240"/>
      </w:pPr>
      <w:r>
        <w:rPr>
          <w:b/>
          <w:bCs/>
        </w:rPr>
        <w:t xml:space="preserve">Статус:</w:t>
      </w:r>
      <w:r>
        <w:t xml:space="preserve"> встречный вариант к документу «Бизнес описание / Оценка v1» от 28.09.2026</w:t>
      </w:r>
    </w:p>
    <w:p>
      <w:pPr>
        <w:pStyle w:val="Heading1"/>
        <w:spacing w:after="140" w:before="280"/>
      </w:pPr>
      <w:r>
        <w:t xml:space="preserve">Суть изменения</w:t>
      </w:r>
    </w:p>
    <w:p>
      <w:pPr>
        <w:spacing w:after="120"/>
      </w:pPr>
      <w:r>
        <w:t xml:space="preserve">В варианте v1 Campaign ежедневно в 06:00 забирает CSV-файл из S3 (pull). В нашем варианте расписание то же — </w:t>
      </w:r>
      <w:r>
        <w:rPr>
          <w:b/>
          <w:bCs/>
        </w:rPr>
        <w:t xml:space="preserve">раз в сутки, старт в 06:00</w:t>
      </w:r>
      <w:r>
        <w:t xml:space="preserve">, — но меняются инициатор и транспорт: </w:t>
      </w:r>
      <w:r>
        <w:rPr>
          <w:b/>
          <w:bCs/>
        </w:rPr>
        <w:t xml:space="preserve">MCI сам передаёт все списки по API Campaign батчами — JSON в теле запроса, без файлов, S3 и CSV</w:t>
      </w:r>
      <w:r>
        <w:t xml:space="preserve">. Campaign предоставляет приёмник — API импорта списков — и не опрашивает хранилище.</w:t>
      </w:r>
    </w:p>
    <w:p>
      <w:pPr>
        <w:spacing w:after="120"/>
      </w:pPr>
      <w:r>
        <w:t xml:space="preserve">Списки в MCI собирает ночной джоб за 2 рабочих дня до старта акции. Регламент двусторонний: </w:t>
      </w:r>
      <w:r>
        <w:rPr>
          <w:b/>
          <w:bCs/>
        </w:rPr>
        <w:t xml:space="preserve">MCI стучится в окно передачи 06:00–10:00; Campaign обязан обработать каждый принятый батч в фиксированный срок (SLA загрузки)</w:t>
      </w:r>
      <w:r>
        <w:t xml:space="preserve">. По каждому списку MCI получает отчёт, в котором каждая строка имеет конечный статус: загружена либо не сопоставлена (контакта нет в базе); доотправляются только потерянные при передаче строки, ограниченным числом попыток.</w:t>
      </w:r>
    </w:p>
    <w:p>
      <w:pPr>
        <w:pStyle w:val="Heading1"/>
        <w:spacing w:after="140" w:before="280"/>
      </w:pPr>
      <w:r>
        <w:t xml:space="preserve">Формат передачи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Единственный канал — </w:t>
      </w:r>
      <w:r>
        <w:rPr>
          <w:b/>
          <w:bCs/>
        </w:rPr>
        <w:t xml:space="preserve">API: JSON в теле запроса</w:t>
      </w:r>
      <w:r>
        <w:t xml:space="preserve">, массив идентификаторов contact_crmguid + параметры списка. Файлов, S3 и CSV в схеме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Все списки передаются батчами.</w:t>
      </w:r>
      <w:r>
        <w:t xml:space="preserve"> Первый батч списка — replace, следующие — append; небольшой список — это один батч replace. Размер батча (например, до 50 тыс. контактов на вызов) фиксируется в контракте. Батчи покрывают список любого размера — других способов передачи нет и не требуется.</w:t>
      </w:r>
    </w:p>
    <w:p>
      <w:pPr>
        <w:spacing w:after="200"/>
      </w:pPr>
      <w:r>
        <w:rPr>
          <w:i/>
          <w:iCs/>
        </w:rPr>
        <w:t xml:space="preserve">CSV в v1 — следствие транспорта «файл в S3»; при передаче по API он не нужен.</w:t>
      </w:r>
    </w:p>
    <w:p>
      <w:pPr>
        <w:pStyle w:val="Heading1"/>
        <w:spacing w:after="140" w:before="280"/>
      </w:pPr>
      <w:r>
        <w:t xml:space="preserve">Окно передачи и SLA загрузки</w:t>
      </w:r>
    </w:p>
    <w:p>
      <w:pPr>
        <w:pStyle w:val="Heading2"/>
        <w:spacing w:after="120" w:before="220"/>
      </w:pPr>
      <w:r>
        <w:t xml:space="preserve">Сторона MCI — окно передачи (мы инициируем)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Окно 06:00–10:00, старт в 06:00.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недоступности API или ошибке вызова — повтор через 1 час, максимум 4 попытки (06:00 / 07:00 / 08:00 / 09:00).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Исчерпано окно — алерт команде и ручная загрузка существующим механизмом; на сроки акций это не влияет: списки готовятся за 2 рабочих дня до старта.</w:t>
      </w:r>
    </w:p>
    <w:p>
      <w:pPr>
        <w:pStyle w:val="Heading2"/>
        <w:spacing w:after="120" w:before="220"/>
      </w:pPr>
      <w:r>
        <w:t xml:space="preserve">Сторона Campaign — SLA загрузки (они обрабатывают)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Приёмник API гарантированно доступен в окне 06:00–10:00.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Отчёт о загрузке по каждому батчу — не позднее 30 минут</w:t>
      </w:r>
      <w:r>
        <w:t xml:space="preserve"> после приёма запроса.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Список доступен в сегментаторе сразу при статусе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Весь дневной цикл, включая сверки и доотправки, завершён не позднее 11:00.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Батч принят, но не обработан в срок — </w:t>
      </w:r>
      <w:r>
        <w:rPr>
          <w:b/>
          <w:bCs/>
        </w:rPr>
        <w:t xml:space="preserve">инцидент на стороне Campaign</w:t>
      </w:r>
      <w:r>
        <w:t xml:space="preserve">: фиксируется в журнале, эскалация по договору. Без этого SLA принятый список может «висеть» неограниченно, и ответственность размывается.</w:t>
      </w:r>
    </w:p>
    <w:p>
      <w:pPr>
        <w:spacing w:after="200"/>
      </w:pPr>
      <w:r>
        <w:rPr>
          <w:i/>
          <w:iCs/>
        </w:rPr>
        <w:t xml:space="preserve">Конкретные значения (окно, 4 попытки, 30 минут, 11:00, размер батча) — предлагаемые, фиксируются в регламенте с Campaign.</w:t>
      </w:r>
    </w:p>
    <w:p>
      <w:pPr>
        <w:pStyle w:val="Heading1"/>
        <w:spacing w:after="140" w:before="280"/>
      </w:pPr>
      <w:r>
        <w:t xml:space="preserve">Как это работает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Ночной джоб MCI собирает списки клиентов (идентификатор — contact_crmguid, как в v1).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 06:00 MCI вызывает API Campaign и передаёт все готовые списки </w:t>
      </w:r>
      <w:r>
        <w:rPr>
          <w:b/>
          <w:bCs/>
        </w:rPr>
        <w:t xml:space="preserve">батчами</w:t>
      </w:r>
      <w:r>
        <w:t xml:space="preserve">: JSON с массивом contact_crmguid + параметры списка в каждом вызове. Первый батч списка — replace, следующие — append; каждый батч получает свой отчёт.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Передача идёт по регламенту окна 06:00–10:00 (до 4 попыток — см. раздел выше).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Campaign в пределах SLA (30 минут на батч) валидирует данные, сопоставляет клиентов с базой и по каждому батчу возвращает </w:t>
      </w:r>
      <w:r>
        <w:rPr>
          <w:b/>
          <w:bCs/>
        </w:rPr>
        <w:t xml:space="preserve">отчёт о загрузке</w:t>
      </w:r>
      <w:r>
        <w:t xml:space="preserve">: передано строк / загружено / не сопоставлено (контакта нет в базе Campaign, с перечнем таких contact_crmguid).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Критерий завершения: передано = загружено + не сопоставлено.</w:t>
      </w:r>
      <w:r>
        <w:t xml:space="preserve"> То есть каждая переданная строка получила конечный статус. «Не сопоставлено» — это конечный статус, а не ошибка передачи: такие контакты фиксируются перечнем в журнале MCI и </w:t>
      </w:r>
      <w:r>
        <w:rPr>
          <w:b/>
          <w:bCs/>
        </w:rPr>
        <w:t xml:space="preserve">повторно не отправляются</w:t>
      </w:r>
      <w:r>
        <w:t xml:space="preserve"> — доотправка контакта, которого нет в базе Campaign, не имеет смысла.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часть строк не получила никакого статуса (потеряны при передаче: передано &gt; загружено + не сопоставлено), MCI запрашивает </w:t>
      </w:r>
      <w:r>
        <w:rPr>
          <w:b/>
          <w:bCs/>
        </w:rPr>
        <w:t xml:space="preserve">сверку</w:t>
      </w:r>
      <w:r>
        <w:t xml:space="preserve"> — количество и состав списка в Campaign, — вычисляет именно потерянные строки и </w:t>
      </w:r>
      <w:r>
        <w:rPr>
          <w:b/>
          <w:bCs/>
        </w:rPr>
        <w:t xml:space="preserve">доотправляет только их</w:t>
      </w:r>
      <w:r>
        <w:t xml:space="preserve"> батчем append внутри того же окна. Цикл «сверка → доотправка» ограничен: </w:t>
      </w:r>
      <w:r>
        <w:rPr>
          <w:b/>
          <w:bCs/>
        </w:rPr>
        <w:t xml:space="preserve">максимум 2 попытки</w:t>
      </w:r>
      <w:r>
        <w:t xml:space="preserve">, после чего — алерт команде и ручной разбор. Бесконечная догрузка исключена по построению.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Перечень несопоставленных MCI сверяет со своей базой: если контакт удалён или ошибочен у нас — он исключается из эталона списка; если контакт валиден — расхождение передаётся Campaign на разбор качества базы (вне утреннего цикла загрузки).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 11:00 весь дневной цикл завершён: списки доступны в сегментаторе для аудиторий и коммуникаций.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Пересборки и дельты, собранные в течение дня, передаются следующим утром в то же окно 06:00–10:00.</w:t>
      </w:r>
    </w:p>
    <w:p>
      <w:pPr>
        <w:pStyle w:val="Heading1"/>
        <w:spacing w:after="140" w:before="280"/>
      </w:pPr>
      <w:r>
        <w:t xml:space="preserve">Предлагаемый контракт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Вызов</w:t>
            </w:r>
          </w:p>
        </w:tc>
        <w:tc>
          <w:tcPr>
            <w:tcW w:type="dxa" w:w="6326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 /lists/import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Передача батча списка: код списка (номер промо), режим replace / append / remove, массив contact_crmguid в теле запроса (JSON). Ответ — import_id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 /lists/import/{import_id}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Отчёт о загрузке (обязательный, в пределах SLA 30 минут):</w:t>
            </w:r>
            <w:r>
              <w:rPr>
                <w:b w:val="false"/>
                <w:bCs w:val="false"/>
              </w:rPr>
              <w:t xml:space="preserve"> статус queued / processing / completed / incomplete / failed; количества — передано / загружено / не сопоставлено + перечень несопоставленных contact_crmguid. completed = каждая строка получила конечный статус (загружена или не сопоставлена); incomplete = есть строки без статуса, нужна доотправка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GET /lists/{код списка}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Сверка:</w:t>
            </w:r>
            <w:r>
              <w:rPr>
                <w:b w:val="false"/>
                <w:bCs w:val="false"/>
              </w:rPr>
              <w:t xml:space="preserve"> текущее количество клиентов в списке на стороне Campaign; по запросу — выгрузка состава (contact_crmguid) для вычисления потерянных строк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Webhook о завершении (опционально)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Тот же отчёт пушем в MCI, чтобы не опрашивать статус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t xml:space="preserve">Авторизация — сервисный токен партнёра.</w:t>
      </w:r>
    </w:p>
    <w:p>
      <w:pPr>
        <w:pStyle w:val="Heading1"/>
        <w:spacing w:after="140" w:before="280"/>
      </w:pPr>
      <w:r>
        <w:t xml:space="preserve">Сравнение с вариантом v1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2900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Pull (v1)</w:t>
            </w:r>
          </w:p>
        </w:tc>
        <w:tc>
          <w:tcPr>
            <w:tcW w:type="dxa" w:w="3826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Push (наш вариант)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Расписание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06:00, раз в сутки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Раз в сутки: окно передачи 06:00–10:00, цикл завершён к 11:00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Инициатор передачи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Campaign опрашивает S3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MCI передаёт сам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Транспорт и формат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Файл CSV в S3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Все списки — батчами JSON по API; файлов, S3 и CSV нет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Срок обработки на стороне Campaign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 зафиксирован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SLA: отчёт ≤ 30 минут на батч, весь цикл к 11:00; просрочка = инцидент Campaign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Риск «файла нет в 06:00»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День потерян, разбор причин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Отсутствует: до 4 попыток в окне передачи; после окна — алерт и ручная загрузка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Несколько списков в день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Регламент имён файлов и каталога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Каждый вызов самодостаточен: код списка и режим — в параметрах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Подтверждение загрузки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«Метрика покрытия в логах» Campaign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Обязательный отчёт по каждому батчу: конечный статус каждой строки — загружена / не сопоставлена, с количествами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Несопоставленные контакты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Видны постфактум в логах Campaign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Перечень в отчёте сразу; конечный статус — без повторных отправок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Потери при передаче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Список остаётся неполным до разбора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Сверка состава + доотправка только потерянных, максимум 2 цикла, затем алерт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Изменение расписания передач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Настройка на стороне Campaign</w:t>
            </w:r>
          </w:p>
        </w:tc>
        <w:tc>
          <w:tcPr>
            <w:tcW w:type="dxa" w:w="38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 требуется — расписанием владеет MCI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t xml:space="preserve">Что меняется в составе работ Campaign</w:t>
      </w:r>
    </w:p>
    <w:p>
      <w:pPr>
        <w:pStyle w:val="Heading2"/>
        <w:spacing w:after="120" w:before="220"/>
      </w:pPr>
      <w:r>
        <w:t xml:space="preserve">Этап 1.1 — импорт списков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Исключается: планировщик-воркер, интеграция-опрос S3, работа с файлами и мониторинг «файл не пришёл к 06:00».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Добавляется: API-приёмник батчей с JSON-телом (если в Campaign уже есть механизм загрузки списков — переиспользовать его как основу), отчёт о загрузке с конечным статусом каждой строки, вызов сверки списка, режимы replace / append / remove, доступность приёмника в окне 06:00–10:00 и </w:t>
      </w:r>
      <w:r>
        <w:rPr>
          <w:b/>
          <w:bCs/>
        </w:rPr>
        <w:t xml:space="preserve">соблюдение SLA обработки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Без изменений: валидация данных и сопоставление клиентов с базой.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Переоценка часов — на стороне Campaign; ожидаемо ниже ~157 ч за счёт исключённой pull-обвязки и работы с файлами.</w:t>
      </w:r>
    </w:p>
    <w:p>
      <w:pPr>
        <w:pStyle w:val="Heading2"/>
        <w:spacing w:after="120" w:before="220"/>
      </w:pPr>
      <w:r>
        <w:t xml:space="preserve">Этап 1.2 — Manzana Loyalty</w:t>
      </w:r>
    </w:p>
    <w:p>
      <w:pPr>
        <w:spacing w:after="120"/>
      </w:pPr>
      <w:r>
        <w:t xml:space="preserve">Без изменений; триггер передачи в МЛ — статус completed (после доотправок, если они были). Оговорка про мультиноду сохраняется.</w:t>
      </w:r>
    </w:p>
    <w:p>
      <w:pPr>
        <w:pStyle w:val="Heading2"/>
        <w:spacing w:after="120" w:before="220"/>
      </w:pPr>
      <w:r>
        <w:t xml:space="preserve">Этап 2 — UI</w:t>
      </w:r>
    </w:p>
    <w:p>
      <w:pPr>
        <w:spacing w:after="120"/>
      </w:pPr>
      <w:r>
        <w:t xml:space="preserve">Вариант B («настройка источников», ~170 ч) </w:t>
      </w:r>
      <w:r>
        <w:rPr>
          <w:b/>
          <w:bCs/>
        </w:rPr>
        <w:t xml:space="preserve">не требуется</w:t>
      </w:r>
      <w:r>
        <w:t xml:space="preserve"> — источник один, расписание на стороне MCI. Остаётся только Вариант A (история импортов со статусами), причём базовая потребность уже закрывается отчётами API.</w:t>
      </w:r>
    </w:p>
    <w:p>
      <w:pPr>
        <w:pStyle w:val="Heading2"/>
        <w:spacing w:after="120" w:before="220"/>
      </w:pPr>
      <w:r>
        <w:t xml:space="preserve">Сторона MCI (вне оценки Campaign, выполняет MCI)</w:t>
      </w:r>
    </w:p>
    <w:p>
      <w:pPr>
        <w:spacing w:after="200"/>
      </w:pPr>
      <w:r>
        <w:t xml:space="preserve">Шаг «выгрузка + вызовы API» в джобе с окном 06:00–10:00 и 4 попытками, нарезка всех списков на батчи, контроль SLA Campaign (таймер 30 минут на отчёт, фиксация просрочек), журнал передач с отчётами Campaign (включая перечни несопоставленных), сверка и доотправка потерянных строк с лимитом попыток, сверка несопоставленных со своей базой, алерты.</w:t>
      </w:r>
    </w:p>
    <w:p>
      <w:pPr>
        <w:pStyle w:val="Heading1"/>
        <w:spacing w:after="140" w:before="280"/>
      </w:pPr>
      <w:r>
        <w:t xml:space="preserve">Предположения и условия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Campaign предоставляет API импорта списков с JSON-телом и сервисную учётную запись для MCI.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Идентификатор клиента — contact_crmguid (как в v1); </w:t>
      </w:r>
      <w:r>
        <w:rPr>
          <w:b/>
          <w:bCs/>
        </w:rPr>
        <w:t xml:space="preserve">все списки передаются батчами в теле запроса, без файлов и CSV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Окно передачи MCI 06:00–10:00 (до 4 попыток с интервалом 1 час) и SLA загрузки Campaign (отчёт ≤ 30 минут на батч, цикл завершён к 11:00) фиксируются в регламенте и договоре</w:t>
      </w:r>
      <w:r>
        <w:t xml:space="preserve">; нарушение SLA — инцидент на стороне Campaign.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Размер батча на один вызов фиксируется в контракте; батчи replace + append — единственный и достаточный способ передачи списка любого размера, включая доотправку потерянных строк после сверки.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«Не сопоставлено» — конечный статус строки, не основание для повторной отправки; доля несопоставленных отслеживается как метрика качества баз с обеих сторон.</w:t>
      </w:r>
    </w:p>
    <w:p>
      <w:pPr>
        <w:pStyle w:val="Heading1"/>
        <w:spacing w:after="140" w:before="280"/>
      </w:pPr>
      <w:r>
        <w:t xml:space="preserve">Риски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Риск</w:t>
            </w:r>
          </w:p>
        </w:tc>
        <w:tc>
          <w:tcPr>
            <w:tcW w:type="dxa" w:w="2300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Последствие</w:t>
            </w:r>
          </w:p>
        </w:tc>
        <w:tc>
          <w:tcPr>
            <w:tcW w:type="dxa" w:w="4126"/>
            <w:shd w:fill="E8ED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Управление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API Campaign недоступен в 06:00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Передача откладывается внутри окна</w:t>
            </w:r>
          </w:p>
        </w:tc>
        <w:tc>
          <w:tcPr>
            <w:tcW w:type="dxa" w:w="4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Окно передачи 06:00–10:00, до 4 попыток с интервалом 1 час; исчерпано окно — алерт команде + ручная загрузка существующим механизмом; запас по срокам есть — списки готовятся за 2 рабочих дня до старта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Campaign принял батч, но не обработал в срок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Список «висит», недоступен в сегментаторе</w:t>
            </w:r>
          </w:p>
        </w:tc>
        <w:tc>
          <w:tcPr>
            <w:tcW w:type="dxa" w:w="4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SLA загрузки: отчёт ≤ 30 минут на батч, весь цикл к 11:00; просрочка = инцидент на стороне Campaign</w:t>
            </w:r>
            <w:r>
              <w:rPr>
                <w:b w:val="false"/>
                <w:bCs w:val="false"/>
              </w:rPr>
              <w:t xml:space="preserve">, фиксация в журнале MCI, эскалация по договору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Часть строк потеряна при передаче (передано &gt; загружено + не сопоставлено)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Список неполный</w:t>
            </w:r>
          </w:p>
        </w:tc>
        <w:tc>
          <w:tcPr>
            <w:tcW w:type="dxa" w:w="4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Сверка состава через API → доотправка только потерянных батчем append внутри окна; максимум 2 цикла, затем алерт и ручной разбор — бесконечная догрузка исключена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Контакт отсутствует в базе Campaign (не сопоставлен)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Клиент не попадёт в коммуникацию</w:t>
            </w:r>
          </w:p>
        </w:tc>
        <w:tc>
          <w:tcPr>
            <w:tcW w:type="dxa" w:w="4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Конечный статус в отчёте, повторно не отправляется; MCI сверяет со своей базой, валидные расхождения — на разбор качества базы Campaign отдельно от утреннего цикла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Лимит батча у Campaign мал для наших списков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Много вызовов на один список</w:t>
            </w:r>
          </w:p>
        </w:tc>
        <w:tc>
          <w:tcPr>
            <w:tcW w:type="dxa" w:w="4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Штатный режим: любой список — последовательность батчей replace + append; размер батча фиксируется в контракте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2026-10-05T12:04:29.194Z</dcterms:created>
  <dcterms:modified xsi:type="dcterms:W3CDTF">2026-10-05T12:04:29.198Z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