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赛题三 AI+X 参赛材料包</w:t>
      </w:r>
    </w:p>
    <w:p/>
    <w:p>
      <w:r>
        <w:rPr>
          <w:rFonts w:ascii="Microsoft YaHei" w:hAnsi="Microsoft YaHei" w:eastAsia="Microsoft YaHei"/>
          <w:sz w:val="21"/>
        </w:rPr>
        <w:t>面向赛题：开放赛题 - 面向科学、工程和社会科学的“AI+X”应用</w:t>
      </w:r>
    </w:p>
    <w:p>
      <w:r>
        <w:rPr>
          <w:rFonts w:ascii="Microsoft YaHei" w:hAnsi="Microsoft YaHei" w:eastAsia="Microsoft YaHei"/>
          <w:sz w:val="21"/>
        </w:rPr>
        <w:t>项目名称：共感 LinkAble</w:t>
      </w:r>
    </w:p>
    <w:p>
      <w:r>
        <w:rPr>
          <w:rFonts w:ascii="Microsoft YaHei" w:hAnsi="Microsoft YaHei" w:eastAsia="Microsoft YaHei"/>
          <w:sz w:val="21"/>
        </w:rPr>
        <w:t>推荐定位：面向无障碍公共服务的 AI 第一响应与真人互助协同系统</w:t>
      </w:r>
    </w:p>
    <w:p/>
    <w:p>
      <w:pPr>
        <w:pStyle w:val="Heading2"/>
      </w:pPr>
      <w:r>
        <w:t>文件说明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5043"/>
            <w:shd w:fill="EADFFF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`01_参赛作品简介_300字.md`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官网 300 字以内作品简介源文件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`02_项目文档_赛题三_AI+X.md`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主项目文档，覆盖创新性、调研、指标、来源、落地价值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`03_项目视频脚本_5分钟.md`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 分钟项目视频分镜和口播稿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`04_技术可行性与指标评测.md`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inference 指标、样本设计、匹配算法和降级策略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`05_提交清单与匿名化检查.md`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提交前检查清单，避免违规信息</w:t>
            </w:r>
          </w:p>
        </w:tc>
      </w:tr>
      <w:tr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`assets/`</w:t>
            </w:r>
          </w:p>
        </w:tc>
        <w:tc>
          <w:tcPr>
            <w:tcW w:type="dxa" w:w="5043"/>
            <w:shd w:fill="F8FFF2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封面图、架构图、流程图、指标图、故事板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`word/`</w:t>
            </w:r>
          </w:p>
        </w:tc>
        <w:tc>
          <w:tcPr>
            <w:tcW w:type="dxa" w:w="504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已导出的 Word 版本，包含图片装饰</w:t>
            </w:r>
          </w:p>
        </w:tc>
      </w:tr>
    </w:tbl>
    <w:p/>
    <w:p/>
    <w:p>
      <w:pPr>
        <w:pStyle w:val="Heading2"/>
      </w:pPr>
      <w:r>
        <w:t>推荐报名口径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主题赛事：第八届中国研究生人工智能创新大赛。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赛题：开放赛题 - 面向科学、工程和社会科学的“AI+X”应用。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类别建议：应用创意类。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方向描述：AI+无障碍民生服务 / AI+社会互助 / AI+智慧公共服务。</w:t>
      </w:r>
    </w:p>
    <w:p/>
    <w:p>
      <w:pPr>
        <w:pStyle w:val="Heading2"/>
      </w:pPr>
      <w:r>
        <w:t>核心叙事</w:t>
      </w:r>
    </w:p>
    <w:p/>
    <w:p>
      <w:r>
        <w:rPr>
          <w:rFonts w:ascii="Microsoft YaHei" w:hAnsi="Microsoft YaHei" w:eastAsia="Microsoft YaHei"/>
          <w:sz w:val="21"/>
        </w:rPr>
        <w:t>LinkAble 不是单纯的 AI 工具，也不是随机志愿者平台。它用 AI Agent 做第一响应，先完成需求识别、紧急判断和标准化问题处理；当 AI 无法解决现实行动需求时，再基于距离、技能、历史信任和信誉分精准匹配志愿者；紧急场景进入 SOS 撤销、广播和联系人通知流程。</w:t>
      </w:r>
    </w:p>
    <w:p/>
    <w:p>
      <w:pPr>
        <w:pStyle w:val="Heading2"/>
      </w:pPr>
      <w:r>
        <w:t>材料命名模板</w:t>
      </w:r>
    </w:p>
    <w:p/>
    <w:p>
      <w:r>
        <w:rPr>
          <w:rFonts w:ascii="Microsoft YaHei" w:hAnsi="Microsoft YaHei" w:eastAsia="Microsoft YaHei"/>
          <w:sz w:val="21"/>
        </w:rPr>
        <w:t>官网要求文件名形如：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XXX（团队名称）_XXX（项目名称）_参赛作品简介.pdf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XXX（团队名称）_XXX（项目名称）_项目文档.pdf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XXX（团队名称）_XXX（项目名称）_项目视频.mp4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XXX（团队名称）_XXX（项目名称）_其他.zip</w:t>
      </w:r>
    </w:p>
    <w:p/>
    <w:p>
      <w:r>
        <w:rPr>
          <w:rFonts w:ascii="Microsoft YaHei" w:hAnsi="Microsoft YaHei" w:eastAsia="Microsoft YaHei"/>
          <w:sz w:val="21"/>
        </w:rPr>
        <w:t>当前文档中不写学校、学院、导师。最终导出前只需要替换：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&lt;团队名称&gt;</w:t>
      </w:r>
    </w:p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共感LinkAble</w:t>
      </w:r>
    </w:p>
    <w:p/>
    <w:p>
      <w:r>
        <w:rPr>
          <w:rFonts w:ascii="Microsoft YaHei" w:hAnsi="Microsoft YaHei" w:eastAsia="Microsoft YaHei"/>
          <w:sz w:val="21"/>
        </w:rPr>
        <w:t>建议项目全称：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共感 LinkAble：面向无障碍社会互助的 AI+X 服务智能体</w:t>
      </w:r>
    </w:p>
    <w:p/>
    <w:p>
      <w:pPr>
        <w:pStyle w:val="Heading2"/>
      </w:pPr>
      <w:r>
        <w:t>后续补强优先级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补 90 条意图识别样本和紧急词对照样本，形成 `inference_metrics.xlsx`。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录制 5 分钟项目视频，按脚本展示 AI 问答、转人工、通话、SOS、无障碍偏好和架构图。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将代码、APK、测试日志、图表和评测表打包为 `其他.zip`。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 Word 导出为 PDF，提交前跑匿名化检查。</w:t>
      </w:r>
    </w:p>
    <w:p/>
    <w:p>
      <w:pPr>
        <w:pStyle w:val="Heading2"/>
      </w:pPr>
      <w:r>
        <w:t>重新生成 Word</w:t>
      </w:r>
    </w:p>
    <w:p/>
    <w:p>
      <w:r>
        <w:rPr>
          <w:rFonts w:ascii="Microsoft YaHei" w:hAnsi="Microsoft YaHei" w:eastAsia="Microsoft YaHei"/>
          <w:sz w:val="21"/>
        </w:rPr>
        <w:t>如需重新生成图片和 Word，可运行：</w:t>
      </w:r>
    </w:p>
    <w:p/>
    <w:p>
      <w:pPr>
        <w:spacing w:after="20"/>
        <w:ind w:left="283"/>
        <w:shd w:fill="F3F4F6"/>
      </w:pPr>
      <w:r>
        <w:rPr>
          <w:rFonts w:ascii="Consolas" w:hAnsi="Consolas"/>
          <w:sz w:val="18"/>
        </w:rPr>
        <w:t>python docs\competition_ai_x\tools\build_competition_docs.py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1F9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22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