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参赛作品简介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导出前文件名建议：团队名称_共感LinkAble_参赛作品简介.pdf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共感 LinkAble 是面向视障、听障、老年人及临时困难人群的 AI+无障碍互助系统。项目以 AI Agent 作为第一响应入口，统一承接文字、语音、拍照和位置等输入，完成意图识别、紧急程度判断、OCR/药品说明/场景描述等标准化任务；当 AI 低置信、高风险或无法解决现实行动需求时，系统自动转入真人志愿者匹配，并通过 Demo Call 和 SOS 流程形成可追踪的协助闭环。项目创新点在于把大模型能力从“问答工具”转化为“风险分流与服务调度智能体”，兼顾推理效果、无障碍交互、安全降级和公益服务落地。当前原型已完成 AI 对话、志愿者匹配、语音协助、SOS、登录偏好和全局无障碍演示链路，可在无外部 API 条件下稳定运行。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