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rial" w:hAnsi="Arial" w:eastAsia="Times New Roman" w:cs="Arial"/>
          <w:spacing w:val="0"/>
          <w:sz w:val="20"/>
          <w:szCs w:val="20"/>
        </w:rPr>
      </w:pPr>
      <w:r>
        <w:rPr>
          <w:rFonts w:cs="Arial" w:ascii="Arial" w:hAnsi="Arial"/>
        </w:rPr>
        <w:t>Fiche de proposition de PST : </w:t>
      </w:r>
      <w:r>
        <w:rPr>
          <w:rFonts w:eastAsia="Times New Roman" w:cs="Arial" w:ascii="Arial" w:hAnsi="Arial"/>
          <w:spacing w:val="0"/>
          <w:sz w:val="20"/>
          <w:szCs w:val="20"/>
        </w:rPr>
        <w:t xml:space="preserve"> </w:t>
      </w:r>
      <w:r>
        <w:rPr>
          <w:rFonts w:cs="Arial" w:ascii="Arial" w:hAnsi="Arial"/>
        </w:rPr>
        <w:t>3A</w:t>
      </w:r>
    </w:p>
    <w:p>
      <w:pPr>
        <w:pStyle w:val="Head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842" w:type="dxa"/>
        <w:jc w:val="left"/>
        <w:tblInd w:w="-5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696"/>
        <w:gridCol w:w="2977"/>
        <w:gridCol w:w="960"/>
        <w:gridCol w:w="1736"/>
        <w:gridCol w:w="1415"/>
        <w:gridCol w:w="2057"/>
      </w:tblGrid>
      <w:tr>
        <w:trPr>
          <w:trHeight w:val="281" w:hRule="atLeast"/>
        </w:trPr>
        <w:tc>
          <w:tcPr>
            <w:tcW w:w="169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Rédacteurs de la fiche et commanditaires du projet :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Identité</w:t>
            </w:r>
          </w:p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Noms et prénoms des membres de l’équipe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Qualité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Suivi du projet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Téléphone</w:t>
            </w:r>
          </w:p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(facultatif)</w:t>
            </w:r>
          </w:p>
        </w:tc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Adresse mail obligatoire (du Leader)</w:t>
            </w:r>
          </w:p>
        </w:tc>
      </w:tr>
      <w:tr>
        <w:trPr>
          <w:trHeight w:val="1460" w:hRule="atLeast"/>
        </w:trPr>
        <w:tc>
          <w:tcPr>
            <w:tcW w:w="169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Martin OLIVIER</w:t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Fabien GOGLIO</w:t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Elèves de 3A</w:t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définir ultérieurement, sauf s’il est déjà connu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molivier@et.esiea.fr</w:t>
            </w:r>
          </w:p>
        </w:tc>
      </w:tr>
    </w:tbl>
    <w:p>
      <w:pPr>
        <w:pStyle w:val="Head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842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158"/>
        <w:gridCol w:w="8683"/>
      </w:tblGrid>
      <w:tr>
        <w:trPr>
          <w:trHeight w:val="178" w:hRule="atLeast"/>
        </w:trPr>
        <w:tc>
          <w:tcPr>
            <w:tcW w:w="215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Intitulé :</w:t>
            </w:r>
          </w:p>
        </w:tc>
        <w:tc>
          <w:tcPr>
            <w:tcW w:w="8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InSite</w:t>
            </w:r>
          </w:p>
        </w:tc>
      </w:tr>
      <w:tr>
        <w:trPr>
          <w:trHeight w:val="178" w:hRule="atLeast"/>
        </w:trPr>
        <w:tc>
          <w:tcPr>
            <w:tcW w:w="215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Disciplines abordées :</w:t>
            </w:r>
          </w:p>
        </w:tc>
        <w:tc>
          <w:tcPr>
            <w:tcW w:w="8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Computer Vision, Object Classification, Machine Learning, Archeologie</w:t>
            </w:r>
          </w:p>
        </w:tc>
      </w:tr>
      <w:tr>
        <w:trPr>
          <w:trHeight w:val="178" w:hRule="atLeast"/>
        </w:trPr>
        <w:tc>
          <w:tcPr>
            <w:tcW w:w="215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Mission à accomplir (en quelques lignes) :</w:t>
            </w:r>
          </w:p>
        </w:tc>
        <w:tc>
          <w:tcPr>
            <w:tcW w:w="8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Detecter et classifier des formes dans des releves geophysiques de sites archeologiques.</w:t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Utilisation de plusieurs types de releve (ex : LIDAR) pour affiner le classement</w:t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78" w:hRule="atLeast"/>
        </w:trPr>
        <w:tc>
          <w:tcPr>
            <w:tcW w:w="215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Equipe optimale : </w:t>
            </w:r>
          </w:p>
        </w:tc>
        <w:tc>
          <w:tcPr>
            <w:tcW w:w="8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Header"/>
              <w:spacing w:before="120" w:after="120"/>
              <w:rPr/>
            </w:pPr>
            <w:r>
              <w:rPr>
                <w:rFonts w:cs="Arial" w:ascii="Arial" w:hAnsi="Arial"/>
              </w:rPr>
              <w:t>2 Etudiant</w:t>
            </w:r>
          </w:p>
        </w:tc>
      </w:tr>
    </w:tbl>
    <w:p>
      <w:pPr>
        <w:pStyle w:val="Head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84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196"/>
        <w:gridCol w:w="8646"/>
      </w:tblGrid>
      <w:tr>
        <w:trPr>
          <w:trHeight w:val="294" w:hRule="atLeast"/>
          <w:cantSplit w:val="true"/>
        </w:trPr>
        <w:tc>
          <w:tcPr>
            <w:tcW w:w="21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Header"/>
              <w:spacing w:before="120" w:after="120"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Matériel(s) et/ou logiciel(s) spécifique(s) nécessaire(s), montant du budget prévisionnel</w:t>
            </w:r>
            <w:bookmarkStart w:id="0" w:name="_GoBack"/>
            <w:bookmarkEnd w:id="0"/>
            <w:r>
              <w:rPr>
                <w:rFonts w:cs="Arial" w:ascii="Arial" w:hAnsi="Arial"/>
                <w:b/>
              </w:rPr>
              <w:t> :</w:t>
            </w:r>
          </w:p>
        </w:tc>
        <w:tc>
          <w:tcPr>
            <w:tcW w:w="8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</w:tr>
      <w:tr>
        <w:trPr>
          <w:trHeight w:val="1428" w:hRule="atLeast"/>
          <w:cantSplit w:val="true"/>
        </w:trPr>
        <w:tc>
          <w:tcPr>
            <w:tcW w:w="219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8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65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Head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pPr w:bottomFromText="0" w:horzAnchor="text" w:leftFromText="141" w:rightFromText="141" w:tblpX="0" w:tblpY="-77" w:topFromText="0" w:vertAnchor="text"/>
        <w:tblW w:w="10843" w:type="dxa"/>
        <w:jc w:val="left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196"/>
        <w:gridCol w:w="8646"/>
      </w:tblGrid>
      <w:tr>
        <w:trPr>
          <w:trHeight w:val="1953" w:hRule="atLeast"/>
          <w:cantSplit w:val="true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themeFill="background1" w:val="clear"/>
            <w:tcMar>
              <w:left w:w="60" w:type="dxa"/>
            </w:tcMar>
          </w:tcPr>
          <w:p>
            <w:pPr>
              <w:pStyle w:val="Header"/>
              <w:spacing w:before="120" w:after="120"/>
              <w:jc w:val="right"/>
              <w:rPr/>
            </w:pPr>
            <w:r>
              <w:rPr>
                <w:rFonts w:cs="Arial" w:ascii="Arial" w:hAnsi="Arial"/>
                <w:b/>
              </w:rPr>
              <w:t>Remarques </w:t>
              <w:br/>
              <w:t>éventuelles: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60" w:type="dxa"/>
            </w:tcMar>
          </w:tcPr>
          <w:p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Title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284" w:top="567" w:footer="284" w:bottom="56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7140714"/>
    </w:sdtPr>
    <w:sdtContent>
      <w:p>
        <w:pPr>
          <w:pStyle w:val="Footer"/>
          <w:jc w:val="right"/>
          <w:rPr/>
        </w:pPr>
        <w:r>
          <w:rPr>
            <w:rFonts w:cs="Arial" w:ascii="Arial" w:hAnsi="Arial"/>
          </w:rPr>
          <w:t xml:space="preserve">Fiche saisie le «Horodateur». Document généré le </w:t>
        </w:r>
        <w:r>
          <w:rPr>
            <w:rFonts w:cs="Arial" w:ascii="Arial" w:hAnsi="Arial"/>
          </w:rPr>
          <w:fldChar w:fldCharType="begin"/>
        </w:r>
        <w:r>
          <w:instrText> TIME \@"d\ MMMM\ yyyy" </w:instrText>
        </w:r>
        <w:r>
          <w:fldChar w:fldCharType="separate"/>
        </w:r>
        <w:r>
          <w:t>11 October 2017</w:t>
        </w:r>
        <w:r>
          <w:fldChar w:fldCharType="end"/>
        </w:r>
        <w:r>
          <w:rPr>
            <w:rFonts w:cs="Arial" w:ascii="Arial" w:hAnsi="Arial"/>
          </w:rPr>
          <w:t xml:space="preserve"> à </w:t>
        </w:r>
        <w:r>
          <w:rPr>
            <w:rFonts w:cs="Arial" w:ascii="Arial" w:hAnsi="Arial"/>
          </w:rPr>
          <w:fldChar w:fldCharType="begin"/>
        </w:r>
        <w:r>
          <w:instrText> TIME \@"HH:mm" </w:instrText>
        </w:r>
        <w:r>
          <w:fldChar w:fldCharType="separate"/>
        </w:r>
        <w:r>
          <w:t>23:44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6"/>
      </w:rPr>
    </w:pPr>
    <w:r>
      <w:rPr/>
      <w:drawing>
        <wp:inline distT="0" distB="0" distL="0" distR="0">
          <wp:extent cx="1285875" cy="666750"/>
          <wp:effectExtent l="0" t="0" r="0" b="0"/>
          <wp:docPr id="1" name="Image 1" descr="C:\Users\farcy\Desktop\logo-esiea-300dpi-cmj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Users\farcy\Desktop\logo-esiea-300dpi-cmj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sz w:val="16"/>
      </w:rPr>
    </w:pPr>
    <w:r>
      <w:rPr>
        <w:sz w:val="16"/>
      </w:rPr>
    </w:r>
  </w:p>
  <w:p>
    <w:pPr>
      <w:pStyle w:val="Header"/>
      <w:rPr>
        <w:sz w:val="16"/>
      </w:rPr>
    </w:pPr>
    <w:r>
      <w:rPr>
        <w:sz w:val="16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7ca9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dd10a9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qFormat/>
    <w:rsid w:val="00027bdb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014144"/>
    <w:rPr/>
  </w:style>
  <w:style w:type="character" w:styleId="EntteCar" w:customStyle="1">
    <w:name w:val="En-tête Car"/>
    <w:basedOn w:val="DefaultParagraphFont"/>
    <w:link w:val="En-tte"/>
    <w:uiPriority w:val="99"/>
    <w:qFormat/>
    <w:rsid w:val="00ff7d8d"/>
    <w:rPr/>
  </w:style>
  <w:style w:type="character" w:styleId="TitreCar" w:customStyle="1">
    <w:name w:val="Titre Car"/>
    <w:basedOn w:val="DefaultParagraphFont"/>
    <w:link w:val="Titre"/>
    <w:qFormat/>
    <w:rsid w:val="002d5591"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En-tteCar"/>
    <w:uiPriority w:val="9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027b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827"/>
    <w:pPr>
      <w:spacing w:before="0" w:after="0"/>
      <w:contextualSpacing/>
    </w:pPr>
    <w:rPr>
      <w:rFonts w:ascii="Arial" w:hAnsi="Arial"/>
    </w:rPr>
  </w:style>
  <w:style w:type="paragraph" w:styleId="Title">
    <w:name w:val="Title"/>
    <w:basedOn w:val="Normal"/>
    <w:next w:val="Normal"/>
    <w:link w:val="TitreCar"/>
    <w:qFormat/>
    <w:rsid w:val="002d5591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EF47-2FCF-48A2-B184-695CFCD2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1</Pages>
  <Words>126</Words>
  <Characters>760</Characters>
  <CharactersWithSpaces>862</CharactersWithSpaces>
  <Paragraphs>28</Paragraphs>
  <Company>PROTRAVEL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2016-10-21T12:05:00Z</dcterms:created>
  <dc:creator>VFarcy</dc:creator>
  <dc:description/>
  <dc:language>en-US</dc:language>
  <cp:lastModifiedBy/>
  <cp:lastPrinted>2014-02-17T10:14:00Z</cp:lastPrinted>
  <dcterms:modified xsi:type="dcterms:W3CDTF">2017-10-11T23:44:59Z</dcterms:modified>
  <cp:revision>4</cp:revision>
  <dc:subject/>
  <dc:title>Destinataire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PROTRAVEL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