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59" w:lineRule="auto"/>
        <w:jc w:val="center"/>
      </w:pPr>
      <w:r>
        <w:rPr>
          <w:b/>
          <w:color w:val="1F4E79"/>
          <w:sz w:val="40"/>
        </w:rPr>
        <w:t>Quiz — Docker Compose for an End-to-End AutoML Pipeline</w:t>
      </w:r>
    </w:p>
    <w:p>
      <w:pPr>
        <w:spacing w:before="0" w:after="160" w:line="259" w:lineRule="auto"/>
        <w:jc w:val="center"/>
      </w:pPr>
      <w:r>
        <w:rPr>
          <w:i/>
          <w:color w:val="5A5A5A"/>
          <w:sz w:val="24"/>
        </w:rPr>
        <w:t>H2O AutoML + MLflow + FastAPI + Streamlit</w:t>
      </w:r>
    </w:p>
    <w:tbl>
      <w:tblPr>
        <w:tblStyle w:val="TableGrid"/>
        <w:tblW w:type="auto" w:w="0"/>
        <w:tblLook w:firstColumn="1" w:firstRow="1" w:lastColumn="0" w:lastRow="0" w:noHBand="0" w:noVBand="1" w:val="04A0"/>
      </w:tblPr>
      <w:tblGrid>
        <w:gridCol w:w="5040"/>
        <w:gridCol w:w="5040"/>
      </w:tblGrid>
      <w:tr>
        <w:tc>
          <w:tcPr>
            <w:tcW w:type="dxa" w:w="5040"/>
            <w:shd w:fill="D9EAF7"/>
            <w:vAlign w:val="center"/>
            <w:tcBorders>
              <w:top w:sz="8" w:val="single" w:color="9ECAE1"/>
              <w:left w:sz="8" w:val="single" w:color="9ECAE1"/>
              <w:bottom w:sz="8" w:val="single" w:color="9ECAE1"/>
              <w:right w:sz="8" w:val="single" w:color="9ECAE1"/>
            </w:tcBorders>
          </w:tcPr>
          <w:p>
            <w:pPr>
              <w:spacing w:before="0" w:after="0" w:line="259" w:lineRule="auto"/>
            </w:pPr>
            <w:r>
              <w:rPr>
                <w:sz w:val="19"/>
              </w:rPr>
              <w:t>Document type</w:t>
            </w:r>
          </w:p>
        </w:tc>
        <w:tc>
          <w:tcPr>
            <w:tcW w:type="dxa" w:w="5040"/>
            <w:vAlign w:val="center"/>
            <w:tcBorders>
              <w:top w:sz="8" w:val="single" w:color="9ECAE1"/>
              <w:left w:sz="8" w:val="single" w:color="9ECAE1"/>
              <w:bottom w:sz="8" w:val="single" w:color="9ECAE1"/>
              <w:right w:sz="8" w:val="single" w:color="9ECAE1"/>
            </w:tcBorders>
          </w:tcPr>
          <w:p>
            <w:pPr>
              <w:spacing w:before="0" w:after="0" w:line="259" w:lineRule="auto"/>
            </w:pPr>
            <w:r>
              <w:rPr>
                <w:sz w:val="19"/>
              </w:rPr>
              <w:t>Teacher version with answers visible after every question</w:t>
            </w:r>
          </w:p>
        </w:tc>
      </w:tr>
      <w:tr>
        <w:tc>
          <w:tcPr>
            <w:tcW w:type="dxa" w:w="5040"/>
            <w:shd w:fill="D9EAF7"/>
            <w:vAlign w:val="center"/>
            <w:tcBorders>
              <w:top w:sz="8" w:val="single" w:color="9ECAE1"/>
              <w:left w:sz="8" w:val="single" w:color="9ECAE1"/>
              <w:bottom w:sz="8" w:val="single" w:color="9ECAE1"/>
              <w:right w:sz="8" w:val="single" w:color="9ECAE1"/>
            </w:tcBorders>
          </w:tcPr>
          <w:p>
            <w:pPr>
              <w:spacing w:before="0" w:after="0" w:line="259" w:lineRule="auto"/>
            </w:pPr>
            <w:r>
              <w:rPr>
                <w:sz w:val="19"/>
              </w:rPr>
              <w:t>Source file</w:t>
            </w:r>
          </w:p>
        </w:tc>
        <w:tc>
          <w:tcPr>
            <w:tcW w:type="dxa" w:w="5040"/>
            <w:vAlign w:val="center"/>
            <w:tcBorders>
              <w:top w:sz="8" w:val="single" w:color="9ECAE1"/>
              <w:left w:sz="8" w:val="single" w:color="9ECAE1"/>
              <w:bottom w:sz="8" w:val="single" w:color="9ECAE1"/>
              <w:right w:sz="8" w:val="single" w:color="9ECAE1"/>
            </w:tcBorders>
          </w:tcPr>
          <w:p>
            <w:pPr>
              <w:spacing w:before="0" w:after="0" w:line="259" w:lineRule="auto"/>
            </w:pPr>
            <w:r>
              <w:rPr>
                <w:sz w:val="19"/>
              </w:rPr>
              <w:t>docker-compose.yml</w:t>
            </w:r>
          </w:p>
        </w:tc>
      </w:tr>
      <w:tr>
        <w:tc>
          <w:tcPr>
            <w:tcW w:type="dxa" w:w="5040"/>
            <w:shd w:fill="D9EAF7"/>
            <w:vAlign w:val="center"/>
            <w:tcBorders>
              <w:top w:sz="8" w:val="single" w:color="9ECAE1"/>
              <w:left w:sz="8" w:val="single" w:color="9ECAE1"/>
              <w:bottom w:sz="8" w:val="single" w:color="9ECAE1"/>
              <w:right w:sz="8" w:val="single" w:color="9ECAE1"/>
            </w:tcBorders>
          </w:tcPr>
          <w:p>
            <w:pPr>
              <w:spacing w:before="0" w:after="0" w:line="259" w:lineRule="auto"/>
            </w:pPr>
            <w:r>
              <w:rPr>
                <w:sz w:val="19"/>
              </w:rPr>
              <w:t>Total questions</w:t>
            </w:r>
          </w:p>
        </w:tc>
        <w:tc>
          <w:tcPr>
            <w:tcW w:type="dxa" w:w="5040"/>
            <w:vAlign w:val="center"/>
            <w:tcBorders>
              <w:top w:sz="8" w:val="single" w:color="9ECAE1"/>
              <w:left w:sz="8" w:val="single" w:color="9ECAE1"/>
              <w:bottom w:sz="8" w:val="single" w:color="9ECAE1"/>
              <w:right w:sz="8" w:val="single" w:color="9ECAE1"/>
            </w:tcBorders>
          </w:tcPr>
          <w:p>
            <w:pPr>
              <w:spacing w:before="0" w:after="0" w:line="259" w:lineRule="auto"/>
            </w:pPr>
            <w:r>
              <w:rPr>
                <w:sz w:val="19"/>
              </w:rPr>
              <w:t>63</w:t>
            </w:r>
          </w:p>
        </w:tc>
      </w:tr>
      <w:tr>
        <w:tc>
          <w:tcPr>
            <w:tcW w:type="dxa" w:w="5040"/>
            <w:shd w:fill="D9EAF7"/>
            <w:vAlign w:val="center"/>
            <w:tcBorders>
              <w:top w:sz="8" w:val="single" w:color="9ECAE1"/>
              <w:left w:sz="8" w:val="single" w:color="9ECAE1"/>
              <w:bottom w:sz="8" w:val="single" w:color="9ECAE1"/>
              <w:right w:sz="8" w:val="single" w:color="9ECAE1"/>
            </w:tcBorders>
          </w:tcPr>
          <w:p>
            <w:pPr>
              <w:spacing w:before="0" w:after="0" w:line="259" w:lineRule="auto"/>
            </w:pPr>
            <w:r>
              <w:rPr>
                <w:sz w:val="19"/>
              </w:rPr>
              <w:t>Main topic</w:t>
            </w:r>
          </w:p>
        </w:tc>
        <w:tc>
          <w:tcPr>
            <w:tcW w:type="dxa" w:w="5040"/>
            <w:vAlign w:val="center"/>
            <w:tcBorders>
              <w:top w:sz="8" w:val="single" w:color="9ECAE1"/>
              <w:left w:sz="8" w:val="single" w:color="9ECAE1"/>
              <w:bottom w:sz="8" w:val="single" w:color="9ECAE1"/>
              <w:right w:sz="8" w:val="single" w:color="9ECAE1"/>
            </w:tcBorders>
          </w:tcPr>
          <w:p>
            <w:pPr>
              <w:spacing w:before="0" w:after="0" w:line="259" w:lineRule="auto"/>
            </w:pPr>
            <w:r>
              <w:rPr>
                <w:sz w:val="19"/>
              </w:rPr>
              <w:t>Docker Compose orchestration for an MLOps / AutoML stack</w:t>
            </w:r>
          </w:p>
        </w:tc>
      </w:tr>
      <w:tr>
        <w:tc>
          <w:tcPr>
            <w:tcW w:type="dxa" w:w="5040"/>
            <w:shd w:fill="D9EAF7"/>
            <w:vAlign w:val="center"/>
            <w:tcBorders>
              <w:top w:sz="8" w:val="single" w:color="9ECAE1"/>
              <w:left w:sz="8" w:val="single" w:color="9ECAE1"/>
              <w:bottom w:sz="8" w:val="single" w:color="9ECAE1"/>
              <w:right w:sz="8" w:val="single" w:color="9ECAE1"/>
            </w:tcBorders>
          </w:tcPr>
          <w:p>
            <w:pPr>
              <w:spacing w:before="0" w:after="0" w:line="259" w:lineRule="auto"/>
            </w:pPr>
            <w:r>
              <w:rPr>
                <w:sz w:val="19"/>
              </w:rPr>
              <w:t>Suggested duration</w:t>
            </w:r>
          </w:p>
        </w:tc>
        <w:tc>
          <w:tcPr>
            <w:tcW w:type="dxa" w:w="5040"/>
            <w:vAlign w:val="center"/>
            <w:tcBorders>
              <w:top w:sz="8" w:val="single" w:color="9ECAE1"/>
              <w:left w:sz="8" w:val="single" w:color="9ECAE1"/>
              <w:bottom w:sz="8" w:val="single" w:color="9ECAE1"/>
              <w:right w:sz="8" w:val="single" w:color="9ECAE1"/>
            </w:tcBorders>
          </w:tcPr>
          <w:p>
            <w:pPr>
              <w:spacing w:before="0" w:after="0" w:line="259" w:lineRule="auto"/>
            </w:pPr>
            <w:r>
              <w:rPr>
                <w:sz w:val="19"/>
              </w:rPr>
              <w:t>60–90 minutes</w:t>
            </w:r>
          </w:p>
        </w:tc>
      </w:tr>
    </w:tbl>
    <w:p/>
    <w:p>
      <w:pPr>
        <w:spacing w:before="0" w:after="120" w:line="259" w:lineRule="auto"/>
      </w:pPr>
      <w:r>
        <w:rPr>
          <w:b/>
          <w:color w:val="1F4E79"/>
          <w:sz w:val="24"/>
        </w:rPr>
        <w:t>Instructions</w:t>
      </w:r>
    </w:p>
    <w:p>
      <w:pPr>
        <w:spacing w:before="0" w:after="80" w:line="259" w:lineRule="auto"/>
      </w:pPr>
      <w:r>
        <w:t>Answer each question based on the Docker Compose file. In this version, the correct answer appears immediately after the question inside a yellow box.</w:t>
      </w:r>
    </w:p>
    <w:p>
      <w:pPr>
        <w:spacing w:before="200" w:after="60" w:line="259" w:lineRule="auto"/>
      </w:pPr>
      <w:r>
        <w:rPr>
          <w:b/>
          <w:color w:val="1F4E79"/>
          <w:sz w:val="28"/>
        </w:rPr>
        <w:t>Part 1 — Global Architecture and Service Roles</w:t>
      </w:r>
    </w:p>
    <w:p>
      <w:pPr>
        <w:spacing w:after="40"/>
      </w:pPr>
      <w:r>
        <w:rPr>
          <w:color w:val="B4B4B4"/>
          <w:sz w:val="16"/>
        </w:rPr>
        <w:t>──────────────────────────────────────────────────────────────────────</w:t>
      </w:r>
    </w:p>
    <w:p>
      <w:pPr>
        <w:keepNext/>
        <w:spacing w:before="120" w:after="80" w:line="259" w:lineRule="auto"/>
      </w:pPr>
      <w:r>
        <w:rPr>
          <w:b/>
          <w:color w:val="1F4E79"/>
          <w:sz w:val="22"/>
        </w:rPr>
        <w:t>Question 1 — Main purpose of the Compose file</w:t>
      </w:r>
    </w:p>
    <w:p>
      <w:pPr>
        <w:keepNext/>
        <w:spacing w:before="0" w:after="80" w:line="259" w:lineRule="auto"/>
      </w:pPr>
      <w:r>
        <w:rPr>
          <w:sz w:val="21"/>
        </w:rPr>
        <w:t>What is the main purpose of this docker-compose.yml file?</w:t>
      </w:r>
    </w:p>
    <w:p>
      <w:pPr>
        <w:keepNext/>
        <w:spacing w:before="0" w:after="20" w:line="259" w:lineRule="auto"/>
        <w:ind w:left="360"/>
      </w:pPr>
      <w:r>
        <w:rPr>
          <w:sz w:val="21"/>
        </w:rPr>
        <w:t>A. To deploy a single Python script</w:t>
      </w:r>
    </w:p>
    <w:p>
      <w:pPr>
        <w:keepNext/>
        <w:spacing w:before="0" w:after="20" w:line="259" w:lineRule="auto"/>
        <w:ind w:left="360"/>
      </w:pPr>
      <w:r>
        <w:rPr>
          <w:sz w:val="21"/>
        </w:rPr>
        <w:t>B. To orchestrate several services of an AutoML application</w:t>
      </w:r>
    </w:p>
    <w:p>
      <w:pPr>
        <w:keepNext/>
        <w:spacing w:before="0" w:after="20" w:line="259" w:lineRule="auto"/>
        <w:ind w:left="360"/>
      </w:pPr>
      <w:r>
        <w:rPr>
          <w:sz w:val="21"/>
        </w:rPr>
        <w:t>C. To install Docker on the host machine</w:t>
      </w:r>
    </w:p>
    <w:p>
      <w:pPr>
        <w:keepNext/>
        <w:spacing w:before="0" w:after="20" w:line="259" w:lineRule="auto"/>
        <w:ind w:left="360"/>
      </w:pPr>
      <w:r>
        <w:rPr>
          <w:sz w:val="21"/>
        </w:rPr>
        <w:t>D. To create a Kubernetes cluster</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B — It orchestrates several services of an end-to-end AutoML application.</w:t>
            </w:r>
          </w:p>
        </w:tc>
      </w:tr>
    </w:tbl>
    <w:p>
      <w:pPr>
        <w:spacing w:before="0" w:after="40" w:line="259" w:lineRule="auto"/>
      </w:pPr>
    </w:p>
    <w:p>
      <w:pPr>
        <w:keepNext/>
        <w:spacing w:before="120" w:after="80" w:line="259" w:lineRule="auto"/>
      </w:pPr>
      <w:r>
        <w:rPr>
          <w:b/>
          <w:color w:val="1F4E79"/>
          <w:sz w:val="22"/>
        </w:rPr>
        <w:t>Question 2 — Number of services</w:t>
      </w:r>
    </w:p>
    <w:p>
      <w:pPr>
        <w:keepNext/>
        <w:spacing w:before="0" w:after="80" w:line="259" w:lineRule="auto"/>
      </w:pPr>
      <w:r>
        <w:rPr>
          <w:sz w:val="21"/>
        </w:rPr>
        <w:t>How many services are defined in the file?</w:t>
      </w:r>
    </w:p>
    <w:p>
      <w:pPr>
        <w:keepNext/>
        <w:spacing w:before="0" w:after="20" w:line="259" w:lineRule="auto"/>
        <w:ind w:left="360"/>
      </w:pPr>
      <w:r>
        <w:rPr>
          <w:sz w:val="21"/>
        </w:rPr>
        <w:t>A. 2</w:t>
      </w:r>
    </w:p>
    <w:p>
      <w:pPr>
        <w:keepNext/>
        <w:spacing w:before="0" w:after="20" w:line="259" w:lineRule="auto"/>
        <w:ind w:left="360"/>
      </w:pPr>
      <w:r>
        <w:rPr>
          <w:sz w:val="21"/>
        </w:rPr>
        <w:t>B. 3</w:t>
      </w:r>
    </w:p>
    <w:p>
      <w:pPr>
        <w:keepNext/>
        <w:spacing w:before="0" w:after="20" w:line="259" w:lineRule="auto"/>
        <w:ind w:left="360"/>
      </w:pPr>
      <w:r>
        <w:rPr>
          <w:sz w:val="21"/>
        </w:rPr>
        <w:t>C. 4</w:t>
      </w:r>
    </w:p>
    <w:p>
      <w:pPr>
        <w:keepNext/>
        <w:spacing w:before="0" w:after="20" w:line="259" w:lineRule="auto"/>
        <w:ind w:left="360"/>
      </w:pPr>
      <w:r>
        <w:rPr>
          <w:sz w:val="21"/>
        </w:rPr>
        <w:t>D. 5</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C — Four services are defined: mlflow, trainer, backend, and frontend.</w:t>
            </w:r>
          </w:p>
        </w:tc>
      </w:tr>
    </w:tbl>
    <w:p>
      <w:pPr>
        <w:spacing w:before="0" w:after="40" w:line="259" w:lineRule="auto"/>
      </w:pPr>
    </w:p>
    <w:p>
      <w:pPr>
        <w:keepNext/>
        <w:spacing w:before="120" w:after="80" w:line="259" w:lineRule="auto"/>
      </w:pPr>
      <w:r>
        <w:rPr>
          <w:b/>
          <w:color w:val="1F4E79"/>
          <w:sz w:val="22"/>
        </w:rPr>
        <w:t>Question 3 — Service list</w:t>
      </w:r>
    </w:p>
    <w:p>
      <w:pPr>
        <w:keepNext/>
        <w:spacing w:before="0" w:after="80" w:line="259" w:lineRule="auto"/>
      </w:pPr>
      <w:r>
        <w:rPr>
          <w:sz w:val="21"/>
        </w:rPr>
        <w:t>Name the four services declared under the services section.</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four services are mlflow, trainer, backend, and frontend.</w:t>
            </w:r>
          </w:p>
        </w:tc>
      </w:tr>
    </w:tbl>
    <w:p>
      <w:pPr>
        <w:spacing w:before="0" w:after="40" w:line="259" w:lineRule="auto"/>
      </w:pPr>
    </w:p>
    <w:p>
      <w:pPr>
        <w:keepNext/>
        <w:spacing w:before="120" w:after="80" w:line="259" w:lineRule="auto"/>
      </w:pPr>
      <w:r>
        <w:rPr>
          <w:b/>
          <w:color w:val="1F4E79"/>
          <w:sz w:val="22"/>
        </w:rPr>
        <w:t>Question 4 — MLflow role</w:t>
      </w:r>
    </w:p>
    <w:p>
      <w:pPr>
        <w:keepNext/>
        <w:spacing w:before="0" w:after="80" w:line="259" w:lineRule="auto"/>
      </w:pPr>
      <w:r>
        <w:rPr>
          <w:sz w:val="21"/>
        </w:rPr>
        <w:t>What is the main role of the mlflow service?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runs the MLflow Tracking Server and Model Registry, using SQLite as backend storage and a local artifacts directory served by MLflow.</w:t>
            </w:r>
          </w:p>
        </w:tc>
      </w:tr>
    </w:tbl>
    <w:p>
      <w:pPr>
        <w:spacing w:before="0" w:after="40" w:line="259" w:lineRule="auto"/>
      </w:pPr>
    </w:p>
    <w:p>
      <w:pPr>
        <w:keepNext/>
        <w:spacing w:before="120" w:after="80" w:line="259" w:lineRule="auto"/>
      </w:pPr>
      <w:r>
        <w:rPr>
          <w:b/>
          <w:color w:val="1F4E79"/>
          <w:sz w:val="22"/>
        </w:rPr>
        <w:t>Question 5 — Trainer role</w:t>
      </w:r>
    </w:p>
    <w:p>
      <w:pPr>
        <w:keepNext/>
        <w:spacing w:before="0" w:after="80" w:line="259" w:lineRule="auto"/>
      </w:pPr>
      <w:r>
        <w:rPr>
          <w:sz w:val="21"/>
        </w:rPr>
        <w:t>What is the main role of the trainer service?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runs train.py, trains the H2O AutoML model, logs the run to MLflow, and registers the selected model under the configured model name and alias.</w:t>
            </w:r>
          </w:p>
        </w:tc>
      </w:tr>
    </w:tbl>
    <w:p>
      <w:pPr>
        <w:spacing w:before="0" w:after="40" w:line="259" w:lineRule="auto"/>
      </w:pPr>
    </w:p>
    <w:p>
      <w:pPr>
        <w:keepNext/>
        <w:spacing w:before="120" w:after="80" w:line="259" w:lineRule="auto"/>
      </w:pPr>
      <w:r>
        <w:rPr>
          <w:b/>
          <w:color w:val="1F4E79"/>
          <w:sz w:val="22"/>
        </w:rPr>
        <w:t>Question 6 — Backend role</w:t>
      </w:r>
    </w:p>
    <w:p>
      <w:pPr>
        <w:keepNext/>
        <w:spacing w:before="0" w:after="80" w:line="259" w:lineRule="auto"/>
      </w:pPr>
      <w:r>
        <w:rPr>
          <w:sz w:val="21"/>
        </w:rPr>
        <w:t>What is the main role of the backend service?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runs the FastAPI application with Uvicorn and loads the model from MLflow using the model name and alias.</w:t>
            </w:r>
          </w:p>
        </w:tc>
      </w:tr>
    </w:tbl>
    <w:p>
      <w:pPr>
        <w:spacing w:before="0" w:after="40" w:line="259" w:lineRule="auto"/>
      </w:pPr>
    </w:p>
    <w:p>
      <w:pPr>
        <w:keepNext/>
        <w:spacing w:before="120" w:after="80" w:line="259" w:lineRule="auto"/>
      </w:pPr>
      <w:r>
        <w:rPr>
          <w:b/>
          <w:color w:val="1F4E79"/>
          <w:sz w:val="22"/>
        </w:rPr>
        <w:t>Question 7 — Frontend role</w:t>
      </w:r>
    </w:p>
    <w:p>
      <w:pPr>
        <w:keepNext/>
        <w:spacing w:before="0" w:after="80" w:line="259" w:lineRule="auto"/>
      </w:pPr>
      <w:r>
        <w:rPr>
          <w:sz w:val="21"/>
        </w:rPr>
        <w:t>What is the main role of the frontend service?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runs the Streamlit user interface and sends uploaded CSV data or prediction requests to the backend prediction endpoint.</w:t>
            </w:r>
          </w:p>
        </w:tc>
      </w:tr>
    </w:tbl>
    <w:p>
      <w:pPr>
        <w:spacing w:before="0" w:after="40" w:line="259" w:lineRule="auto"/>
      </w:pPr>
    </w:p>
    <w:p>
      <w:pPr>
        <w:keepNext/>
        <w:spacing w:before="120" w:after="80" w:line="259" w:lineRule="auto"/>
      </w:pPr>
      <w:r>
        <w:rPr>
          <w:b/>
          <w:color w:val="1F4E79"/>
          <w:sz w:val="22"/>
        </w:rPr>
        <w:t>Question 8 — Architecture flow</w:t>
      </w:r>
    </w:p>
    <w:p>
      <w:pPr>
        <w:keepNext/>
        <w:spacing w:before="0" w:after="80" w:line="259" w:lineRule="auto"/>
      </w:pPr>
      <w:r>
        <w:rPr>
          <w:sz w:val="21"/>
        </w:rPr>
        <w:t>What is the correct logical flow of the application?</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MLflow starts first, the trainer trains and registers the model, the backend loads and serves the model, and the frontend calls the backend for predictions.</w:t>
            </w:r>
          </w:p>
        </w:tc>
      </w:tr>
    </w:tbl>
    <w:p>
      <w:pPr>
        <w:spacing w:before="0" w:after="40" w:line="259" w:lineRule="auto"/>
      </w:pPr>
    </w:p>
    <w:p>
      <w:pPr>
        <w:spacing w:before="200" w:after="60" w:line="259" w:lineRule="auto"/>
      </w:pPr>
      <w:r>
        <w:rPr>
          <w:b/>
          <w:color w:val="1F4E79"/>
          <w:sz w:val="28"/>
        </w:rPr>
        <w:t>Part 2 — Ports, URLs, and External Access</w:t>
      </w:r>
    </w:p>
    <w:p>
      <w:pPr>
        <w:spacing w:after="40"/>
      </w:pPr>
      <w:r>
        <w:rPr>
          <w:color w:val="B4B4B4"/>
          <w:sz w:val="16"/>
        </w:rPr>
        <w:t>──────────────────────────────────────────────────────────────────────</w:t>
      </w:r>
    </w:p>
    <w:p>
      <w:pPr>
        <w:keepNext/>
        <w:spacing w:before="120" w:after="80" w:line="259" w:lineRule="auto"/>
      </w:pPr>
      <w:r>
        <w:rPr>
          <w:b/>
          <w:color w:val="1F4E79"/>
          <w:sz w:val="22"/>
        </w:rPr>
        <w:t>Question 9 — MLflow UI port</w:t>
      </w:r>
    </w:p>
    <w:p>
      <w:pPr>
        <w:keepNext/>
        <w:spacing w:before="0" w:after="80" w:line="259" w:lineRule="auto"/>
      </w:pPr>
      <w:r>
        <w:rPr>
          <w:sz w:val="21"/>
        </w:rPr>
        <w:t>Which host port is used to access the MLflow UI?</w:t>
      </w:r>
    </w:p>
    <w:p>
      <w:pPr>
        <w:keepNext/>
        <w:spacing w:before="0" w:after="20" w:line="259" w:lineRule="auto"/>
        <w:ind w:left="360"/>
      </w:pPr>
      <w:r>
        <w:rPr>
          <w:sz w:val="21"/>
        </w:rPr>
        <w:t>A. 8000</w:t>
      </w:r>
    </w:p>
    <w:p>
      <w:pPr>
        <w:keepNext/>
        <w:spacing w:before="0" w:after="20" w:line="259" w:lineRule="auto"/>
        <w:ind w:left="360"/>
      </w:pPr>
      <w:r>
        <w:rPr>
          <w:sz w:val="21"/>
        </w:rPr>
        <w:t>B. 8501</w:t>
      </w:r>
    </w:p>
    <w:p>
      <w:pPr>
        <w:keepNext/>
        <w:spacing w:before="0" w:after="20" w:line="259" w:lineRule="auto"/>
        <w:ind w:left="360"/>
      </w:pPr>
      <w:r>
        <w:rPr>
          <w:sz w:val="21"/>
        </w:rPr>
        <w:t>C. 5000</w:t>
      </w:r>
    </w:p>
    <w:p>
      <w:pPr>
        <w:keepNext/>
        <w:spacing w:before="0" w:after="20" w:line="259" w:lineRule="auto"/>
        <w:ind w:left="360"/>
      </w:pPr>
      <w:r>
        <w:rPr>
          <w:sz w:val="21"/>
        </w:rPr>
        <w:t>D. 8080</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C — Port 5000. The mapping is 5000:5000.</w:t>
            </w:r>
          </w:p>
        </w:tc>
      </w:tr>
    </w:tbl>
    <w:p>
      <w:pPr>
        <w:spacing w:before="0" w:after="40" w:line="259" w:lineRule="auto"/>
      </w:pPr>
    </w:p>
    <w:p>
      <w:pPr>
        <w:keepNext/>
        <w:spacing w:before="120" w:after="80" w:line="259" w:lineRule="auto"/>
      </w:pPr>
      <w:r>
        <w:rPr>
          <w:b/>
          <w:color w:val="1F4E79"/>
          <w:sz w:val="22"/>
        </w:rPr>
        <w:t>Question 10 — FastAPI port</w:t>
      </w:r>
    </w:p>
    <w:p>
      <w:pPr>
        <w:keepNext/>
        <w:spacing w:before="0" w:after="80" w:line="259" w:lineRule="auto"/>
      </w:pPr>
      <w:r>
        <w:rPr>
          <w:sz w:val="21"/>
        </w:rPr>
        <w:t>Which host port is used to access the FastAPI backend?</w:t>
      </w:r>
    </w:p>
    <w:p>
      <w:pPr>
        <w:keepNext/>
        <w:spacing w:before="0" w:after="20" w:line="259" w:lineRule="auto"/>
        <w:ind w:left="360"/>
      </w:pPr>
      <w:r>
        <w:rPr>
          <w:sz w:val="21"/>
        </w:rPr>
        <w:t>A. 8000</w:t>
      </w:r>
    </w:p>
    <w:p>
      <w:pPr>
        <w:keepNext/>
        <w:spacing w:before="0" w:after="20" w:line="259" w:lineRule="auto"/>
        <w:ind w:left="360"/>
      </w:pPr>
      <w:r>
        <w:rPr>
          <w:sz w:val="21"/>
        </w:rPr>
        <w:t>B. 8501</w:t>
      </w:r>
    </w:p>
    <w:p>
      <w:pPr>
        <w:keepNext/>
        <w:spacing w:before="0" w:after="20" w:line="259" w:lineRule="auto"/>
        <w:ind w:left="360"/>
      </w:pPr>
      <w:r>
        <w:rPr>
          <w:sz w:val="21"/>
        </w:rPr>
        <w:t>C. 5000</w:t>
      </w:r>
    </w:p>
    <w:p>
      <w:pPr>
        <w:keepNext/>
        <w:spacing w:before="0" w:after="20" w:line="259" w:lineRule="auto"/>
        <w:ind w:left="360"/>
      </w:pPr>
      <w:r>
        <w:rPr>
          <w:sz w:val="21"/>
        </w:rPr>
        <w:t>D. 5432</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A — Port 8000. The mapping is 8000:8000.</w:t>
            </w:r>
          </w:p>
        </w:tc>
      </w:tr>
    </w:tbl>
    <w:p>
      <w:pPr>
        <w:spacing w:before="0" w:after="40" w:line="259" w:lineRule="auto"/>
      </w:pPr>
    </w:p>
    <w:p>
      <w:pPr>
        <w:keepNext/>
        <w:spacing w:before="120" w:after="80" w:line="259" w:lineRule="auto"/>
      </w:pPr>
      <w:r>
        <w:rPr>
          <w:b/>
          <w:color w:val="1F4E79"/>
          <w:sz w:val="22"/>
        </w:rPr>
        <w:t>Question 11 — Streamlit port</w:t>
      </w:r>
    </w:p>
    <w:p>
      <w:pPr>
        <w:keepNext/>
        <w:spacing w:before="0" w:after="80" w:line="259" w:lineRule="auto"/>
      </w:pPr>
      <w:r>
        <w:rPr>
          <w:sz w:val="21"/>
        </w:rPr>
        <w:t>Which host port is used to access the Streamlit UI?</w:t>
      </w:r>
    </w:p>
    <w:p>
      <w:pPr>
        <w:keepNext/>
        <w:spacing w:before="0" w:after="20" w:line="259" w:lineRule="auto"/>
        <w:ind w:left="360"/>
      </w:pPr>
      <w:r>
        <w:rPr>
          <w:sz w:val="21"/>
        </w:rPr>
        <w:t>A. 5000</w:t>
      </w:r>
    </w:p>
    <w:p>
      <w:pPr>
        <w:keepNext/>
        <w:spacing w:before="0" w:after="20" w:line="259" w:lineRule="auto"/>
        <w:ind w:left="360"/>
      </w:pPr>
      <w:r>
        <w:rPr>
          <w:sz w:val="21"/>
        </w:rPr>
        <w:t>B. 8000</w:t>
      </w:r>
    </w:p>
    <w:p>
      <w:pPr>
        <w:keepNext/>
        <w:spacing w:before="0" w:after="20" w:line="259" w:lineRule="auto"/>
        <w:ind w:left="360"/>
      </w:pPr>
      <w:r>
        <w:rPr>
          <w:sz w:val="21"/>
        </w:rPr>
        <w:t>C. 8501</w:t>
      </w:r>
    </w:p>
    <w:p>
      <w:pPr>
        <w:keepNext/>
        <w:spacing w:before="0" w:after="20" w:line="259" w:lineRule="auto"/>
        <w:ind w:left="360"/>
      </w:pPr>
      <w:r>
        <w:rPr>
          <w:sz w:val="21"/>
        </w:rPr>
        <w:t>D. 9000</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C — Port 8501. The mapping is 8501:8501.</w:t>
            </w:r>
          </w:p>
        </w:tc>
      </w:tr>
    </w:tbl>
    <w:p>
      <w:pPr>
        <w:spacing w:before="0" w:after="40" w:line="259" w:lineRule="auto"/>
      </w:pPr>
    </w:p>
    <w:p>
      <w:pPr>
        <w:keepNext/>
        <w:spacing w:before="120" w:after="80" w:line="259" w:lineRule="auto"/>
      </w:pPr>
      <w:r>
        <w:rPr>
          <w:b/>
          <w:color w:val="1F4E79"/>
          <w:sz w:val="22"/>
        </w:rPr>
        <w:t>Question 12 — Host URL for FastAPI docs</w:t>
      </w:r>
    </w:p>
    <w:p>
      <w:pPr>
        <w:keepNext/>
        <w:spacing w:before="0" w:after="80" w:line="259" w:lineRule="auto"/>
      </w:pPr>
      <w:r>
        <w:rPr>
          <w:sz w:val="21"/>
        </w:rPr>
        <w:t>What URL should a user open on the host machine to access the FastAPI documentation?</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http://localhost:8000/docs</w:t>
            </w:r>
          </w:p>
        </w:tc>
      </w:tr>
    </w:tbl>
    <w:p>
      <w:pPr>
        <w:spacing w:before="0" w:after="40" w:line="259" w:lineRule="auto"/>
      </w:pPr>
    </w:p>
    <w:p>
      <w:pPr>
        <w:keepNext/>
        <w:spacing w:before="120" w:after="80" w:line="259" w:lineRule="auto"/>
      </w:pPr>
      <w:r>
        <w:rPr>
          <w:b/>
          <w:color w:val="1F4E79"/>
          <w:sz w:val="22"/>
        </w:rPr>
        <w:t>Question 13 — Host URL for Streamlit</w:t>
      </w:r>
    </w:p>
    <w:p>
      <w:pPr>
        <w:keepNext/>
        <w:spacing w:before="0" w:after="80" w:line="259" w:lineRule="auto"/>
      </w:pPr>
      <w:r>
        <w:rPr>
          <w:sz w:val="21"/>
        </w:rPr>
        <w:t>What URL should a user open on the host machine to access the Streamlit frontend?</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http://localhost:8501</w:t>
            </w:r>
          </w:p>
        </w:tc>
      </w:tr>
    </w:tbl>
    <w:p>
      <w:pPr>
        <w:spacing w:before="0" w:after="40" w:line="259" w:lineRule="auto"/>
      </w:pPr>
    </w:p>
    <w:p>
      <w:pPr>
        <w:keepNext/>
        <w:spacing w:before="120" w:after="80" w:line="259" w:lineRule="auto"/>
      </w:pPr>
      <w:r>
        <w:rPr>
          <w:b/>
          <w:color w:val="1F4E79"/>
          <w:sz w:val="22"/>
        </w:rPr>
        <w:t>Question 14 — Host URL for MLflow</w:t>
      </w:r>
    </w:p>
    <w:p>
      <w:pPr>
        <w:keepNext/>
        <w:spacing w:before="0" w:after="80" w:line="259" w:lineRule="auto"/>
      </w:pPr>
      <w:r>
        <w:rPr>
          <w:sz w:val="21"/>
        </w:rPr>
        <w:t>What URL should a user open on the host machine to access the MLflow UI?</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http://localhost:5000</w:t>
            </w:r>
          </w:p>
        </w:tc>
      </w:tr>
    </w:tbl>
    <w:p>
      <w:pPr>
        <w:spacing w:before="0" w:after="40" w:line="259" w:lineRule="auto"/>
      </w:pPr>
    </w:p>
    <w:p>
      <w:pPr>
        <w:keepNext/>
        <w:spacing w:before="120" w:after="80" w:line="259" w:lineRule="auto"/>
      </w:pPr>
      <w:r>
        <w:rPr>
          <w:b/>
          <w:color w:val="1F4E79"/>
          <w:sz w:val="22"/>
        </w:rPr>
        <w:t>Question 15 — Port mapping meaning</w:t>
      </w:r>
    </w:p>
    <w:p>
      <w:pPr>
        <w:keepNext/>
        <w:spacing w:before="0" w:after="80" w:line="259" w:lineRule="auto"/>
      </w:pPr>
      <w:r>
        <w:rPr>
          <w:sz w:val="21"/>
        </w:rPr>
        <w:t>Explain the meaning of this port mapping:</w:t>
      </w:r>
    </w:p>
    <w:tbl>
      <w:tblPr>
        <w:tblW w:type="auto" w:w="0"/>
        <w:tblLayout w:type="autofit"/>
        <w:tblLook w:firstColumn="1" w:firstRow="1" w:lastColumn="0" w:lastRow="0" w:noHBand="0" w:noVBand="1" w:val="04A0"/>
      </w:tblPr>
      <w:tblGrid>
        <w:gridCol w:w="10080"/>
      </w:tblGrid>
      <w:tr>
        <w:tc>
          <w:tcPr>
            <w:tcW w:type="dxa" w:w="10080"/>
            <w:shd w:fill="F2F2F2"/>
            <w:tcBorders>
              <w:top w:sz="8" w:val="single" w:color="BFBFBF"/>
              <w:left w:sz="8" w:val="single" w:color="BFBFBF"/>
              <w:bottom w:sz="8" w:val="single" w:color="BFBFBF"/>
              <w:right w:sz="8" w:val="single" w:color="BFBFBF"/>
            </w:tcBorders>
          </w:tcPr>
          <w:p>
            <w:pPr>
              <w:keepNext/>
              <w:spacing w:before="0" w:after="0" w:line="259" w:lineRule="auto"/>
            </w:pPr>
            <w:r>
              <w:rPr>
                <w:rFonts w:ascii="Consolas" w:hAnsi="Consolas" w:eastAsia="Consolas"/>
                <w:sz w:val="18"/>
              </w:rPr>
              <w:t>ports:</w:t>
              <w:br/>
              <w:t xml:space="preserve">  - "5000:5000"</w:t>
            </w:r>
          </w:p>
        </w:tc>
      </w:tr>
    </w:tbl>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maps port 5000 on the host machine to port 5000 inside the mlflow container, so the MLflow UI is reachable from the browser on the host.</w:t>
            </w:r>
          </w:p>
        </w:tc>
      </w:tr>
    </w:tbl>
    <w:p>
      <w:pPr>
        <w:spacing w:before="0" w:after="40" w:line="259" w:lineRule="auto"/>
      </w:pPr>
    </w:p>
    <w:p>
      <w:pPr>
        <w:keepNext/>
        <w:spacing w:before="120" w:after="80" w:line="259" w:lineRule="auto"/>
      </w:pPr>
      <w:r>
        <w:rPr>
          <w:b/>
          <w:color w:val="1F4E79"/>
          <w:sz w:val="22"/>
        </w:rPr>
        <w:t>Question 16 — Internal versus external URL</w:t>
      </w:r>
    </w:p>
    <w:p>
      <w:pPr>
        <w:keepNext/>
        <w:spacing w:before="0" w:after="80" w:line="259" w:lineRule="auto"/>
      </w:pPr>
      <w:r>
        <w:rPr>
          <w:sz w:val="21"/>
        </w:rPr>
        <w:t>Why does the frontend use http://backend:8000/predict instead of http://localhost:8000/predict inside Docker?</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Inside the Docker network, service names act as DNS hostnames. The hostname backend resolves to the backend container, while localhost would refer to the frontend container itself.</w:t>
            </w:r>
          </w:p>
        </w:tc>
      </w:tr>
    </w:tbl>
    <w:p>
      <w:pPr>
        <w:spacing w:before="0" w:after="40" w:line="259" w:lineRule="auto"/>
      </w:pPr>
    </w:p>
    <w:p>
      <w:pPr>
        <w:spacing w:before="200" w:after="60" w:line="259" w:lineRule="auto"/>
      </w:pPr>
      <w:r>
        <w:rPr>
          <w:b/>
          <w:color w:val="1F4E79"/>
          <w:sz w:val="28"/>
        </w:rPr>
        <w:t>Part 3 — Commands, Images, and Build Contexts</w:t>
      </w:r>
    </w:p>
    <w:p>
      <w:pPr>
        <w:spacing w:after="40"/>
      </w:pPr>
      <w:r>
        <w:rPr>
          <w:color w:val="B4B4B4"/>
          <w:sz w:val="16"/>
        </w:rPr>
        <w:t>──────────────────────────────────────────────────────────────────────</w:t>
      </w:r>
    </w:p>
    <w:p>
      <w:pPr>
        <w:keepNext/>
        <w:spacing w:before="120" w:after="80" w:line="259" w:lineRule="auto"/>
      </w:pPr>
      <w:r>
        <w:rPr>
          <w:b/>
          <w:color w:val="1F4E79"/>
          <w:sz w:val="22"/>
        </w:rPr>
        <w:t>Question 17 — Build context for backend-related services</w:t>
      </w:r>
    </w:p>
    <w:p>
      <w:pPr>
        <w:keepNext/>
        <w:spacing w:before="0" w:after="80" w:line="259" w:lineRule="auto"/>
      </w:pPr>
      <w:r>
        <w:rPr>
          <w:sz w:val="21"/>
        </w:rPr>
        <w:t>Which build context is used by mlflow, trainer, and backend?</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They all use ./backend as the build context.</w:t>
            </w:r>
          </w:p>
        </w:tc>
      </w:tr>
    </w:tbl>
    <w:p>
      <w:pPr>
        <w:spacing w:before="0" w:after="40" w:line="259" w:lineRule="auto"/>
      </w:pPr>
    </w:p>
    <w:p>
      <w:pPr>
        <w:keepNext/>
        <w:spacing w:before="120" w:after="80" w:line="259" w:lineRule="auto"/>
      </w:pPr>
      <w:r>
        <w:rPr>
          <w:b/>
          <w:color w:val="1F4E79"/>
          <w:sz w:val="22"/>
        </w:rPr>
        <w:t>Question 18 — Build context for frontend</w:t>
      </w:r>
    </w:p>
    <w:p>
      <w:pPr>
        <w:keepNext/>
        <w:spacing w:before="0" w:after="80" w:line="259" w:lineRule="auto"/>
      </w:pPr>
      <w:r>
        <w:rPr>
          <w:sz w:val="21"/>
        </w:rPr>
        <w:t>Which build context is used by the frontend service?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frontend service uses ./frontend as the build context.</w:t>
            </w:r>
          </w:p>
        </w:tc>
      </w:tr>
    </w:tbl>
    <w:p>
      <w:pPr>
        <w:spacing w:before="0" w:after="40" w:line="259" w:lineRule="auto"/>
      </w:pPr>
    </w:p>
    <w:p>
      <w:pPr>
        <w:keepNext/>
        <w:spacing w:before="120" w:after="80" w:line="259" w:lineRule="auto"/>
      </w:pPr>
      <w:r>
        <w:rPr>
          <w:b/>
          <w:color w:val="1F4E79"/>
          <w:sz w:val="22"/>
        </w:rPr>
        <w:t>Question 19 — Shared backend image</w:t>
      </w:r>
    </w:p>
    <w:p>
      <w:pPr>
        <w:keepNext/>
        <w:spacing w:before="0" w:after="80" w:line="259" w:lineRule="auto"/>
      </w:pPr>
      <w:r>
        <w:rPr>
          <w:sz w:val="21"/>
        </w:rPr>
        <w:t>Why do mlflow, trainer, and backend use the same image name e2e-automl-backend:latest?</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They rely on the same backend environment and dependencies, but run different commands for MLflow server, training, and FastAPI serving.</w:t>
            </w:r>
          </w:p>
        </w:tc>
      </w:tr>
    </w:tbl>
    <w:p>
      <w:pPr>
        <w:spacing w:before="0" w:after="40" w:line="259" w:lineRule="auto"/>
      </w:pPr>
    </w:p>
    <w:p>
      <w:pPr>
        <w:keepNext/>
        <w:spacing w:before="120" w:after="80" w:line="259" w:lineRule="auto"/>
      </w:pPr>
      <w:r>
        <w:rPr>
          <w:b/>
          <w:color w:val="1F4E79"/>
          <w:sz w:val="22"/>
        </w:rPr>
        <w:t>Question 20 — MLflow command</w:t>
      </w:r>
    </w:p>
    <w:p>
      <w:pPr>
        <w:keepNext/>
        <w:spacing w:before="0" w:after="80" w:line="259" w:lineRule="auto"/>
      </w:pPr>
      <w:r>
        <w:rPr>
          <w:sz w:val="21"/>
        </w:rPr>
        <w:t>What command is executed by the mlflow service?</w:t>
      </w:r>
    </w:p>
    <w:tbl>
      <w:tblPr>
        <w:tblW w:type="auto" w:w="0"/>
        <w:tblLayout w:type="autofit"/>
        <w:tblLook w:firstColumn="1" w:firstRow="1" w:lastColumn="0" w:lastRow="0" w:noHBand="0" w:noVBand="1" w:val="04A0"/>
      </w:tblPr>
      <w:tblGrid>
        <w:gridCol w:w="10080"/>
      </w:tblGrid>
      <w:tr>
        <w:tc>
          <w:tcPr>
            <w:tcW w:type="dxa" w:w="10080"/>
            <w:shd w:fill="F2F2F2"/>
            <w:tcBorders>
              <w:top w:sz="8" w:val="single" w:color="BFBFBF"/>
              <w:left w:sz="8" w:val="single" w:color="BFBFBF"/>
              <w:bottom w:sz="8" w:val="single" w:color="BFBFBF"/>
              <w:right w:sz="8" w:val="single" w:color="BFBFBF"/>
            </w:tcBorders>
          </w:tcPr>
          <w:p>
            <w:pPr>
              <w:keepNext/>
              <w:spacing w:before="0" w:after="0" w:line="259" w:lineRule="auto"/>
            </w:pPr>
            <w:r>
              <w:rPr>
                <w:rFonts w:ascii="Consolas" w:hAnsi="Consolas" w:eastAsia="Consolas"/>
                <w:sz w:val="18"/>
              </w:rPr>
              <w:t>command: &gt;</w:t>
              <w:br/>
              <w:t xml:space="preserve">  mlflow server</w:t>
              <w:br/>
              <w:t xml:space="preserve">  --backend-store-uri sqlite:////mlflow/mlflow.db</w:t>
              <w:br/>
              <w:t xml:space="preserve">  --artifacts-destination /mlflow/artifacts</w:t>
              <w:br/>
              <w:t xml:space="preserve">  --serve-artifacts</w:t>
              <w:br/>
              <w:t xml:space="preserve">  --host 0.0.0.0</w:t>
              <w:br/>
              <w:t xml:space="preserve">  --port 5000</w:t>
            </w:r>
          </w:p>
        </w:tc>
      </w:tr>
    </w:tbl>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runs mlflow server with SQLite backend storage, artifact serving enabled, host 0.0.0.0, and port 5000.</w:t>
            </w:r>
          </w:p>
        </w:tc>
      </w:tr>
    </w:tbl>
    <w:p>
      <w:pPr>
        <w:spacing w:before="0" w:after="40" w:line="259" w:lineRule="auto"/>
      </w:pPr>
    </w:p>
    <w:p>
      <w:pPr>
        <w:keepNext/>
        <w:spacing w:before="120" w:after="80" w:line="259" w:lineRule="auto"/>
      </w:pPr>
      <w:r>
        <w:rPr>
          <w:b/>
          <w:color w:val="1F4E79"/>
          <w:sz w:val="22"/>
        </w:rPr>
        <w:t>Question 21 — Trainer command</w:t>
      </w:r>
    </w:p>
    <w:p>
      <w:pPr>
        <w:keepNext/>
        <w:spacing w:before="0" w:after="80" w:line="259" w:lineRule="auto"/>
      </w:pPr>
      <w:r>
        <w:rPr>
          <w:sz w:val="21"/>
        </w:rPr>
        <w:t>What command is executed by the trainer service?</w:t>
      </w:r>
    </w:p>
    <w:tbl>
      <w:tblPr>
        <w:tblW w:type="auto" w:w="0"/>
        <w:tblLayout w:type="autofit"/>
        <w:tblLook w:firstColumn="1" w:firstRow="1" w:lastColumn="0" w:lastRow="0" w:noHBand="0" w:noVBand="1" w:val="04A0"/>
      </w:tblPr>
      <w:tblGrid>
        <w:gridCol w:w="10080"/>
      </w:tblGrid>
      <w:tr>
        <w:tc>
          <w:tcPr>
            <w:tcW w:type="dxa" w:w="10080"/>
            <w:shd w:fill="F2F2F2"/>
            <w:tcBorders>
              <w:top w:sz="8" w:val="single" w:color="BFBFBF"/>
              <w:left w:sz="8" w:val="single" w:color="BFBFBF"/>
              <w:bottom w:sz="8" w:val="single" w:color="BFBFBF"/>
              <w:right w:sz="8" w:val="single" w:color="BFBFBF"/>
            </w:tcBorders>
          </w:tcPr>
          <w:p>
            <w:pPr>
              <w:keepNext/>
              <w:spacing w:before="0" w:after="0" w:line="259" w:lineRule="auto"/>
            </w:pPr>
            <w:r>
              <w:rPr>
                <w:rFonts w:ascii="Consolas" w:hAnsi="Consolas" w:eastAsia="Consolas"/>
                <w:sz w:val="18"/>
              </w:rPr>
              <w:t>command: ["python", "train.py", "--target", "Response"]</w:t>
            </w:r>
          </w:p>
        </w:tc>
      </w:tr>
    </w:tbl>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runs python train.py --target Response, which launches the training workflow using Response as the target column.</w:t>
            </w:r>
          </w:p>
        </w:tc>
      </w:tr>
    </w:tbl>
    <w:p>
      <w:pPr>
        <w:spacing w:before="0" w:after="40" w:line="259" w:lineRule="auto"/>
      </w:pPr>
    </w:p>
    <w:p>
      <w:pPr>
        <w:keepNext/>
        <w:spacing w:before="120" w:after="80" w:line="259" w:lineRule="auto"/>
      </w:pPr>
      <w:r>
        <w:rPr>
          <w:b/>
          <w:color w:val="1F4E79"/>
          <w:sz w:val="22"/>
        </w:rPr>
        <w:t>Question 22 — Backend command</w:t>
      </w:r>
    </w:p>
    <w:p>
      <w:pPr>
        <w:keepNext/>
        <w:spacing w:before="0" w:after="80" w:line="259" w:lineRule="auto"/>
      </w:pPr>
      <w:r>
        <w:rPr>
          <w:sz w:val="21"/>
        </w:rPr>
        <w:t>What command is executed by the backend service?</w:t>
      </w:r>
    </w:p>
    <w:tbl>
      <w:tblPr>
        <w:tblW w:type="auto" w:w="0"/>
        <w:tblLayout w:type="autofit"/>
        <w:tblLook w:firstColumn="1" w:firstRow="1" w:lastColumn="0" w:lastRow="0" w:noHBand="0" w:noVBand="1" w:val="04A0"/>
      </w:tblPr>
      <w:tblGrid>
        <w:gridCol w:w="10080"/>
      </w:tblGrid>
      <w:tr>
        <w:tc>
          <w:tcPr>
            <w:tcW w:type="dxa" w:w="10080"/>
            <w:shd w:fill="F2F2F2"/>
            <w:tcBorders>
              <w:top w:sz="8" w:val="single" w:color="BFBFBF"/>
              <w:left w:sz="8" w:val="single" w:color="BFBFBF"/>
              <w:bottom w:sz="8" w:val="single" w:color="BFBFBF"/>
              <w:right w:sz="8" w:val="single" w:color="BFBFBF"/>
            </w:tcBorders>
          </w:tcPr>
          <w:p>
            <w:pPr>
              <w:keepNext/>
              <w:spacing w:before="0" w:after="0" w:line="259" w:lineRule="auto"/>
            </w:pPr>
            <w:r>
              <w:rPr>
                <w:rFonts w:ascii="Consolas" w:hAnsi="Consolas" w:eastAsia="Consolas"/>
                <w:sz w:val="18"/>
              </w:rPr>
              <w:t>command: ["uvicorn", "main:app", "--host", "0.0.0.0", "--port", "8000"]</w:t>
            </w:r>
          </w:p>
        </w:tc>
      </w:tr>
    </w:tbl>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starts the FastAPI application with Uvicorn on host 0.0.0.0 and port 8000.</w:t>
            </w:r>
          </w:p>
        </w:tc>
      </w:tr>
    </w:tbl>
    <w:p>
      <w:pPr>
        <w:spacing w:before="0" w:after="40" w:line="259" w:lineRule="auto"/>
      </w:pPr>
    </w:p>
    <w:p>
      <w:pPr>
        <w:keepNext/>
        <w:spacing w:before="120" w:after="80" w:line="259" w:lineRule="auto"/>
      </w:pPr>
      <w:r>
        <w:rPr>
          <w:b/>
          <w:color w:val="1F4E79"/>
          <w:sz w:val="22"/>
        </w:rPr>
        <w:t>Question 23 — Meaning of 0.0.0.0</w:t>
      </w:r>
    </w:p>
    <w:p>
      <w:pPr>
        <w:keepNext/>
        <w:spacing w:before="0" w:after="80" w:line="259" w:lineRule="auto"/>
      </w:pPr>
      <w:r>
        <w:rPr>
          <w:sz w:val="21"/>
        </w:rPr>
        <w:t>Why do MLflow and FastAPI bind to 0.0.0.0 inside their containers?</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Binding to 0.0.0.0 allows the service to accept connections from outside the container, including from other containers and from the host through the mapped port.</w:t>
            </w:r>
          </w:p>
        </w:tc>
      </w:tr>
    </w:tbl>
    <w:p>
      <w:pPr>
        <w:spacing w:before="0" w:after="40" w:line="259" w:lineRule="auto"/>
      </w:pPr>
    </w:p>
    <w:p>
      <w:pPr>
        <w:spacing w:before="200" w:after="60" w:line="259" w:lineRule="auto"/>
      </w:pPr>
      <w:r>
        <w:rPr>
          <w:b/>
          <w:color w:val="1F4E79"/>
          <w:sz w:val="28"/>
        </w:rPr>
        <w:t>Part 4 — Environment Variables and MLflow Model Registry</w:t>
      </w:r>
    </w:p>
    <w:p>
      <w:pPr>
        <w:spacing w:after="40"/>
      </w:pPr>
      <w:r>
        <w:rPr>
          <w:color w:val="B4B4B4"/>
          <w:sz w:val="16"/>
        </w:rPr>
        <w:t>──────────────────────────────────────────────────────────────────────</w:t>
      </w:r>
    </w:p>
    <w:p>
      <w:pPr>
        <w:keepNext/>
        <w:spacing w:before="120" w:after="80" w:line="259" w:lineRule="auto"/>
      </w:pPr>
      <w:r>
        <w:rPr>
          <w:b/>
          <w:color w:val="1F4E79"/>
          <w:sz w:val="22"/>
        </w:rPr>
        <w:t>Question 24 — MLFLOW_TRACKING_URI</w:t>
      </w:r>
    </w:p>
    <w:p>
      <w:pPr>
        <w:keepNext/>
        <w:spacing w:before="0" w:after="80" w:line="259" w:lineRule="auto"/>
      </w:pPr>
      <w:r>
        <w:rPr>
          <w:sz w:val="21"/>
        </w:rPr>
        <w:t>What is the role of MLFLOW_TRACKING_URI in the trainer and backend services?</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tells the services where the MLflow Tracking Server is located. Here, it points to http://mlflow:5000 on the internal Docker network.</w:t>
            </w:r>
          </w:p>
        </w:tc>
      </w:tr>
    </w:tbl>
    <w:p>
      <w:pPr>
        <w:spacing w:before="0" w:after="40" w:line="259" w:lineRule="auto"/>
      </w:pPr>
    </w:p>
    <w:p>
      <w:pPr>
        <w:keepNext/>
        <w:spacing w:before="120" w:after="80" w:line="259" w:lineRule="auto"/>
      </w:pPr>
      <w:r>
        <w:rPr>
          <w:b/>
          <w:color w:val="1F4E79"/>
          <w:sz w:val="22"/>
        </w:rPr>
        <w:t>Question 25 — MODEL_NAME</w:t>
      </w:r>
    </w:p>
    <w:p>
      <w:pPr>
        <w:keepNext/>
        <w:spacing w:before="0" w:after="80" w:line="259" w:lineRule="auto"/>
      </w:pPr>
      <w:r>
        <w:rPr>
          <w:sz w:val="21"/>
        </w:rPr>
        <w:t>What is the value of MODEL_NAME and what does it represent?</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value is insurance-automl. It represents the registered model name used in MLflow.</w:t>
            </w:r>
          </w:p>
        </w:tc>
      </w:tr>
    </w:tbl>
    <w:p>
      <w:pPr>
        <w:spacing w:before="0" w:after="40" w:line="259" w:lineRule="auto"/>
      </w:pPr>
    </w:p>
    <w:p>
      <w:pPr>
        <w:keepNext/>
        <w:spacing w:before="120" w:after="80" w:line="259" w:lineRule="auto"/>
      </w:pPr>
      <w:r>
        <w:rPr>
          <w:b/>
          <w:color w:val="1F4E79"/>
          <w:sz w:val="22"/>
        </w:rPr>
        <w:t>Question 26 — MODEL_ALIAS</w:t>
      </w:r>
    </w:p>
    <w:p>
      <w:pPr>
        <w:keepNext/>
        <w:spacing w:before="0" w:after="80" w:line="259" w:lineRule="auto"/>
      </w:pPr>
      <w:r>
        <w:rPr>
          <w:sz w:val="21"/>
        </w:rPr>
        <w:t>What is the value of MODEL_ALIAS and what does it represent?</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value is champion. It represents the selected model alias used to identify the model version that should be served.</w:t>
            </w:r>
          </w:p>
        </w:tc>
      </w:tr>
    </w:tbl>
    <w:p>
      <w:pPr>
        <w:spacing w:before="0" w:after="40" w:line="259" w:lineRule="auto"/>
      </w:pPr>
    </w:p>
    <w:p>
      <w:pPr>
        <w:keepNext/>
        <w:spacing w:before="120" w:after="80" w:line="259" w:lineRule="auto"/>
      </w:pPr>
      <w:r>
        <w:rPr>
          <w:b/>
          <w:color w:val="1F4E79"/>
          <w:sz w:val="22"/>
        </w:rPr>
        <w:t>Question 27 — Model loading URI</w:t>
      </w:r>
    </w:p>
    <w:p>
      <w:pPr>
        <w:keepNext/>
        <w:spacing w:before="0" w:after="80" w:line="259" w:lineRule="auto"/>
      </w:pPr>
      <w:r>
        <w:rPr>
          <w:sz w:val="21"/>
        </w:rPr>
        <w:t>According to the comments, what model URI does the backend load?</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backend loads models:/insurance-automl@champion from MLflow.</w:t>
            </w:r>
          </w:p>
        </w:tc>
      </w:tr>
    </w:tbl>
    <w:p>
      <w:pPr>
        <w:spacing w:before="0" w:after="40" w:line="259" w:lineRule="auto"/>
      </w:pPr>
    </w:p>
    <w:p>
      <w:pPr>
        <w:keepNext/>
        <w:spacing w:before="120" w:after="80" w:line="259" w:lineRule="auto"/>
      </w:pPr>
      <w:r>
        <w:rPr>
          <w:b/>
          <w:color w:val="1F4E79"/>
          <w:sz w:val="22"/>
        </w:rPr>
        <w:t>Question 28 — AutoML max models</w:t>
      </w:r>
    </w:p>
    <w:p>
      <w:pPr>
        <w:keepNext/>
        <w:spacing w:before="0" w:after="80" w:line="259" w:lineRule="auto"/>
      </w:pPr>
      <w:r>
        <w:rPr>
          <w:sz w:val="21"/>
        </w:rPr>
        <w:t>What does AUTOML_MAX_MODELS control?</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controls the maximum number of models H2O AutoML is allowed to train during the run. In the file, it is set to 5.</w:t>
            </w:r>
          </w:p>
        </w:tc>
      </w:tr>
    </w:tbl>
    <w:p>
      <w:pPr>
        <w:spacing w:before="0" w:after="40" w:line="259" w:lineRule="auto"/>
      </w:pPr>
    </w:p>
    <w:p>
      <w:pPr>
        <w:keepNext/>
        <w:spacing w:before="120" w:after="80" w:line="259" w:lineRule="auto"/>
      </w:pPr>
      <w:r>
        <w:rPr>
          <w:b/>
          <w:color w:val="1F4E79"/>
          <w:sz w:val="22"/>
        </w:rPr>
        <w:t>Question 29 — AutoML max runtime</w:t>
      </w:r>
    </w:p>
    <w:p>
      <w:pPr>
        <w:keepNext/>
        <w:spacing w:before="0" w:after="80" w:line="259" w:lineRule="auto"/>
      </w:pPr>
      <w:r>
        <w:rPr>
          <w:sz w:val="21"/>
        </w:rPr>
        <w:t>What does AUTOML_MAX_RUNTIME_SECS control?</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controls the maximum training time in seconds. In the file, it is set to 120 seconds.</w:t>
            </w:r>
          </w:p>
        </w:tc>
      </w:tr>
    </w:tbl>
    <w:p>
      <w:pPr>
        <w:spacing w:before="0" w:after="40" w:line="259" w:lineRule="auto"/>
      </w:pPr>
    </w:p>
    <w:p>
      <w:pPr>
        <w:keepNext/>
        <w:spacing w:before="120" w:after="80" w:line="259" w:lineRule="auto"/>
      </w:pPr>
      <w:r>
        <w:rPr>
          <w:b/>
          <w:color w:val="1F4E79"/>
          <w:sz w:val="22"/>
        </w:rPr>
        <w:t>Question 30 — AutoML sample fraction</w:t>
      </w:r>
    </w:p>
    <w:p>
      <w:pPr>
        <w:keepNext/>
        <w:spacing w:before="0" w:after="80" w:line="259" w:lineRule="auto"/>
      </w:pPr>
      <w:r>
        <w:rPr>
          <w:sz w:val="21"/>
        </w:rPr>
        <w:t>What does AUTOML_SAMPLE_FRAC control?</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controls the fraction of the dataset used for the training smoke test. In the file, it is set to 0.2, meaning 20% of the dataset.</w:t>
            </w:r>
          </w:p>
        </w:tc>
      </w:tr>
    </w:tbl>
    <w:p>
      <w:pPr>
        <w:spacing w:before="0" w:after="40" w:line="259" w:lineRule="auto"/>
      </w:pPr>
    </w:p>
    <w:p>
      <w:pPr>
        <w:keepNext/>
        <w:spacing w:before="120" w:after="80" w:line="259" w:lineRule="auto"/>
      </w:pPr>
      <w:r>
        <w:rPr>
          <w:b/>
          <w:color w:val="1F4E79"/>
          <w:sz w:val="22"/>
        </w:rPr>
        <w:t>Question 31 — Smoke test settings</w:t>
      </w:r>
    </w:p>
    <w:p>
      <w:pPr>
        <w:keepNext/>
        <w:spacing w:before="0" w:after="80" w:line="259" w:lineRule="auto"/>
      </w:pPr>
      <w:r>
        <w:rPr>
          <w:sz w:val="21"/>
        </w:rPr>
        <w:t>Why are the AutoML settings reduced in this Docker Compose file?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They are reduced to make the demo faster and more reliable on Docker Desktop. A complete training run could use more models, no runtime limit, and the full dataset.</w:t>
            </w:r>
          </w:p>
        </w:tc>
      </w:tr>
    </w:tbl>
    <w:p>
      <w:pPr>
        <w:spacing w:before="0" w:after="40" w:line="259" w:lineRule="auto"/>
      </w:pPr>
    </w:p>
    <w:p>
      <w:pPr>
        <w:spacing w:before="200" w:after="60" w:line="259" w:lineRule="auto"/>
      </w:pPr>
      <w:r>
        <w:rPr>
          <w:b/>
          <w:color w:val="1F4E79"/>
          <w:sz w:val="28"/>
        </w:rPr>
        <w:t>Part 5 — Dependencies, Healthchecks, and Startup Order</w:t>
      </w:r>
    </w:p>
    <w:p>
      <w:pPr>
        <w:spacing w:after="40"/>
      </w:pPr>
      <w:r>
        <w:rPr>
          <w:color w:val="B4B4B4"/>
          <w:sz w:val="16"/>
        </w:rPr>
        <w:t>──────────────────────────────────────────────────────────────────────</w:t>
      </w:r>
    </w:p>
    <w:p>
      <w:pPr>
        <w:keepNext/>
        <w:spacing w:before="120" w:after="80" w:line="259" w:lineRule="auto"/>
      </w:pPr>
      <w:r>
        <w:rPr>
          <w:b/>
          <w:color w:val="1F4E79"/>
          <w:sz w:val="22"/>
        </w:rPr>
        <w:t>Question 32 — Healthcheck purpose</w:t>
      </w:r>
    </w:p>
    <w:p>
      <w:pPr>
        <w:keepNext/>
        <w:spacing w:before="0" w:after="80" w:line="259" w:lineRule="auto"/>
      </w:pPr>
      <w:r>
        <w:rPr>
          <w:sz w:val="21"/>
        </w:rPr>
        <w:t>What is the purpose of a Docker Compose healthcheck?</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A healthcheck verifies that a service is actually ready to receive requests, not merely that its container process has started.</w:t>
            </w:r>
          </w:p>
        </w:tc>
      </w:tr>
    </w:tbl>
    <w:p>
      <w:pPr>
        <w:spacing w:before="0" w:after="40" w:line="259" w:lineRule="auto"/>
      </w:pPr>
    </w:p>
    <w:p>
      <w:pPr>
        <w:keepNext/>
        <w:spacing w:before="120" w:after="80" w:line="259" w:lineRule="auto"/>
      </w:pPr>
      <w:r>
        <w:rPr>
          <w:b/>
          <w:color w:val="1F4E79"/>
          <w:sz w:val="22"/>
        </w:rPr>
        <w:t>Question 33 — MLflow healthcheck</w:t>
      </w:r>
    </w:p>
    <w:p>
      <w:pPr>
        <w:keepNext/>
        <w:spacing w:before="0" w:after="80" w:line="259" w:lineRule="auto"/>
      </w:pPr>
      <w:r>
        <w:rPr>
          <w:sz w:val="21"/>
        </w:rPr>
        <w:t>What endpoint is checked by the mlflow healthcheck?</w:t>
      </w:r>
    </w:p>
    <w:tbl>
      <w:tblPr>
        <w:tblW w:type="auto" w:w="0"/>
        <w:tblLayout w:type="autofit"/>
        <w:tblLook w:firstColumn="1" w:firstRow="1" w:lastColumn="0" w:lastRow="0" w:noHBand="0" w:noVBand="1" w:val="04A0"/>
      </w:tblPr>
      <w:tblGrid>
        <w:gridCol w:w="10080"/>
      </w:tblGrid>
      <w:tr>
        <w:tc>
          <w:tcPr>
            <w:tcW w:type="dxa" w:w="10080"/>
            <w:shd w:fill="F2F2F2"/>
            <w:tcBorders>
              <w:top w:sz="8" w:val="single" w:color="BFBFBF"/>
              <w:left w:sz="8" w:val="single" w:color="BFBFBF"/>
              <w:bottom w:sz="8" w:val="single" w:color="BFBFBF"/>
              <w:right w:sz="8" w:val="single" w:color="BFBFBF"/>
            </w:tcBorders>
          </w:tcPr>
          <w:p>
            <w:pPr>
              <w:keepNext/>
              <w:spacing w:before="0" w:after="0" w:line="259" w:lineRule="auto"/>
            </w:pPr>
            <w:r>
              <w:rPr>
                <w:rFonts w:ascii="Consolas" w:hAnsi="Consolas" w:eastAsia="Consolas"/>
                <w:sz w:val="18"/>
              </w:rPr>
              <w:t>healthcheck:</w:t>
              <w:br/>
              <w:t xml:space="preserve">  test: ["CMD", "python", "-c", "import urllib.request; urllib.request.urlopen('http://localhost:5000/health')"]</w:t>
            </w:r>
          </w:p>
        </w:tc>
      </w:tr>
    </w:tbl>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MLflow healthcheck calls http://localhost:5000/health from inside the mlflow container.</w:t>
            </w:r>
          </w:p>
        </w:tc>
      </w:tr>
    </w:tbl>
    <w:p>
      <w:pPr>
        <w:spacing w:before="0" w:after="40" w:line="259" w:lineRule="auto"/>
      </w:pPr>
    </w:p>
    <w:p>
      <w:pPr>
        <w:keepNext/>
        <w:spacing w:before="120" w:after="80" w:line="259" w:lineRule="auto"/>
      </w:pPr>
      <w:r>
        <w:rPr>
          <w:b/>
          <w:color w:val="1F4E79"/>
          <w:sz w:val="22"/>
        </w:rPr>
        <w:t>Question 34 — Backend healthcheck</w:t>
      </w:r>
    </w:p>
    <w:p>
      <w:pPr>
        <w:keepNext/>
        <w:spacing w:before="0" w:after="80" w:line="259" w:lineRule="auto"/>
      </w:pPr>
      <w:r>
        <w:rPr>
          <w:sz w:val="21"/>
        </w:rPr>
        <w:t>What endpoint is checked by the backend healthcheck?</w:t>
      </w:r>
    </w:p>
    <w:tbl>
      <w:tblPr>
        <w:tblW w:type="auto" w:w="0"/>
        <w:tblLayout w:type="autofit"/>
        <w:tblLook w:firstColumn="1" w:firstRow="1" w:lastColumn="0" w:lastRow="0" w:noHBand="0" w:noVBand="1" w:val="04A0"/>
      </w:tblPr>
      <w:tblGrid>
        <w:gridCol w:w="10080"/>
      </w:tblGrid>
      <w:tr>
        <w:tc>
          <w:tcPr>
            <w:tcW w:type="dxa" w:w="10080"/>
            <w:shd w:fill="F2F2F2"/>
            <w:tcBorders>
              <w:top w:sz="8" w:val="single" w:color="BFBFBF"/>
              <w:left w:sz="8" w:val="single" w:color="BFBFBF"/>
              <w:bottom w:sz="8" w:val="single" w:color="BFBFBF"/>
              <w:right w:sz="8" w:val="single" w:color="BFBFBF"/>
            </w:tcBorders>
          </w:tcPr>
          <w:p>
            <w:pPr>
              <w:keepNext/>
              <w:spacing w:before="0" w:after="0" w:line="259" w:lineRule="auto"/>
            </w:pPr>
            <w:r>
              <w:rPr>
                <w:rFonts w:ascii="Consolas" w:hAnsi="Consolas" w:eastAsia="Consolas"/>
                <w:sz w:val="18"/>
              </w:rPr>
              <w:t>healthcheck:</w:t>
              <w:br/>
              <w:t xml:space="preserve">  test: ["CMD", "python", "-c", "import urllib.request; urllib.request.urlopen('http://localhost:8000/health')"]</w:t>
            </w:r>
          </w:p>
        </w:tc>
      </w:tr>
    </w:tbl>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backend healthcheck calls http://localhost:8000/health from inside the backend container.</w:t>
            </w:r>
          </w:p>
        </w:tc>
      </w:tr>
    </w:tbl>
    <w:p>
      <w:pPr>
        <w:spacing w:before="0" w:after="40" w:line="259" w:lineRule="auto"/>
      </w:pPr>
    </w:p>
    <w:p>
      <w:pPr>
        <w:keepNext/>
        <w:spacing w:before="120" w:after="80" w:line="259" w:lineRule="auto"/>
      </w:pPr>
      <w:r>
        <w:rPr>
          <w:b/>
          <w:color w:val="1F4E79"/>
          <w:sz w:val="22"/>
        </w:rPr>
        <w:t>Question 35 — depends_on mlflow healthy</w:t>
      </w:r>
    </w:p>
    <w:p>
      <w:pPr>
        <w:keepNext/>
        <w:spacing w:before="0" w:after="80" w:line="259" w:lineRule="auto"/>
      </w:pPr>
      <w:r>
        <w:rPr>
          <w:sz w:val="21"/>
        </w:rPr>
        <w:t>Explain the meaning of this dependency condition:</w:t>
      </w:r>
    </w:p>
    <w:tbl>
      <w:tblPr>
        <w:tblW w:type="auto" w:w="0"/>
        <w:tblLayout w:type="autofit"/>
        <w:tblLook w:firstColumn="1" w:firstRow="1" w:lastColumn="0" w:lastRow="0" w:noHBand="0" w:noVBand="1" w:val="04A0"/>
      </w:tblPr>
      <w:tblGrid>
        <w:gridCol w:w="10080"/>
      </w:tblGrid>
      <w:tr>
        <w:tc>
          <w:tcPr>
            <w:tcW w:type="dxa" w:w="10080"/>
            <w:shd w:fill="F2F2F2"/>
            <w:tcBorders>
              <w:top w:sz="8" w:val="single" w:color="BFBFBF"/>
              <w:left w:sz="8" w:val="single" w:color="BFBFBF"/>
              <w:bottom w:sz="8" w:val="single" w:color="BFBFBF"/>
              <w:right w:sz="8" w:val="single" w:color="BFBFBF"/>
            </w:tcBorders>
          </w:tcPr>
          <w:p>
            <w:pPr>
              <w:keepNext/>
              <w:spacing w:before="0" w:after="0" w:line="259" w:lineRule="auto"/>
            </w:pPr>
            <w:r>
              <w:rPr>
                <w:rFonts w:ascii="Consolas" w:hAnsi="Consolas" w:eastAsia="Consolas"/>
                <w:sz w:val="18"/>
              </w:rPr>
              <w:t>depends_on:</w:t>
              <w:br/>
              <w:t xml:space="preserve">  mlflow:</w:t>
              <w:br/>
              <w:t xml:space="preserve">    condition: service_healthy</w:t>
            </w:r>
          </w:p>
        </w:tc>
      </w:tr>
    </w:tbl>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trainer service will start only after the mlflow service has passed its healthcheck and is considered healthy.</w:t>
            </w:r>
          </w:p>
        </w:tc>
      </w:tr>
    </w:tbl>
    <w:p>
      <w:pPr>
        <w:spacing w:before="0" w:after="40" w:line="259" w:lineRule="auto"/>
      </w:pPr>
    </w:p>
    <w:p>
      <w:pPr>
        <w:keepNext/>
        <w:spacing w:before="120" w:after="80" w:line="259" w:lineRule="auto"/>
      </w:pPr>
      <w:r>
        <w:rPr>
          <w:b/>
          <w:color w:val="1F4E79"/>
          <w:sz w:val="22"/>
        </w:rPr>
        <w:t>Question 36 — Trainer completion condition</w:t>
      </w:r>
    </w:p>
    <w:p>
      <w:pPr>
        <w:keepNext/>
        <w:spacing w:before="0" w:after="80" w:line="259" w:lineRule="auto"/>
      </w:pPr>
      <w:r>
        <w:rPr>
          <w:sz w:val="21"/>
        </w:rPr>
        <w:t>Explain the meaning of this dependency condition:</w:t>
      </w:r>
    </w:p>
    <w:tbl>
      <w:tblPr>
        <w:tblW w:type="auto" w:w="0"/>
        <w:tblLayout w:type="autofit"/>
        <w:tblLook w:firstColumn="1" w:firstRow="1" w:lastColumn="0" w:lastRow="0" w:noHBand="0" w:noVBand="1" w:val="04A0"/>
      </w:tblPr>
      <w:tblGrid>
        <w:gridCol w:w="10080"/>
      </w:tblGrid>
      <w:tr>
        <w:tc>
          <w:tcPr>
            <w:tcW w:type="dxa" w:w="10080"/>
            <w:shd w:fill="F2F2F2"/>
            <w:tcBorders>
              <w:top w:sz="8" w:val="single" w:color="BFBFBF"/>
              <w:left w:sz="8" w:val="single" w:color="BFBFBF"/>
              <w:bottom w:sz="8" w:val="single" w:color="BFBFBF"/>
              <w:right w:sz="8" w:val="single" w:color="BFBFBF"/>
            </w:tcBorders>
          </w:tcPr>
          <w:p>
            <w:pPr>
              <w:keepNext/>
              <w:spacing w:before="0" w:after="0" w:line="259" w:lineRule="auto"/>
            </w:pPr>
            <w:r>
              <w:rPr>
                <w:rFonts w:ascii="Consolas" w:hAnsi="Consolas" w:eastAsia="Consolas"/>
                <w:sz w:val="18"/>
              </w:rPr>
              <w:t>trainer:</w:t>
              <w:br/>
              <w:t xml:space="preserve">  condition: service_completed_successfully</w:t>
            </w:r>
          </w:p>
        </w:tc>
      </w:tr>
    </w:tbl>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backend service waits until the trainer service completes successfully. This helps ensure that the model has been trained and registered before the API tries to load it.</w:t>
            </w:r>
          </w:p>
        </w:tc>
      </w:tr>
    </w:tbl>
    <w:p>
      <w:pPr>
        <w:spacing w:before="0" w:after="40" w:line="259" w:lineRule="auto"/>
      </w:pPr>
    </w:p>
    <w:p>
      <w:pPr>
        <w:keepNext/>
        <w:spacing w:before="120" w:after="80" w:line="259" w:lineRule="auto"/>
      </w:pPr>
      <w:r>
        <w:rPr>
          <w:b/>
          <w:color w:val="1F4E79"/>
          <w:sz w:val="22"/>
        </w:rPr>
        <w:t>Question 37 — Frontend backend dependency</w:t>
      </w:r>
    </w:p>
    <w:p>
      <w:pPr>
        <w:keepNext/>
        <w:spacing w:before="0" w:after="80" w:line="259" w:lineRule="auto"/>
      </w:pPr>
      <w:r>
        <w:rPr>
          <w:sz w:val="21"/>
        </w:rPr>
        <w:t>What condition must be satisfied before the frontend starts?</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backend must be healthy. The frontend depends on backend with condition: service_healthy.</w:t>
            </w:r>
          </w:p>
        </w:tc>
      </w:tr>
    </w:tbl>
    <w:p>
      <w:pPr>
        <w:spacing w:before="0" w:after="40" w:line="259" w:lineRule="auto"/>
      </w:pPr>
    </w:p>
    <w:p>
      <w:pPr>
        <w:keepNext/>
        <w:spacing w:before="120" w:after="80" w:line="259" w:lineRule="auto"/>
      </w:pPr>
      <w:r>
        <w:rPr>
          <w:b/>
          <w:color w:val="1F4E79"/>
          <w:sz w:val="22"/>
        </w:rPr>
        <w:t>Question 38 — Correct startup order</w:t>
      </w:r>
    </w:p>
    <w:p>
      <w:pPr>
        <w:keepNext/>
        <w:spacing w:before="0" w:after="80" w:line="259" w:lineRule="auto"/>
      </w:pPr>
      <w:r>
        <w:rPr>
          <w:sz w:val="21"/>
        </w:rPr>
        <w:t>Put the services in the correct logical startup order: frontend, backend, mlflow, trainer.</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mlflow → trainer → backend → frontend</w:t>
            </w:r>
          </w:p>
        </w:tc>
      </w:tr>
    </w:tbl>
    <w:p>
      <w:pPr>
        <w:spacing w:before="0" w:after="40" w:line="259" w:lineRule="auto"/>
      </w:pPr>
    </w:p>
    <w:p>
      <w:pPr>
        <w:keepNext/>
        <w:spacing w:before="120" w:after="80" w:line="259" w:lineRule="auto"/>
      </w:pPr>
      <w:r>
        <w:rPr>
          <w:b/>
          <w:color w:val="1F4E79"/>
          <w:sz w:val="22"/>
        </w:rPr>
        <w:t>Question 39 — Backend failure scenario</w:t>
      </w:r>
    </w:p>
    <w:p>
      <w:pPr>
        <w:keepNext/>
        <w:spacing w:before="0" w:after="80" w:line="259" w:lineRule="auto"/>
      </w:pPr>
      <w:r>
        <w:rPr>
          <w:sz w:val="21"/>
        </w:rPr>
        <w:t>If the trainer fails, why might the backend not start?</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backend has depends_on trainer with condition: service_completed_successfully. If training fails, the model may not exist in MLflow, so Compose should not start the backend.</w:t>
            </w:r>
          </w:p>
        </w:tc>
      </w:tr>
    </w:tbl>
    <w:p>
      <w:pPr>
        <w:spacing w:before="0" w:after="40" w:line="259" w:lineRule="auto"/>
      </w:pPr>
    </w:p>
    <w:p>
      <w:pPr>
        <w:spacing w:before="200" w:after="60" w:line="259" w:lineRule="auto"/>
      </w:pPr>
      <w:r>
        <w:rPr>
          <w:b/>
          <w:color w:val="1F4E79"/>
          <w:sz w:val="28"/>
        </w:rPr>
        <w:t>Part 6 — Volumes, Networks, and Persistence</w:t>
      </w:r>
    </w:p>
    <w:p>
      <w:pPr>
        <w:spacing w:after="40"/>
      </w:pPr>
      <w:r>
        <w:rPr>
          <w:color w:val="B4B4B4"/>
          <w:sz w:val="16"/>
        </w:rPr>
        <w:t>──────────────────────────────────────────────────────────────────────</w:t>
      </w:r>
    </w:p>
    <w:p>
      <w:pPr>
        <w:keepNext/>
        <w:spacing w:before="120" w:after="80" w:line="259" w:lineRule="auto"/>
      </w:pPr>
      <w:r>
        <w:rPr>
          <w:b/>
          <w:color w:val="1F4E79"/>
          <w:sz w:val="22"/>
        </w:rPr>
        <w:t>Question 40 — Named volume</w:t>
      </w:r>
    </w:p>
    <w:p>
      <w:pPr>
        <w:keepNext/>
        <w:spacing w:before="0" w:after="80" w:line="259" w:lineRule="auto"/>
      </w:pPr>
      <w:r>
        <w:rPr>
          <w:sz w:val="21"/>
        </w:rPr>
        <w:t>What named volume is declared in the file?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named volume is mlflow_data.</w:t>
            </w:r>
          </w:p>
        </w:tc>
      </w:tr>
    </w:tbl>
    <w:p>
      <w:pPr>
        <w:spacing w:before="0" w:after="40" w:line="259" w:lineRule="auto"/>
      </w:pPr>
    </w:p>
    <w:p>
      <w:pPr>
        <w:keepNext/>
        <w:spacing w:before="120" w:after="80" w:line="259" w:lineRule="auto"/>
      </w:pPr>
      <w:r>
        <w:rPr>
          <w:b/>
          <w:color w:val="1F4E79"/>
          <w:sz w:val="22"/>
        </w:rPr>
        <w:t>Question 41 — Volume mount</w:t>
      </w:r>
    </w:p>
    <w:p>
      <w:pPr>
        <w:keepNext/>
        <w:spacing w:before="0" w:after="80" w:line="259" w:lineRule="auto"/>
      </w:pPr>
      <w:r>
        <w:rPr>
          <w:sz w:val="21"/>
        </w:rPr>
        <w:t>Explain the role of this volume mount:</w:t>
      </w:r>
    </w:p>
    <w:tbl>
      <w:tblPr>
        <w:tblW w:type="auto" w:w="0"/>
        <w:tblLayout w:type="autofit"/>
        <w:tblLook w:firstColumn="1" w:firstRow="1" w:lastColumn="0" w:lastRow="0" w:noHBand="0" w:noVBand="1" w:val="04A0"/>
      </w:tblPr>
      <w:tblGrid>
        <w:gridCol w:w="10080"/>
      </w:tblGrid>
      <w:tr>
        <w:tc>
          <w:tcPr>
            <w:tcW w:type="dxa" w:w="10080"/>
            <w:shd w:fill="F2F2F2"/>
            <w:tcBorders>
              <w:top w:sz="8" w:val="single" w:color="BFBFBF"/>
              <w:left w:sz="8" w:val="single" w:color="BFBFBF"/>
              <w:bottom w:sz="8" w:val="single" w:color="BFBFBF"/>
              <w:right w:sz="8" w:val="single" w:color="BFBFBF"/>
            </w:tcBorders>
          </w:tcPr>
          <w:p>
            <w:pPr>
              <w:keepNext/>
              <w:spacing w:before="0" w:after="0" w:line="259" w:lineRule="auto"/>
            </w:pPr>
            <w:r>
              <w:rPr>
                <w:rFonts w:ascii="Consolas" w:hAnsi="Consolas" w:eastAsia="Consolas"/>
                <w:sz w:val="18"/>
              </w:rPr>
              <w:t>volumes:</w:t>
              <w:br/>
              <w:t xml:space="preserve">  - mlflow_data:/mlflow</w:t>
            </w:r>
          </w:p>
        </w:tc>
      </w:tr>
    </w:tbl>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mounts the named volume mlflow_data at /mlflow inside the mlflow container, preserving the MLflow SQLite database and artifacts across container recreations.</w:t>
            </w:r>
          </w:p>
        </w:tc>
      </w:tr>
    </w:tbl>
    <w:p>
      <w:pPr>
        <w:spacing w:before="0" w:after="40" w:line="259" w:lineRule="auto"/>
      </w:pPr>
    </w:p>
    <w:p>
      <w:pPr>
        <w:keepNext/>
        <w:spacing w:before="120" w:after="80" w:line="259" w:lineRule="auto"/>
      </w:pPr>
      <w:r>
        <w:rPr>
          <w:b/>
          <w:color w:val="1F4E79"/>
          <w:sz w:val="22"/>
        </w:rPr>
        <w:t>Question 42 — Persistence</w:t>
      </w:r>
    </w:p>
    <w:p>
      <w:pPr>
        <w:keepNext/>
        <w:spacing w:before="0" w:after="80" w:line="259" w:lineRule="auto"/>
      </w:pPr>
      <w:r>
        <w:rPr>
          <w:sz w:val="21"/>
        </w:rPr>
        <w:t>Why is persistence important for the mlflow service?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Without persistence, MLflow runs, registered models, aliases, and artifacts could be lost when the container is removed or recreated.</w:t>
            </w:r>
          </w:p>
        </w:tc>
      </w:tr>
    </w:tbl>
    <w:p>
      <w:pPr>
        <w:spacing w:before="0" w:after="40" w:line="259" w:lineRule="auto"/>
      </w:pPr>
    </w:p>
    <w:p>
      <w:pPr>
        <w:keepNext/>
        <w:spacing w:before="120" w:after="80" w:line="259" w:lineRule="auto"/>
      </w:pPr>
      <w:r>
        <w:rPr>
          <w:b/>
          <w:color w:val="1F4E79"/>
          <w:sz w:val="22"/>
        </w:rPr>
        <w:t>Question 43 — Network name</w:t>
      </w:r>
    </w:p>
    <w:p>
      <w:pPr>
        <w:keepNext/>
        <w:spacing w:before="0" w:after="80" w:line="259" w:lineRule="auto"/>
      </w:pPr>
      <w:r>
        <w:rPr>
          <w:sz w:val="21"/>
        </w:rPr>
        <w:t>What Docker network is declared and used by the services?</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network is project_network.</w:t>
            </w:r>
          </w:p>
        </w:tc>
      </w:tr>
    </w:tbl>
    <w:p>
      <w:pPr>
        <w:spacing w:before="0" w:after="40" w:line="259" w:lineRule="auto"/>
      </w:pPr>
    </w:p>
    <w:p>
      <w:pPr>
        <w:keepNext/>
        <w:spacing w:before="120" w:after="80" w:line="259" w:lineRule="auto"/>
      </w:pPr>
      <w:r>
        <w:rPr>
          <w:b/>
          <w:color w:val="1F4E79"/>
          <w:sz w:val="22"/>
        </w:rPr>
        <w:t>Question 44 — Network purpose</w:t>
      </w:r>
    </w:p>
    <w:p>
      <w:pPr>
        <w:keepNext/>
        <w:spacing w:before="0" w:after="80" w:line="259" w:lineRule="auto"/>
      </w:pPr>
      <w:r>
        <w:rPr>
          <w:sz w:val="21"/>
        </w:rPr>
        <w:t>Why are all services attached to the same Docker network?</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They need to communicate with each other by service name, such as mlflow, backend, and frontend.</w:t>
            </w:r>
          </w:p>
        </w:tc>
      </w:tr>
    </w:tbl>
    <w:p>
      <w:pPr>
        <w:spacing w:before="0" w:after="40" w:line="259" w:lineRule="auto"/>
      </w:pPr>
    </w:p>
    <w:p>
      <w:pPr>
        <w:keepNext/>
        <w:spacing w:before="120" w:after="80" w:line="259" w:lineRule="auto"/>
      </w:pPr>
      <w:r>
        <w:rPr>
          <w:b/>
          <w:color w:val="1F4E79"/>
          <w:sz w:val="22"/>
        </w:rPr>
        <w:t>Question 45 — Service discovery</w:t>
      </w:r>
    </w:p>
    <w:p>
      <w:pPr>
        <w:keepNext/>
        <w:spacing w:before="0" w:after="80" w:line="259" w:lineRule="auto"/>
      </w:pPr>
      <w:r>
        <w:rPr>
          <w:sz w:val="21"/>
        </w:rPr>
        <w:t>What feature allows http://mlflow:5000 to work from another container?</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Docker Compose service discovery and internal DNS allow the service name mlflow to resolve to the mlflow container.</w:t>
            </w:r>
          </w:p>
        </w:tc>
      </w:tr>
    </w:tbl>
    <w:p>
      <w:pPr>
        <w:spacing w:before="0" w:after="40" w:line="259" w:lineRule="auto"/>
      </w:pPr>
    </w:p>
    <w:p>
      <w:pPr>
        <w:keepNext/>
        <w:spacing w:before="120" w:after="80" w:line="259" w:lineRule="auto"/>
      </w:pPr>
      <w:r>
        <w:rPr>
          <w:b/>
          <w:color w:val="1F4E79"/>
          <w:sz w:val="22"/>
        </w:rPr>
        <w:t>Question 46 — Named volume vs bind mount</w:t>
      </w:r>
    </w:p>
    <w:p>
      <w:pPr>
        <w:keepNext/>
        <w:spacing w:before="0" w:after="80" w:line="259" w:lineRule="auto"/>
      </w:pPr>
      <w:r>
        <w:rPr>
          <w:sz w:val="21"/>
        </w:rPr>
        <w:t>Is mlflow_data:/mlflow a named volume or a bind mount?</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It is a named volume because mlflow_data is declared under the top-level volumes section and Docker manages its storage location.</w:t>
            </w:r>
          </w:p>
        </w:tc>
      </w:tr>
    </w:tbl>
    <w:p>
      <w:pPr>
        <w:spacing w:before="0" w:after="40" w:line="259" w:lineRule="auto"/>
      </w:pPr>
    </w:p>
    <w:p>
      <w:pPr>
        <w:spacing w:before="200" w:after="60" w:line="259" w:lineRule="auto"/>
      </w:pPr>
      <w:r>
        <w:rPr>
          <w:b/>
          <w:color w:val="1F4E79"/>
          <w:sz w:val="28"/>
        </w:rPr>
        <w:t>Part 7 — True / False and Technical Interpretation</w:t>
      </w:r>
    </w:p>
    <w:p>
      <w:pPr>
        <w:spacing w:after="40"/>
      </w:pPr>
      <w:r>
        <w:rPr>
          <w:color w:val="B4B4B4"/>
          <w:sz w:val="16"/>
        </w:rPr>
        <w:t>──────────────────────────────────────────────────────────────────────</w:t>
      </w:r>
    </w:p>
    <w:p>
      <w:pPr>
        <w:keepNext/>
        <w:spacing w:before="120" w:after="80" w:line="259" w:lineRule="auto"/>
      </w:pPr>
      <w:r>
        <w:rPr>
          <w:b/>
          <w:color w:val="1F4E79"/>
          <w:sz w:val="22"/>
        </w:rPr>
        <w:t>Question 47 — Trainer restart policy</w:t>
      </w:r>
    </w:p>
    <w:p>
      <w:pPr>
        <w:keepNext/>
        <w:spacing w:before="0" w:after="80" w:line="259" w:lineRule="auto"/>
      </w:pPr>
      <w:r>
        <w:rPr>
          <w:sz w:val="21"/>
        </w:rPr>
        <w:t>True or False: restart: "no" is appropriate for the trainer because it is a one-shot job.</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True — The trainer is expected to run once, complete training, and then stop.</w:t>
            </w:r>
          </w:p>
        </w:tc>
      </w:tr>
    </w:tbl>
    <w:p>
      <w:pPr>
        <w:spacing w:before="0" w:after="40" w:line="259" w:lineRule="auto"/>
      </w:pPr>
    </w:p>
    <w:p>
      <w:pPr>
        <w:keepNext/>
        <w:spacing w:before="120" w:after="80" w:line="259" w:lineRule="auto"/>
      </w:pPr>
      <w:r>
        <w:rPr>
          <w:b/>
          <w:color w:val="1F4E79"/>
          <w:sz w:val="22"/>
        </w:rPr>
        <w:t>Question 48 — Backend before trainer</w:t>
      </w:r>
    </w:p>
    <w:p>
      <w:pPr>
        <w:keepNext/>
        <w:spacing w:before="0" w:after="80" w:line="259" w:lineRule="auto"/>
      </w:pPr>
      <w:r>
        <w:rPr>
          <w:sz w:val="21"/>
        </w:rPr>
        <w:t>True or False: The backend should start before the trainer completes.</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False — The backend waits for trainer to complete successfully because it needs a registered model to serve.</w:t>
            </w:r>
          </w:p>
        </w:tc>
      </w:tr>
    </w:tbl>
    <w:p>
      <w:pPr>
        <w:spacing w:before="0" w:after="40" w:line="259" w:lineRule="auto"/>
      </w:pPr>
    </w:p>
    <w:p>
      <w:pPr>
        <w:keepNext/>
        <w:spacing w:before="120" w:after="80" w:line="259" w:lineRule="auto"/>
      </w:pPr>
      <w:r>
        <w:rPr>
          <w:b/>
          <w:color w:val="1F4E79"/>
          <w:sz w:val="22"/>
        </w:rPr>
        <w:t>Question 49 — Frontend direct MLflow call</w:t>
      </w:r>
    </w:p>
    <w:p>
      <w:pPr>
        <w:keepNext/>
        <w:spacing w:before="0" w:after="80" w:line="259" w:lineRule="auto"/>
      </w:pPr>
      <w:r>
        <w:rPr>
          <w:sz w:val="21"/>
        </w:rPr>
        <w:t>True or False: The frontend sends prediction requests directly to MLflow.</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False — The frontend sends prediction requests to the FastAPI backend, not directly to MLflow.</w:t>
            </w:r>
          </w:p>
        </w:tc>
      </w:tr>
    </w:tbl>
    <w:p>
      <w:pPr>
        <w:spacing w:before="0" w:after="40" w:line="259" w:lineRule="auto"/>
      </w:pPr>
    </w:p>
    <w:p>
      <w:pPr>
        <w:keepNext/>
        <w:spacing w:before="120" w:after="80" w:line="259" w:lineRule="auto"/>
      </w:pPr>
      <w:r>
        <w:rPr>
          <w:b/>
          <w:color w:val="1F4E79"/>
          <w:sz w:val="22"/>
        </w:rPr>
        <w:t>Question 50 — MLflow artifacts</w:t>
      </w:r>
    </w:p>
    <w:p>
      <w:pPr>
        <w:keepNext/>
        <w:spacing w:before="0" w:after="80" w:line="259" w:lineRule="auto"/>
      </w:pPr>
      <w:r>
        <w:rPr>
          <w:sz w:val="21"/>
        </w:rPr>
        <w:t>True or False: The mlflow service is configured to serve artifacts.</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True — The command includes --serve-artifacts and --artifacts-destination /mlflow/artifacts.</w:t>
            </w:r>
          </w:p>
        </w:tc>
      </w:tr>
    </w:tbl>
    <w:p>
      <w:pPr>
        <w:spacing w:before="0" w:after="40" w:line="259" w:lineRule="auto"/>
      </w:pPr>
    </w:p>
    <w:p>
      <w:pPr>
        <w:keepNext/>
        <w:spacing w:before="120" w:after="80" w:line="259" w:lineRule="auto"/>
      </w:pPr>
      <w:r>
        <w:rPr>
          <w:b/>
          <w:color w:val="1F4E79"/>
          <w:sz w:val="22"/>
        </w:rPr>
        <w:t>Question 51 — SQLite backend</w:t>
      </w:r>
    </w:p>
    <w:p>
      <w:pPr>
        <w:keepNext/>
        <w:spacing w:before="0" w:after="80" w:line="259" w:lineRule="auto"/>
      </w:pPr>
      <w:r>
        <w:rPr>
          <w:sz w:val="21"/>
        </w:rPr>
        <w:t>True or False: The MLflow backend store uses SQLite in this Compose file.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True — The backend store URI is sqlite:////mlflow/mlflow.db.</w:t>
            </w:r>
          </w:p>
        </w:tc>
      </w:tr>
    </w:tbl>
    <w:p>
      <w:pPr>
        <w:spacing w:before="0" w:after="40" w:line="259" w:lineRule="auto"/>
      </w:pPr>
    </w:p>
    <w:p>
      <w:pPr>
        <w:keepNext/>
        <w:spacing w:before="120" w:after="80" w:line="259" w:lineRule="auto"/>
      </w:pPr>
      <w:r>
        <w:rPr>
          <w:b/>
          <w:color w:val="1F4E79"/>
          <w:sz w:val="22"/>
        </w:rPr>
        <w:t>Question 52 — Container local healthcheck</w:t>
      </w:r>
    </w:p>
    <w:p>
      <w:pPr>
        <w:keepNext/>
        <w:spacing w:before="0" w:after="80" w:line="259" w:lineRule="auto"/>
      </w:pPr>
      <w:r>
        <w:rPr>
          <w:sz w:val="21"/>
        </w:rPr>
        <w:t>True or False: In the healthcheck, localhost refers to the same container where the healthcheck is running.</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True — For the MLflow healthcheck, localhost means the mlflow container; for backend, it means the backend container.</w:t>
            </w:r>
          </w:p>
        </w:tc>
      </w:tr>
    </w:tbl>
    <w:p>
      <w:pPr>
        <w:spacing w:before="0" w:after="40" w:line="259" w:lineRule="auto"/>
      </w:pPr>
    </w:p>
    <w:p>
      <w:pPr>
        <w:keepNext/>
        <w:spacing w:before="120" w:after="80" w:line="259" w:lineRule="auto"/>
      </w:pPr>
      <w:r>
        <w:rPr>
          <w:b/>
          <w:color w:val="1F4E79"/>
          <w:sz w:val="22"/>
        </w:rPr>
        <w:t>Question 53 — Host access</w:t>
      </w:r>
    </w:p>
    <w:p>
      <w:pPr>
        <w:keepNext/>
        <w:spacing w:before="0" w:after="80" w:line="259" w:lineRule="auto"/>
      </w:pPr>
      <w:r>
        <w:rPr>
          <w:sz w:val="21"/>
        </w:rPr>
        <w:t>True or False: The host machine can access the backend using http://backend:8000.</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False — http://backend:8000 works inside the Docker network. From the host machine, the user should use http://localhost:8000.</w:t>
            </w:r>
          </w:p>
        </w:tc>
      </w:tr>
    </w:tbl>
    <w:p>
      <w:pPr>
        <w:spacing w:before="0" w:after="40" w:line="259" w:lineRule="auto"/>
      </w:pPr>
    </w:p>
    <w:p>
      <w:pPr>
        <w:spacing w:before="200" w:after="60" w:line="259" w:lineRule="auto"/>
      </w:pPr>
      <w:r>
        <w:rPr>
          <w:b/>
          <w:color w:val="1F4E79"/>
          <w:sz w:val="28"/>
        </w:rPr>
        <w:t>Part 8 — Troubleshooting and Production Improvements</w:t>
      </w:r>
    </w:p>
    <w:p>
      <w:pPr>
        <w:spacing w:after="40"/>
      </w:pPr>
      <w:r>
        <w:rPr>
          <w:color w:val="B4B4B4"/>
          <w:sz w:val="16"/>
        </w:rPr>
        <w:t>──────────────────────────────────────────────────────────────────────</w:t>
      </w:r>
    </w:p>
    <w:p>
      <w:pPr>
        <w:keepNext/>
        <w:spacing w:before="120" w:after="80" w:line="259" w:lineRule="auto"/>
      </w:pPr>
      <w:r>
        <w:rPr>
          <w:b/>
          <w:color w:val="1F4E79"/>
          <w:sz w:val="22"/>
        </w:rPr>
        <w:t>Question 54 — MLflow unhealthy</w:t>
      </w:r>
    </w:p>
    <w:p>
      <w:pPr>
        <w:keepNext/>
        <w:spacing w:before="0" w:after="80" w:line="259" w:lineRule="auto"/>
      </w:pPr>
      <w:r>
        <w:rPr>
          <w:sz w:val="21"/>
        </w:rPr>
        <w:t>If MLflow is not healthy, what happens to the rest of the stack?</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trainer will not start, so the model will not be trained or registered. The backend will not start because it waits for the trainer to complete successfully, and the frontend will not start because it waits for the backend to be healthy.</w:t>
            </w:r>
          </w:p>
        </w:tc>
      </w:tr>
    </w:tbl>
    <w:p>
      <w:pPr>
        <w:spacing w:before="0" w:after="40" w:line="259" w:lineRule="auto"/>
      </w:pPr>
    </w:p>
    <w:p>
      <w:pPr>
        <w:keepNext/>
        <w:spacing w:before="120" w:after="80" w:line="259" w:lineRule="auto"/>
      </w:pPr>
      <w:r>
        <w:rPr>
          <w:b/>
          <w:color w:val="1F4E79"/>
          <w:sz w:val="22"/>
        </w:rPr>
        <w:t>Question 55 — No model registered</w:t>
      </w:r>
    </w:p>
    <w:p>
      <w:pPr>
        <w:keepNext/>
        <w:spacing w:before="0" w:after="80" w:line="259" w:lineRule="auto"/>
      </w:pPr>
      <w:r>
        <w:rPr>
          <w:sz w:val="21"/>
        </w:rPr>
        <w:t>The backend starts but cannot load the model alias champion. What is a likely cause?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trainer may not have completed successfully, the model may not have been registered under insurance-automl, or the champion alias may not have been assigned correctly.</w:t>
            </w:r>
          </w:p>
        </w:tc>
      </w:tr>
    </w:tbl>
    <w:p>
      <w:pPr>
        <w:spacing w:before="0" w:after="40" w:line="259" w:lineRule="auto"/>
      </w:pPr>
    </w:p>
    <w:p>
      <w:pPr>
        <w:keepNext/>
        <w:spacing w:before="120" w:after="80" w:line="259" w:lineRule="auto"/>
      </w:pPr>
      <w:r>
        <w:rPr>
          <w:b/>
          <w:color w:val="1F4E79"/>
          <w:sz w:val="22"/>
        </w:rPr>
        <w:t>Question 56 — Wrong BACKEND_URL</w:t>
      </w:r>
    </w:p>
    <w:p>
      <w:pPr>
        <w:keepNext/>
        <w:spacing w:before="0" w:after="80" w:line="259" w:lineRule="auto"/>
      </w:pPr>
      <w:r>
        <w:rPr>
          <w:sz w:val="21"/>
        </w:rPr>
        <w:t>What would happen if BACKEND_URL used http://localhost:8000/predict inside the frontend container?</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frontend would try to call itself rather than the backend container, causing connection errors unless a backend server was also running inside the frontend container.</w:t>
            </w:r>
          </w:p>
        </w:tc>
      </w:tr>
    </w:tbl>
    <w:p>
      <w:pPr>
        <w:spacing w:before="0" w:after="40" w:line="259" w:lineRule="auto"/>
      </w:pPr>
    </w:p>
    <w:p>
      <w:pPr>
        <w:keepNext/>
        <w:spacing w:before="120" w:after="80" w:line="259" w:lineRule="auto"/>
      </w:pPr>
      <w:r>
        <w:rPr>
          <w:b/>
          <w:color w:val="1F4E79"/>
          <w:sz w:val="22"/>
        </w:rPr>
        <w:t>Question 57 — Logs for debugging</w:t>
      </w:r>
    </w:p>
    <w:p>
      <w:pPr>
        <w:keepNext/>
        <w:spacing w:before="0" w:after="80" w:line="259" w:lineRule="auto"/>
      </w:pPr>
      <w:r>
        <w:rPr>
          <w:sz w:val="21"/>
        </w:rPr>
        <w:t>Which Docker Compose command can be used to follow logs for troubleshooting?</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docker compose logs -f</w:t>
            </w:r>
          </w:p>
        </w:tc>
      </w:tr>
    </w:tbl>
    <w:p>
      <w:pPr>
        <w:spacing w:before="0" w:after="40" w:line="259" w:lineRule="auto"/>
      </w:pPr>
    </w:p>
    <w:p>
      <w:pPr>
        <w:keepNext/>
        <w:spacing w:before="120" w:after="80" w:line="259" w:lineRule="auto"/>
      </w:pPr>
      <w:r>
        <w:rPr>
          <w:b/>
          <w:color w:val="1F4E79"/>
          <w:sz w:val="22"/>
        </w:rPr>
        <w:t>Question 58 — Complete startup command</w:t>
      </w:r>
    </w:p>
    <w:p>
      <w:pPr>
        <w:keepNext/>
        <w:spacing w:before="0" w:after="80" w:line="259" w:lineRule="auto"/>
      </w:pPr>
      <w:r>
        <w:rPr>
          <w:sz w:val="21"/>
        </w:rPr>
        <w:t>What command can be used to build and start the full stack?</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docker compose up --build, or docker compose up -d --build if running in detached mode.</w:t>
            </w:r>
          </w:p>
        </w:tc>
      </w:tr>
    </w:tbl>
    <w:p>
      <w:pPr>
        <w:spacing w:before="0" w:after="40" w:line="259" w:lineRule="auto"/>
      </w:pPr>
    </w:p>
    <w:p>
      <w:pPr>
        <w:keepNext/>
        <w:spacing w:before="120" w:after="80" w:line="259" w:lineRule="auto"/>
      </w:pPr>
      <w:r>
        <w:rPr>
          <w:b/>
          <w:color w:val="1F4E79"/>
          <w:sz w:val="22"/>
        </w:rPr>
        <w:t>Question 59 — Production database improvement</w:t>
      </w:r>
    </w:p>
    <w:p>
      <w:pPr>
        <w:keepNext/>
        <w:spacing w:before="0" w:after="80" w:line="259" w:lineRule="auto"/>
      </w:pPr>
      <w:r>
        <w:rPr>
          <w:sz w:val="21"/>
        </w:rPr>
        <w:t>Why might SQLite not be ideal for production MLflow usage?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SQLite is simple and useful for local demos, but production deployments usually need a more robust database such as PostgreSQL or MySQL for reliability, concurrency, and maintainability.</w:t>
            </w:r>
          </w:p>
        </w:tc>
      </w:tr>
    </w:tbl>
    <w:p>
      <w:pPr>
        <w:spacing w:before="0" w:after="40" w:line="259" w:lineRule="auto"/>
      </w:pPr>
    </w:p>
    <w:p>
      <w:pPr>
        <w:keepNext/>
        <w:spacing w:before="120" w:after="80" w:line="259" w:lineRule="auto"/>
      </w:pPr>
      <w:r>
        <w:rPr>
          <w:b/>
          <w:color w:val="1F4E79"/>
          <w:sz w:val="22"/>
        </w:rPr>
        <w:t>Question 60 — Production artifact improvement</w:t>
      </w:r>
    </w:p>
    <w:p>
      <w:pPr>
        <w:keepNext/>
        <w:spacing w:before="0" w:after="80" w:line="259" w:lineRule="auto"/>
      </w:pPr>
      <w:r>
        <w:rPr>
          <w:sz w:val="21"/>
        </w:rPr>
        <w:t>Name one better production solution for MLflow artifacts than a local container volume.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A production-grade object storage solution such as Amazon S3, Azure Blob Storage, Google Cloud Storage, or an internal object store is a better choice.</w:t>
            </w:r>
          </w:p>
        </w:tc>
      </w:tr>
    </w:tbl>
    <w:p>
      <w:pPr>
        <w:spacing w:before="0" w:after="40" w:line="259" w:lineRule="auto"/>
      </w:pPr>
    </w:p>
    <w:p>
      <w:pPr>
        <w:keepNext/>
        <w:spacing w:before="120" w:after="80" w:line="259" w:lineRule="auto"/>
      </w:pPr>
      <w:r>
        <w:rPr>
          <w:b/>
          <w:color w:val="1F4E79"/>
          <w:sz w:val="22"/>
        </w:rPr>
        <w:t>Question 61 — Security improvement</w:t>
      </w:r>
    </w:p>
    <w:p>
      <w:pPr>
        <w:keepNext/>
        <w:spacing w:before="0" w:after="80" w:line="259" w:lineRule="auto"/>
      </w:pPr>
      <w:r>
        <w:rPr>
          <w:sz w:val="21"/>
        </w:rPr>
        <w:t>Name two security improvements that should be considered before production deployment.</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Add authentication and authorization, use HTTPS/TLS, protect secrets with a secret manager, restrict network exposure, and avoid exposing internal services unnecessarily.</w:t>
            </w:r>
          </w:p>
        </w:tc>
      </w:tr>
    </w:tbl>
    <w:p>
      <w:pPr>
        <w:spacing w:before="0" w:after="40" w:line="259" w:lineRule="auto"/>
      </w:pPr>
    </w:p>
    <w:p>
      <w:pPr>
        <w:keepNext/>
        <w:spacing w:before="120" w:after="80" w:line="259" w:lineRule="auto"/>
      </w:pPr>
      <w:r>
        <w:rPr>
          <w:b/>
          <w:color w:val="1F4E79"/>
          <w:sz w:val="22"/>
        </w:rPr>
        <w:t>Question 62 — Monitoring improvement</w:t>
      </w:r>
    </w:p>
    <w:p>
      <w:pPr>
        <w:keepNext/>
        <w:spacing w:before="0" w:after="80" w:line="259" w:lineRule="auto"/>
      </w:pPr>
      <w:r>
        <w:rPr>
          <w:sz w:val="21"/>
        </w:rPr>
        <w:t>Name two monitoring or reliability improvements that could be added.</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Add structured logs, metrics, alerting, container resource limits, restart policies for long-running services, and application-level monitoring.</w:t>
            </w:r>
          </w:p>
        </w:tc>
      </w:tr>
    </w:tbl>
    <w:p>
      <w:pPr>
        <w:spacing w:before="0" w:after="40" w:line="259" w:lineRule="auto"/>
      </w:pPr>
    </w:p>
    <w:p>
      <w:pPr>
        <w:keepNext/>
        <w:spacing w:before="120" w:after="80" w:line="259" w:lineRule="auto"/>
      </w:pPr>
      <w:r>
        <w:rPr>
          <w:b/>
          <w:color w:val="1F4E79"/>
          <w:sz w:val="22"/>
        </w:rPr>
        <w:t>Question 63 — Explain full pipeline</w:t>
      </w:r>
    </w:p>
    <w:p>
      <w:pPr>
        <w:keepNext/>
        <w:spacing w:before="0" w:after="80" w:line="259" w:lineRule="auto"/>
      </w:pPr>
      <w:r>
        <w:rPr>
          <w:sz w:val="21"/>
        </w:rPr>
        <w:t>In 3–5 sentences, explain the complete pipeline implemented by this Docker Compose file.</w:t>
      </w:r>
    </w:p>
    <w:tbl>
      <w:tblPr>
        <w:tblW w:type="auto" w:w="0"/>
        <w:tblLayout w:type="autofit"/>
        <w:tblLook w:firstColumn="1" w:firstRow="1" w:lastColumn="0" w:lastRow="0" w:noHBand="0" w:noVBand="1" w:val="04A0"/>
      </w:tblPr>
      <w:tblGrid>
        <w:gridCol w:w="10080"/>
      </w:tblGrid>
      <w:tr>
        <w:tc>
          <w:tcPr>
            <w:tcW w:type="dxa" w:w="10080"/>
            <w:vAlign w:val="center"/>
            <w:shd w:fill="FFF2CC"/>
            <w:tcBorders>
              <w:top w:sz="12" w:val="single" w:color="D6B656"/>
              <w:left w:sz="12" w:val="single" w:color="D6B656"/>
              <w:bottom w:sz="12" w:val="single" w:color="D6B656"/>
              <w:right w:sz="12" w:val="single" w:color="D6B656"/>
            </w:tcBorders>
          </w:tcPr>
          <w:p>
            <w:pPr>
              <w:spacing w:before="20" w:after="20" w:line="259" w:lineRule="auto"/>
            </w:pPr>
            <w:r>
              <w:rPr>
                <w:b/>
                <w:color w:val="784B00"/>
                <w:sz w:val="21"/>
              </w:rPr>
              <w:t xml:space="preserve">Answer: </w:t>
            </w:r>
            <w:r>
              <w:rPr>
                <w:color w:val="503200"/>
                <w:sz w:val="21"/>
              </w:rPr>
              <w:t>The mlflow service starts the Tracking Server and Model Registry. The trainer waits for MLflow, trains an H2O AutoML model, logs the run, and registers the selected model with the champion alias. The backend waits for training to succeed, loads the champion model from MLflow, and exposes a FastAPI prediction endpoint. The frontend waits for the backend to become healthy and provides a Streamlit interface that sends prediction requests to the backend.</w:t>
            </w:r>
          </w:p>
        </w:tc>
      </w:tr>
    </w:tbl>
    <w:p>
      <w:pPr>
        <w:spacing w:before="0" w:after="40" w:line="259" w:lineRule="auto"/>
      </w:pPr>
    </w:p>
    <w:p>
      <w:r>
        <w:br w:type="page"/>
      </w:r>
    </w:p>
    <w:p>
      <w:pPr>
        <w:jc w:val="center"/>
      </w:pPr>
      <w:r>
        <w:rPr>
          <w:b/>
          <w:color w:val="1F4E79"/>
          <w:sz w:val="28"/>
        </w:rPr>
        <w:t>End of teacher version</w:t>
      </w:r>
    </w:p>
    <w:p>
      <w:pPr>
        <w:jc w:val="center"/>
      </w:pPr>
      <w:r>
        <w:t>All answers are included directly after each question in yellow answer boxes.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Teacher version — answers included after each question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End-to-End AutoML Docker Compose Quiz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