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1979" w14:textId="4B800FB8" w:rsidR="00C568E8" w:rsidRPr="00201FF3" w:rsidRDefault="00201FF3" w:rsidP="00C568E8">
      <w:pPr>
        <w:autoSpaceDE w:val="0"/>
        <w:autoSpaceDN w:val="0"/>
        <w:adjustRightInd w:val="0"/>
        <w:spacing w:after="0" w:line="240" w:lineRule="auto"/>
        <w:jc w:val="center"/>
        <w:rPr>
          <w:rFonts w:ascii="Times New Roman" w:hAnsi="Times New Roman" w:cs="Times New Roman"/>
          <w:sz w:val="24"/>
          <w:szCs w:val="24"/>
        </w:rPr>
      </w:pPr>
      <w:r w:rsidRPr="00201FF3">
        <w:rPr>
          <w:rFonts w:ascii="Times New Roman" w:hAnsi="Times New Roman" w:cs="Times New Roman"/>
          <w:sz w:val="24"/>
          <w:szCs w:val="24"/>
        </w:rPr>
        <w:t>An Analysis of 2020 Poverty Rates by County</w:t>
      </w:r>
    </w:p>
    <w:p w14:paraId="6E93113B" w14:textId="340543B7" w:rsidR="00C568E8" w:rsidRPr="00201FF3" w:rsidRDefault="00C568E8" w:rsidP="00C568E8">
      <w:pPr>
        <w:autoSpaceDE w:val="0"/>
        <w:autoSpaceDN w:val="0"/>
        <w:adjustRightInd w:val="0"/>
        <w:spacing w:after="0" w:line="240" w:lineRule="auto"/>
        <w:jc w:val="center"/>
        <w:rPr>
          <w:rFonts w:ascii="Times New Roman" w:hAnsi="Times New Roman" w:cs="Times New Roman"/>
          <w:sz w:val="20"/>
          <w:szCs w:val="20"/>
        </w:rPr>
      </w:pPr>
      <w:r w:rsidRPr="00201FF3">
        <w:rPr>
          <w:rFonts w:ascii="Times New Roman" w:hAnsi="Times New Roman" w:cs="Times New Roman"/>
          <w:sz w:val="20"/>
          <w:szCs w:val="20"/>
        </w:rPr>
        <w:t>Shruti Biradar, Carolyn Fiore, Kevin Russell</w:t>
      </w:r>
    </w:p>
    <w:p w14:paraId="3386DEA1" w14:textId="77777777" w:rsidR="00201FF3" w:rsidRDefault="00201FF3" w:rsidP="00C568E8">
      <w:pPr>
        <w:autoSpaceDE w:val="0"/>
        <w:autoSpaceDN w:val="0"/>
        <w:adjustRightInd w:val="0"/>
        <w:spacing w:after="0" w:line="240" w:lineRule="auto"/>
        <w:rPr>
          <w:rFonts w:ascii="Times New Roman" w:hAnsi="Times New Roman" w:cs="Times New Roman"/>
          <w:b/>
          <w:bCs/>
          <w:sz w:val="20"/>
          <w:szCs w:val="20"/>
        </w:rPr>
      </w:pPr>
    </w:p>
    <w:p w14:paraId="3814CAC9" w14:textId="7106F8E2" w:rsidR="00F85E3B" w:rsidRPr="008363A0" w:rsidRDefault="00C568E8" w:rsidP="00C568E8">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b/>
          <w:bCs/>
          <w:sz w:val="20"/>
          <w:szCs w:val="20"/>
        </w:rPr>
        <w:t>Summary</w:t>
      </w:r>
    </w:p>
    <w:p w14:paraId="0EE8A127" w14:textId="2DB866E9" w:rsidR="00A46AED" w:rsidRPr="008363A0" w:rsidRDefault="00F85E3B" w:rsidP="00C568E8">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sz w:val="20"/>
          <w:szCs w:val="20"/>
        </w:rPr>
        <w:tab/>
        <w:t>According to the U.S. Census, the official poverty rate in 2020 was 37.2 million people or 11.4% of the U.S. population</w:t>
      </w:r>
      <w:r w:rsidR="00DA59E3" w:rsidRPr="008363A0">
        <w:rPr>
          <w:rFonts w:ascii="Times New Roman" w:hAnsi="Times New Roman" w:cs="Times New Roman"/>
          <w:sz w:val="20"/>
          <w:szCs w:val="20"/>
        </w:rPr>
        <w:t xml:space="preserve"> [1].</w:t>
      </w:r>
      <w:r w:rsidRPr="008363A0">
        <w:rPr>
          <w:rFonts w:ascii="Times New Roman" w:hAnsi="Times New Roman" w:cs="Times New Roman"/>
          <w:sz w:val="20"/>
          <w:szCs w:val="20"/>
        </w:rPr>
        <w:t xml:space="preserve"> </w:t>
      </w:r>
      <w:r w:rsidR="00DA59E3" w:rsidRPr="008363A0">
        <w:rPr>
          <w:rFonts w:ascii="Times New Roman" w:hAnsi="Times New Roman" w:cs="Times New Roman"/>
          <w:sz w:val="20"/>
          <w:szCs w:val="20"/>
        </w:rPr>
        <w:t>8.6% of Americans did not have any health insurance for the entire year, despite the onset of the COVID-19 pandemic [1].</w:t>
      </w:r>
      <w:r w:rsidR="00706861" w:rsidRPr="008363A0">
        <w:rPr>
          <w:rFonts w:ascii="Times New Roman" w:hAnsi="Times New Roman" w:cs="Times New Roman"/>
          <w:sz w:val="20"/>
          <w:szCs w:val="20"/>
        </w:rPr>
        <w:t xml:space="preserve"> We want to explore the demographics of American poverty and find variables that are good predictors of the poverty rate. This would be beneficial to policymakers and legislators writ large. For this project, analysis will be conducted by county to determine whether race, sex, </w:t>
      </w:r>
      <w:r w:rsidR="00A46AED" w:rsidRPr="008363A0">
        <w:rPr>
          <w:rFonts w:ascii="Times New Roman" w:hAnsi="Times New Roman" w:cs="Times New Roman"/>
          <w:sz w:val="20"/>
          <w:szCs w:val="20"/>
        </w:rPr>
        <w:t xml:space="preserve">the gap between minimum wage and living wage, </w:t>
      </w:r>
      <w:r w:rsidR="00A46AED" w:rsidRPr="008363A0">
        <w:rPr>
          <w:rFonts w:ascii="Times New Roman" w:hAnsi="Times New Roman" w:cs="Times New Roman"/>
          <w:sz w:val="20"/>
          <w:szCs w:val="20"/>
        </w:rPr>
        <w:t xml:space="preserve">dominant employment type (manufacturing, service, or government), unemployment rates, </w:t>
      </w:r>
      <w:r w:rsidR="00D957B5" w:rsidRPr="008363A0">
        <w:rPr>
          <w:rFonts w:ascii="Times New Roman" w:hAnsi="Times New Roman" w:cs="Times New Roman"/>
          <w:sz w:val="20"/>
          <w:szCs w:val="20"/>
        </w:rPr>
        <w:t xml:space="preserve">inflation, </w:t>
      </w:r>
      <w:r w:rsidR="00A46AED" w:rsidRPr="008363A0">
        <w:rPr>
          <w:rFonts w:ascii="Times New Roman" w:hAnsi="Times New Roman" w:cs="Times New Roman"/>
          <w:sz w:val="20"/>
          <w:szCs w:val="20"/>
        </w:rPr>
        <w:t>and various GDP metrics are accurate predictors of poverty level. The goal will be to produce a model that can accurately predict the poverty rate of a county based on the analysis of the most highly correlated predictors.</w:t>
      </w:r>
    </w:p>
    <w:p w14:paraId="72CC330E" w14:textId="2DE7EEB5" w:rsidR="00F85E3B" w:rsidRPr="008363A0" w:rsidRDefault="00A46AED" w:rsidP="00C568E8">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sz w:val="20"/>
          <w:szCs w:val="20"/>
        </w:rPr>
        <w:tab/>
        <w:t>A significant portion of the project will be cleaning and joining datasets</w:t>
      </w:r>
      <w:r w:rsidR="00195B9A" w:rsidRPr="008363A0">
        <w:rPr>
          <w:rFonts w:ascii="Times New Roman" w:hAnsi="Times New Roman" w:cs="Times New Roman"/>
          <w:sz w:val="20"/>
          <w:szCs w:val="20"/>
        </w:rPr>
        <w:t xml:space="preserve"> to tidy data by county</w:t>
      </w:r>
      <w:r w:rsidRPr="008363A0">
        <w:rPr>
          <w:rFonts w:ascii="Times New Roman" w:hAnsi="Times New Roman" w:cs="Times New Roman"/>
          <w:sz w:val="20"/>
          <w:szCs w:val="20"/>
        </w:rPr>
        <w:t>.</w:t>
      </w:r>
      <w:r w:rsidR="00195B9A" w:rsidRPr="008363A0">
        <w:rPr>
          <w:rFonts w:ascii="Times New Roman" w:hAnsi="Times New Roman" w:cs="Times New Roman"/>
          <w:sz w:val="20"/>
          <w:szCs w:val="20"/>
        </w:rPr>
        <w:t xml:space="preserve"> Poverty data will be disaggregated by race/ethnicity and gender and compared to data from the Bureau of Labor Statistics, MIT Living Wage Calculator, US Census Bureau, and the Bureau of Economic Analysis.</w:t>
      </w:r>
      <w:r w:rsidR="00785006" w:rsidRPr="008363A0">
        <w:rPr>
          <w:rFonts w:ascii="Times New Roman" w:hAnsi="Times New Roman" w:cs="Times New Roman"/>
          <w:sz w:val="20"/>
          <w:szCs w:val="20"/>
        </w:rPr>
        <w:t xml:space="preserve"> We will analyze the majority of these counties to build a prediction model, and then use the remainder of the counties as test data to see if the model can accurately predict poverty rate using the highest correlated predictors.</w:t>
      </w:r>
    </w:p>
    <w:p w14:paraId="3B3BDC42" w14:textId="4E64762A" w:rsidR="00785006" w:rsidRPr="008363A0" w:rsidRDefault="00785006" w:rsidP="00C568E8">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sz w:val="20"/>
          <w:szCs w:val="20"/>
        </w:rPr>
        <w:tab/>
        <w:t xml:space="preserve">Several datasets were collected. The first </w:t>
      </w:r>
      <w:r w:rsidR="00514656" w:rsidRPr="008363A0">
        <w:rPr>
          <w:rFonts w:ascii="Times New Roman" w:hAnsi="Times New Roman" w:cs="Times New Roman"/>
          <w:sz w:val="20"/>
          <w:szCs w:val="20"/>
        </w:rPr>
        <w:t>several are</w:t>
      </w:r>
      <w:r w:rsidRPr="008363A0">
        <w:rPr>
          <w:rFonts w:ascii="Times New Roman" w:hAnsi="Times New Roman" w:cs="Times New Roman"/>
          <w:sz w:val="20"/>
          <w:szCs w:val="20"/>
        </w:rPr>
        <w:t xml:space="preserve"> from the US Census, called Poverty Status In The Past 12 Months By Sex By Age</w:t>
      </w:r>
      <w:r w:rsidR="00AE4B25">
        <w:rPr>
          <w:rFonts w:ascii="Times New Roman" w:hAnsi="Times New Roman" w:cs="Times New Roman"/>
          <w:sz w:val="20"/>
          <w:szCs w:val="20"/>
        </w:rPr>
        <w:t xml:space="preserve"> [2]</w:t>
      </w:r>
      <w:r w:rsidR="00514656" w:rsidRPr="008363A0">
        <w:rPr>
          <w:rFonts w:ascii="Times New Roman" w:hAnsi="Times New Roman" w:cs="Times New Roman"/>
          <w:sz w:val="20"/>
          <w:szCs w:val="20"/>
        </w:rPr>
        <w:t xml:space="preserve">. This data is collected by county and there is a different dataset for each racial/ethnic group demographic. </w:t>
      </w:r>
      <w:r w:rsidR="00514656" w:rsidRPr="008363A0">
        <w:rPr>
          <w:rFonts w:ascii="Times New Roman" w:hAnsi="Times New Roman" w:cs="Times New Roman"/>
          <w:sz w:val="20"/>
          <w:szCs w:val="20"/>
        </w:rPr>
        <w:t>The data in these da</w:t>
      </w:r>
      <w:r w:rsidR="00514656" w:rsidRPr="008363A0">
        <w:rPr>
          <w:rFonts w:ascii="Times New Roman" w:hAnsi="Times New Roman" w:cs="Times New Roman"/>
          <w:sz w:val="20"/>
          <w:szCs w:val="20"/>
        </w:rPr>
        <w:t>tasets was collected by the 2020 U.S. Census. These require tidying and joining. The second dataset contains the 2020 living wage data by county for multiple family compositions and is from the MIT Living Wage Calculator created by Dr. Amy Glasmeier</w:t>
      </w:r>
      <w:r w:rsidR="00AE4B25">
        <w:rPr>
          <w:rFonts w:ascii="Times New Roman" w:hAnsi="Times New Roman" w:cs="Times New Roman"/>
          <w:sz w:val="20"/>
          <w:szCs w:val="20"/>
        </w:rPr>
        <w:t xml:space="preserve"> [3]</w:t>
      </w:r>
      <w:r w:rsidR="00514656" w:rsidRPr="008363A0">
        <w:rPr>
          <w:rFonts w:ascii="Times New Roman" w:hAnsi="Times New Roman" w:cs="Times New Roman"/>
          <w:sz w:val="20"/>
          <w:szCs w:val="20"/>
        </w:rPr>
        <w:t xml:space="preserve">. This data has been augmented with the applicable state minimum wage data, collected from the </w:t>
      </w:r>
      <w:r w:rsidR="00C74F05">
        <w:rPr>
          <w:rFonts w:ascii="Times New Roman" w:hAnsi="Times New Roman" w:cs="Times New Roman"/>
          <w:sz w:val="20"/>
          <w:szCs w:val="20"/>
        </w:rPr>
        <w:t>Department of Labor [4]</w:t>
      </w:r>
      <w:r w:rsidR="00514656" w:rsidRPr="008363A0">
        <w:rPr>
          <w:rFonts w:ascii="Times New Roman" w:hAnsi="Times New Roman" w:cs="Times New Roman"/>
          <w:sz w:val="20"/>
          <w:szCs w:val="20"/>
        </w:rPr>
        <w:t xml:space="preserve">, </w:t>
      </w:r>
      <w:r w:rsidR="002B4367" w:rsidRPr="008363A0">
        <w:rPr>
          <w:rFonts w:ascii="Times New Roman" w:hAnsi="Times New Roman" w:cs="Times New Roman"/>
          <w:sz w:val="20"/>
          <w:szCs w:val="20"/>
        </w:rPr>
        <w:t xml:space="preserve">and the two variables have been used to calculate the gap between the state minimum wage and the county’s living wage, or cost of living. </w:t>
      </w:r>
      <w:r w:rsidR="004C0EE4">
        <w:rPr>
          <w:rFonts w:ascii="Times New Roman" w:hAnsi="Times New Roman" w:cs="Times New Roman"/>
          <w:sz w:val="20"/>
          <w:szCs w:val="20"/>
        </w:rPr>
        <w:t xml:space="preserve">We have used the data for a single worker with 0 children to calculate this, as it is the smallest and simplest family unit to analyze. </w:t>
      </w:r>
      <w:r w:rsidR="002B4367" w:rsidRPr="008363A0">
        <w:rPr>
          <w:rFonts w:ascii="Times New Roman" w:hAnsi="Times New Roman" w:cs="Times New Roman"/>
          <w:sz w:val="20"/>
          <w:szCs w:val="20"/>
        </w:rPr>
        <w:t>The third dataset is the 2020</w:t>
      </w:r>
      <w:r w:rsidR="00455BBA">
        <w:rPr>
          <w:rFonts w:ascii="Times New Roman" w:hAnsi="Times New Roman" w:cs="Times New Roman"/>
          <w:sz w:val="20"/>
          <w:szCs w:val="20"/>
        </w:rPr>
        <w:t xml:space="preserve"> Local Area Unemployment</w:t>
      </w:r>
      <w:r w:rsidR="002B4367" w:rsidRPr="008363A0">
        <w:rPr>
          <w:rFonts w:ascii="Times New Roman" w:hAnsi="Times New Roman" w:cs="Times New Roman"/>
          <w:sz w:val="20"/>
          <w:szCs w:val="20"/>
        </w:rPr>
        <w:t xml:space="preserve"> </w:t>
      </w:r>
      <w:r w:rsidR="00455BBA">
        <w:rPr>
          <w:rFonts w:ascii="Times New Roman" w:hAnsi="Times New Roman" w:cs="Times New Roman"/>
          <w:sz w:val="20"/>
          <w:szCs w:val="20"/>
        </w:rPr>
        <w:t>(</w:t>
      </w:r>
      <w:r w:rsidR="008A3E1F">
        <w:rPr>
          <w:rFonts w:ascii="Times New Roman" w:hAnsi="Times New Roman" w:cs="Times New Roman"/>
          <w:sz w:val="20"/>
          <w:szCs w:val="20"/>
        </w:rPr>
        <w:t>LAU</w:t>
      </w:r>
      <w:r w:rsidR="00455BBA">
        <w:rPr>
          <w:rFonts w:ascii="Times New Roman" w:hAnsi="Times New Roman" w:cs="Times New Roman"/>
          <w:sz w:val="20"/>
          <w:szCs w:val="20"/>
        </w:rPr>
        <w:t>)</w:t>
      </w:r>
      <w:r w:rsidR="002B4367" w:rsidRPr="008363A0">
        <w:rPr>
          <w:rFonts w:ascii="Times New Roman" w:hAnsi="Times New Roman" w:cs="Times New Roman"/>
          <w:sz w:val="20"/>
          <w:szCs w:val="20"/>
        </w:rPr>
        <w:t xml:space="preserve"> Dataset from the </w:t>
      </w:r>
      <w:r w:rsidR="008A3E1F">
        <w:rPr>
          <w:rFonts w:ascii="Times New Roman" w:hAnsi="Times New Roman" w:cs="Times New Roman"/>
          <w:sz w:val="20"/>
          <w:szCs w:val="20"/>
        </w:rPr>
        <w:t>Bureau of Labor and Statistics</w:t>
      </w:r>
      <w:r w:rsidR="00C74F05">
        <w:rPr>
          <w:rFonts w:ascii="Times New Roman" w:hAnsi="Times New Roman" w:cs="Times New Roman"/>
          <w:sz w:val="20"/>
          <w:szCs w:val="20"/>
        </w:rPr>
        <w:t xml:space="preserve"> [5]</w:t>
      </w:r>
      <w:r w:rsidR="002B4367" w:rsidRPr="008363A0">
        <w:rPr>
          <w:rFonts w:ascii="Times New Roman" w:hAnsi="Times New Roman" w:cs="Times New Roman"/>
          <w:sz w:val="20"/>
          <w:szCs w:val="20"/>
        </w:rPr>
        <w:t xml:space="preserve">. This dataset captures unemployment rates by county for 2020 and is a very tidy dataset. </w:t>
      </w:r>
      <w:r w:rsidR="008363A0" w:rsidRPr="008363A0">
        <w:rPr>
          <w:rFonts w:ascii="Times New Roman" w:hAnsi="Times New Roman" w:cs="Times New Roman"/>
          <w:sz w:val="20"/>
          <w:szCs w:val="20"/>
        </w:rPr>
        <w:t>The fourth and fifth datasets are from the Bureau of Economic Analysis</w:t>
      </w:r>
      <w:r w:rsidR="00EA05A4">
        <w:rPr>
          <w:rFonts w:ascii="Times New Roman" w:hAnsi="Times New Roman" w:cs="Times New Roman"/>
          <w:sz w:val="20"/>
          <w:szCs w:val="20"/>
        </w:rPr>
        <w:t xml:space="preserve"> and Bureau of Labor Statistics, respectively,</w:t>
      </w:r>
      <w:r w:rsidR="008363A0" w:rsidRPr="008363A0">
        <w:rPr>
          <w:rFonts w:ascii="Times New Roman" w:hAnsi="Times New Roman" w:cs="Times New Roman"/>
          <w:sz w:val="20"/>
          <w:szCs w:val="20"/>
        </w:rPr>
        <w:t xml:space="preserve"> and are the measures of Gross Domestic Product (GDP)</w:t>
      </w:r>
      <w:r w:rsidR="00F735C4">
        <w:rPr>
          <w:rFonts w:ascii="Times New Roman" w:hAnsi="Times New Roman" w:cs="Times New Roman"/>
          <w:sz w:val="20"/>
          <w:szCs w:val="20"/>
        </w:rPr>
        <w:t xml:space="preserve"> [6,7]</w:t>
      </w:r>
      <w:r w:rsidR="008363A0" w:rsidRPr="008363A0">
        <w:rPr>
          <w:rFonts w:ascii="Times New Roman" w:hAnsi="Times New Roman" w:cs="Times New Roman"/>
          <w:sz w:val="20"/>
          <w:szCs w:val="20"/>
        </w:rPr>
        <w:t xml:space="preserve"> and Consumer Price Index (CPI) for 2020</w:t>
      </w:r>
      <w:r w:rsidR="00F735C4">
        <w:rPr>
          <w:rFonts w:ascii="Times New Roman" w:hAnsi="Times New Roman" w:cs="Times New Roman"/>
          <w:sz w:val="20"/>
          <w:szCs w:val="20"/>
        </w:rPr>
        <w:t xml:space="preserve"> [8]</w:t>
      </w:r>
      <w:r w:rsidR="008363A0" w:rsidRPr="008363A0">
        <w:rPr>
          <w:rFonts w:ascii="Times New Roman" w:hAnsi="Times New Roman" w:cs="Times New Roman"/>
          <w:sz w:val="20"/>
          <w:szCs w:val="20"/>
        </w:rPr>
        <w:t xml:space="preserve">. These datasets are </w:t>
      </w:r>
      <w:r w:rsidR="00913FFE" w:rsidRPr="008363A0">
        <w:rPr>
          <w:rFonts w:ascii="Times New Roman" w:hAnsi="Times New Roman" w:cs="Times New Roman"/>
          <w:sz w:val="20"/>
          <w:szCs w:val="20"/>
        </w:rPr>
        <w:t>sparser</w:t>
      </w:r>
      <w:r w:rsidR="008363A0" w:rsidRPr="008363A0">
        <w:rPr>
          <w:rFonts w:ascii="Times New Roman" w:hAnsi="Times New Roman" w:cs="Times New Roman"/>
          <w:sz w:val="20"/>
          <w:szCs w:val="20"/>
        </w:rPr>
        <w:t xml:space="preserve"> and have approximately 40 measures of missing data to account for. </w:t>
      </w:r>
      <w:r w:rsidR="008363A0" w:rsidRPr="008363A0">
        <w:rPr>
          <w:rFonts w:ascii="Times New Roman" w:hAnsi="Times New Roman" w:cs="Times New Roman"/>
          <w:sz w:val="20"/>
          <w:szCs w:val="20"/>
        </w:rPr>
        <w:t>We have begun the process of tidying these datasets and will also conduct various joins to create a tidy dataset for our analysis.</w:t>
      </w:r>
    </w:p>
    <w:p w14:paraId="741075FB" w14:textId="77777777" w:rsidR="00201FF3" w:rsidRDefault="00201FF3" w:rsidP="00201FF3">
      <w:pPr>
        <w:autoSpaceDE w:val="0"/>
        <w:autoSpaceDN w:val="0"/>
        <w:adjustRightInd w:val="0"/>
        <w:spacing w:after="0" w:line="240" w:lineRule="auto"/>
        <w:rPr>
          <w:rFonts w:ascii="Times New Roman" w:hAnsi="Times New Roman" w:cs="Times New Roman"/>
          <w:b/>
          <w:bCs/>
          <w:sz w:val="20"/>
          <w:szCs w:val="20"/>
        </w:rPr>
      </w:pPr>
    </w:p>
    <w:p w14:paraId="558FDB61" w14:textId="47B13379" w:rsidR="00C568E8" w:rsidRPr="008363A0" w:rsidRDefault="00C568E8" w:rsidP="00201FF3">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b/>
          <w:bCs/>
          <w:sz w:val="20"/>
          <w:szCs w:val="20"/>
        </w:rPr>
        <w:t>Proposed plan</w:t>
      </w:r>
    </w:p>
    <w:p w14:paraId="3CE8FB56" w14:textId="2B79C1A0" w:rsidR="008363A0" w:rsidRDefault="00A63BD1" w:rsidP="00C568E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Each dataset will need to be cleaned and manipulated using tidyverse and dplyr. We will need to use various joins to create a dataset that we can use to create our model. 3 of our datasets have multiple instances of missing data, so we will account for that by imputation. We will use ggplot2 to create visualizations for analysis and for presentation. We may also need to </w:t>
      </w:r>
      <w:r w:rsidR="00AB62E7">
        <w:rPr>
          <w:rFonts w:ascii="Times New Roman" w:hAnsi="Times New Roman" w:cs="Times New Roman"/>
          <w:sz w:val="20"/>
          <w:szCs w:val="20"/>
        </w:rPr>
        <w:t>use</w:t>
      </w:r>
      <w:r>
        <w:rPr>
          <w:rFonts w:ascii="Times New Roman" w:hAnsi="Times New Roman" w:cs="Times New Roman"/>
          <w:sz w:val="20"/>
          <w:szCs w:val="20"/>
        </w:rPr>
        <w:t xml:space="preserve"> a by-county chloropeth if we have results that are well-depicted i</w:t>
      </w:r>
      <w:r w:rsidR="00756067">
        <w:rPr>
          <w:rFonts w:ascii="Times New Roman" w:hAnsi="Times New Roman" w:cs="Times New Roman"/>
          <w:sz w:val="20"/>
          <w:szCs w:val="20"/>
        </w:rPr>
        <w:t>n map format. We plan to build our model using linear regression</w:t>
      </w:r>
      <w:r w:rsidR="00AB62E7">
        <w:rPr>
          <w:rFonts w:ascii="Times New Roman" w:hAnsi="Times New Roman" w:cs="Times New Roman"/>
          <w:sz w:val="20"/>
          <w:szCs w:val="20"/>
        </w:rPr>
        <w:t xml:space="preserve"> and use the</w:t>
      </w:r>
      <w:r w:rsidR="00756067">
        <w:rPr>
          <w:rFonts w:ascii="Times New Roman" w:hAnsi="Times New Roman" w:cs="Times New Roman"/>
          <w:sz w:val="20"/>
          <w:szCs w:val="20"/>
        </w:rPr>
        <w:t xml:space="preserve"> residual</w:t>
      </w:r>
      <w:r w:rsidR="00AB62E7">
        <w:rPr>
          <w:rFonts w:ascii="Times New Roman" w:hAnsi="Times New Roman" w:cs="Times New Roman"/>
          <w:sz w:val="20"/>
          <w:szCs w:val="20"/>
        </w:rPr>
        <w:t xml:space="preserve"> plot</w:t>
      </w:r>
      <w:r w:rsidR="00756067">
        <w:rPr>
          <w:rFonts w:ascii="Times New Roman" w:hAnsi="Times New Roman" w:cs="Times New Roman"/>
          <w:sz w:val="20"/>
          <w:szCs w:val="20"/>
        </w:rPr>
        <w:t>s</w:t>
      </w:r>
      <w:r w:rsidR="00AB62E7">
        <w:rPr>
          <w:rFonts w:ascii="Times New Roman" w:hAnsi="Times New Roman" w:cs="Times New Roman"/>
          <w:sz w:val="20"/>
          <w:szCs w:val="20"/>
        </w:rPr>
        <w:t>, cross-validation, and stepwise model selection</w:t>
      </w:r>
      <w:r w:rsidR="00756067">
        <w:rPr>
          <w:rFonts w:ascii="Times New Roman" w:hAnsi="Times New Roman" w:cs="Times New Roman"/>
          <w:sz w:val="20"/>
          <w:szCs w:val="20"/>
        </w:rPr>
        <w:t xml:space="preserve"> to classify our variables that are potential predictors, and to use classification to try and predict the poverty rate in several counties by using the highest correlated predictors.</w:t>
      </w:r>
      <w:r w:rsidR="00013C5C">
        <w:rPr>
          <w:rFonts w:ascii="Times New Roman" w:hAnsi="Times New Roman" w:cs="Times New Roman"/>
          <w:sz w:val="20"/>
          <w:szCs w:val="20"/>
        </w:rPr>
        <w:t xml:space="preserve"> </w:t>
      </w:r>
    </w:p>
    <w:p w14:paraId="0687985C" w14:textId="3E3561C8" w:rsidR="001F4782" w:rsidRDefault="001F4782" w:rsidP="00C568E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r w:rsidR="00EB2B5F">
        <w:rPr>
          <w:rFonts w:ascii="Times New Roman" w:hAnsi="Times New Roman" w:cs="Times New Roman"/>
          <w:sz w:val="20"/>
          <w:szCs w:val="20"/>
        </w:rPr>
        <w:t xml:space="preserve">We do anticipate challenges with the tidying and data analysis for this project. A primary challenge will be missing data, with some datasets not including data for some counties or simply not including the county. </w:t>
      </w:r>
      <w:r w:rsidR="00B016B5">
        <w:rPr>
          <w:rFonts w:ascii="Times New Roman" w:hAnsi="Times New Roman" w:cs="Times New Roman"/>
          <w:sz w:val="20"/>
          <w:szCs w:val="20"/>
        </w:rPr>
        <w:t>If significant data is missing for a given county, we will not include it in the overall analysis. If only minimal data is missing, we will consider using imputation from the data for surrounding counties. Another possible challenge is that, based on state or local governance policies, variables may be a good predictor in some states but not others; or the same variable may have a different impact by state. To account for this, we will consider a separate training set for each state or a separate training set for states with Republican governments and those with Democratic governments, as the different political parties enact public policy regarding poverty in very different manners.</w:t>
      </w:r>
    </w:p>
    <w:p w14:paraId="42211297" w14:textId="07CE2DBB" w:rsidR="008363A0" w:rsidRDefault="008363A0" w:rsidP="00C568E8">
      <w:pPr>
        <w:autoSpaceDE w:val="0"/>
        <w:autoSpaceDN w:val="0"/>
        <w:adjustRightInd w:val="0"/>
        <w:spacing w:after="0" w:line="240" w:lineRule="auto"/>
        <w:rPr>
          <w:rFonts w:ascii="Times New Roman" w:hAnsi="Times New Roman" w:cs="Times New Roman"/>
          <w:sz w:val="20"/>
          <w:szCs w:val="20"/>
        </w:rPr>
      </w:pPr>
    </w:p>
    <w:p w14:paraId="3E608AAB" w14:textId="4BDC6DFF" w:rsidR="00C568E8" w:rsidRPr="008363A0" w:rsidRDefault="00C568E8" w:rsidP="00201FF3">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b/>
          <w:bCs/>
          <w:sz w:val="20"/>
          <w:szCs w:val="20"/>
        </w:rPr>
        <w:t xml:space="preserve">Preliminary results </w:t>
      </w:r>
    </w:p>
    <w:p w14:paraId="09C10642" w14:textId="446FC825" w:rsidR="00201FF3" w:rsidRDefault="00201FF3" w:rsidP="00C568E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r w:rsidR="00AE4B25">
        <w:rPr>
          <w:rFonts w:ascii="Times New Roman" w:hAnsi="Times New Roman" w:cs="Times New Roman"/>
          <w:sz w:val="20"/>
          <w:szCs w:val="20"/>
        </w:rPr>
        <w:t xml:space="preserve">We conducted basic analysis on each data set to prove we can import and manipulate them for this project. Figure 1 uses </w:t>
      </w:r>
      <w:r w:rsidR="00455BBA">
        <w:rPr>
          <w:rFonts w:ascii="Times New Roman" w:hAnsi="Times New Roman" w:cs="Times New Roman"/>
          <w:sz w:val="20"/>
          <w:szCs w:val="20"/>
        </w:rPr>
        <w:t xml:space="preserve">the U.S. Census Poverty dataset [2] and shows </w:t>
      </w:r>
      <w:r w:rsidR="007169A9">
        <w:rPr>
          <w:rFonts w:ascii="Times New Roman" w:hAnsi="Times New Roman" w:cs="Times New Roman"/>
          <w:sz w:val="20"/>
          <w:szCs w:val="20"/>
        </w:rPr>
        <w:t>2020 poverty rates for Massachusetts by sex and race</w:t>
      </w:r>
      <w:r w:rsidR="00455BBA">
        <w:rPr>
          <w:rFonts w:ascii="Times New Roman" w:hAnsi="Times New Roman" w:cs="Times New Roman"/>
          <w:sz w:val="20"/>
          <w:szCs w:val="20"/>
        </w:rPr>
        <w:t>. Figure 2 uses the Living Wage Calculator data [3] and DOL minimum wage data [4] to show the gap, by county, between minimum wage and living wage. Figure 3 uses the GDP [6,7] and CPI dataset [8] to show relationships between GDP and CPI across the US. Figure 4 uses the LAUS dataset [5]</w:t>
      </w:r>
      <w:r w:rsidR="001F45BB">
        <w:rPr>
          <w:rFonts w:ascii="Times New Roman" w:hAnsi="Times New Roman" w:cs="Times New Roman"/>
          <w:sz w:val="20"/>
          <w:szCs w:val="20"/>
        </w:rPr>
        <w:t xml:space="preserve"> and groups county data by state to show a boxplot of 2020 unemployment rates, categorized by political party governmental control as noted by [9].</w:t>
      </w:r>
    </w:p>
    <w:p w14:paraId="5222FB95" w14:textId="5765F0B8" w:rsidR="0052113B" w:rsidRPr="008363A0" w:rsidRDefault="00C568E8" w:rsidP="003C4135">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b/>
          <w:bCs/>
          <w:sz w:val="20"/>
          <w:szCs w:val="20"/>
        </w:rPr>
        <w:lastRenderedPageBreak/>
        <w:t>References</w:t>
      </w:r>
    </w:p>
    <w:p w14:paraId="2C481C18" w14:textId="0466EF24" w:rsidR="00FC1E2A" w:rsidRPr="008363A0" w:rsidRDefault="00FC1E2A" w:rsidP="00ED7C5B">
      <w:pPr>
        <w:pStyle w:val="ListParagraph"/>
        <w:numPr>
          <w:ilvl w:val="0"/>
          <w:numId w:val="1"/>
        </w:numPr>
        <w:rPr>
          <w:rFonts w:ascii="Times New Roman" w:hAnsi="Times New Roman" w:cs="Times New Roman"/>
          <w:sz w:val="20"/>
          <w:szCs w:val="20"/>
        </w:rPr>
      </w:pPr>
      <w:r w:rsidRPr="008363A0">
        <w:rPr>
          <w:rFonts w:ascii="Times New Roman" w:hAnsi="Times New Roman" w:cs="Times New Roman"/>
          <w:sz w:val="20"/>
          <w:szCs w:val="20"/>
        </w:rPr>
        <w:t>U.S. Census Bureau. “</w:t>
      </w:r>
      <w:r w:rsidRPr="008363A0">
        <w:rPr>
          <w:rFonts w:ascii="Times New Roman" w:hAnsi="Times New Roman" w:cs="Times New Roman"/>
          <w:sz w:val="20"/>
          <w:szCs w:val="20"/>
        </w:rPr>
        <w:t>Income, Poverty and Health Insurance Coverage in the United States: 2020</w:t>
      </w:r>
      <w:r w:rsidRPr="008363A0">
        <w:rPr>
          <w:rFonts w:ascii="Times New Roman" w:hAnsi="Times New Roman" w:cs="Times New Roman"/>
          <w:sz w:val="20"/>
          <w:szCs w:val="20"/>
        </w:rPr>
        <w:t xml:space="preserve">”. Publication: 14 September, 2021. [Online]. Available: </w:t>
      </w:r>
      <w:hyperlink r:id="rId6" w:history="1">
        <w:r w:rsidR="00DA59E3" w:rsidRPr="008363A0">
          <w:rPr>
            <w:rStyle w:val="Hyperlink"/>
            <w:rFonts w:ascii="Times New Roman" w:hAnsi="Times New Roman" w:cs="Times New Roman"/>
            <w:sz w:val="20"/>
            <w:szCs w:val="20"/>
          </w:rPr>
          <w:t>https://www.census.gov/newsroom/press-releases/2021/income-poverty-health-insurance-coverage.html#:~:text=The%20official%20poverty%20rate%20in,million%20more%20than%20in%202019</w:t>
        </w:r>
      </w:hyperlink>
      <w:r w:rsidRPr="008363A0">
        <w:rPr>
          <w:rFonts w:ascii="Times New Roman" w:hAnsi="Times New Roman" w:cs="Times New Roman"/>
          <w:sz w:val="20"/>
          <w:szCs w:val="20"/>
        </w:rPr>
        <w:t xml:space="preserve"> [accessed 17 March, 2022].</w:t>
      </w:r>
    </w:p>
    <w:p w14:paraId="3F4490D4" w14:textId="64BC8540" w:rsidR="0042454D" w:rsidRDefault="00F2347E" w:rsidP="0001482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American Community Survey, </w:t>
      </w:r>
      <w:r w:rsidR="0042454D">
        <w:rPr>
          <w:rFonts w:ascii="Times New Roman" w:hAnsi="Times New Roman" w:cs="Times New Roman"/>
          <w:sz w:val="20"/>
          <w:szCs w:val="20"/>
        </w:rPr>
        <w:t>U.S. Census Bureau. “</w:t>
      </w:r>
      <w:r w:rsidR="0042454D" w:rsidRPr="008363A0">
        <w:rPr>
          <w:rFonts w:ascii="Times New Roman" w:hAnsi="Times New Roman" w:cs="Times New Roman"/>
          <w:sz w:val="20"/>
          <w:szCs w:val="20"/>
        </w:rPr>
        <w:t>Poverty Status In The Past 12 Months By Sex By Age</w:t>
      </w:r>
      <w:r w:rsidR="0042454D">
        <w:rPr>
          <w:rFonts w:ascii="Times New Roman" w:hAnsi="Times New Roman" w:cs="Times New Roman"/>
          <w:sz w:val="20"/>
          <w:szCs w:val="20"/>
        </w:rPr>
        <w:t>”.</w:t>
      </w:r>
      <w:r>
        <w:rPr>
          <w:rFonts w:ascii="Times New Roman" w:hAnsi="Times New Roman" w:cs="Times New Roman"/>
          <w:sz w:val="20"/>
          <w:szCs w:val="20"/>
        </w:rPr>
        <w:t xml:space="preserve"> Publication: 2020. [Online]. Multiple datasets disaggregated by race/ethnicity available: </w:t>
      </w:r>
      <w:hyperlink r:id="rId7" w:history="1">
        <w:r w:rsidRPr="00EC7E48">
          <w:rPr>
            <w:rStyle w:val="Hyperlink"/>
            <w:rFonts w:ascii="Times New Roman" w:hAnsi="Times New Roman" w:cs="Times New Roman"/>
            <w:sz w:val="20"/>
            <w:szCs w:val="20"/>
          </w:rPr>
          <w:t>https://data.census.gov/cedsci/table?q=United%20States&amp;t=Income%20and%20Poverty%3ARace%20and%20Ethnicity&amp;g=0100000US,%240500000&amp;y=2020&amp;tid=ACSDT5Y2020.B17001B</w:t>
        </w:r>
      </w:hyperlink>
      <w:r>
        <w:rPr>
          <w:rFonts w:ascii="Times New Roman" w:hAnsi="Times New Roman" w:cs="Times New Roman"/>
          <w:sz w:val="20"/>
          <w:szCs w:val="20"/>
        </w:rPr>
        <w:t xml:space="preserve"> [accessed 22 March, 2022].</w:t>
      </w:r>
    </w:p>
    <w:p w14:paraId="0D49F0C9" w14:textId="5F5322E8" w:rsidR="0001482B" w:rsidRDefault="0001482B" w:rsidP="0001482B">
      <w:pPr>
        <w:pStyle w:val="ListParagraph"/>
        <w:numPr>
          <w:ilvl w:val="0"/>
          <w:numId w:val="1"/>
        </w:numPr>
        <w:rPr>
          <w:rFonts w:ascii="Times New Roman" w:hAnsi="Times New Roman" w:cs="Times New Roman"/>
          <w:sz w:val="20"/>
          <w:szCs w:val="20"/>
        </w:rPr>
      </w:pPr>
      <w:r w:rsidRPr="0001482B">
        <w:rPr>
          <w:rFonts w:ascii="Times New Roman" w:hAnsi="Times New Roman" w:cs="Times New Roman"/>
          <w:sz w:val="20"/>
          <w:szCs w:val="20"/>
        </w:rPr>
        <w:t xml:space="preserve">Glasmeier, A. K., </w:t>
      </w:r>
      <w:r w:rsidRPr="0001482B">
        <w:rPr>
          <w:rFonts w:ascii="Times New Roman" w:hAnsi="Times New Roman" w:cs="Times New Roman"/>
          <w:sz w:val="20"/>
          <w:szCs w:val="20"/>
        </w:rPr>
        <w:t>Department of</w:t>
      </w:r>
      <w:r w:rsidRPr="0001482B">
        <w:rPr>
          <w:rFonts w:ascii="Times New Roman" w:hAnsi="Times New Roman" w:cs="Times New Roman"/>
          <w:sz w:val="20"/>
          <w:szCs w:val="20"/>
        </w:rPr>
        <w:t xml:space="preserve"> </w:t>
      </w:r>
      <w:r w:rsidRPr="0001482B">
        <w:rPr>
          <w:rFonts w:ascii="Times New Roman" w:hAnsi="Times New Roman" w:cs="Times New Roman"/>
          <w:sz w:val="20"/>
          <w:szCs w:val="20"/>
        </w:rPr>
        <w:t>Urban Studies and Planning, Massachusetts Institute</w:t>
      </w:r>
      <w:r w:rsidRPr="0001482B">
        <w:rPr>
          <w:rFonts w:ascii="Times New Roman" w:hAnsi="Times New Roman" w:cs="Times New Roman"/>
          <w:sz w:val="20"/>
          <w:szCs w:val="20"/>
        </w:rPr>
        <w:t xml:space="preserve"> </w:t>
      </w:r>
      <w:r w:rsidRPr="0001482B">
        <w:rPr>
          <w:rFonts w:ascii="Times New Roman" w:hAnsi="Times New Roman" w:cs="Times New Roman"/>
          <w:sz w:val="20"/>
          <w:szCs w:val="20"/>
        </w:rPr>
        <w:t>of Technology</w:t>
      </w:r>
      <w:r>
        <w:rPr>
          <w:rFonts w:ascii="Times New Roman" w:hAnsi="Times New Roman" w:cs="Times New Roman"/>
          <w:sz w:val="20"/>
          <w:szCs w:val="20"/>
        </w:rPr>
        <w:t>.</w:t>
      </w:r>
      <w:r w:rsidRPr="0001482B">
        <w:rPr>
          <w:rFonts w:ascii="Times New Roman" w:hAnsi="Times New Roman" w:cs="Times New Roman"/>
          <w:sz w:val="20"/>
          <w:szCs w:val="20"/>
        </w:rPr>
        <w:t xml:space="preserve"> “</w:t>
      </w:r>
      <w:r w:rsidR="00ED7C5B" w:rsidRPr="0001482B">
        <w:rPr>
          <w:rFonts w:ascii="Times New Roman" w:hAnsi="Times New Roman" w:cs="Times New Roman"/>
          <w:sz w:val="20"/>
          <w:szCs w:val="20"/>
        </w:rPr>
        <w:t>MIT Living Wage Calculator</w:t>
      </w:r>
      <w:r w:rsidRPr="0001482B">
        <w:rPr>
          <w:rFonts w:ascii="Times New Roman" w:hAnsi="Times New Roman" w:cs="Times New Roman"/>
          <w:sz w:val="20"/>
          <w:szCs w:val="20"/>
        </w:rPr>
        <w:t xml:space="preserve">.” [Online] Available: </w:t>
      </w:r>
      <w:hyperlink r:id="rId8" w:history="1">
        <w:r w:rsidRPr="00EC7E48">
          <w:rPr>
            <w:rStyle w:val="Hyperlink"/>
            <w:rFonts w:ascii="Times New Roman" w:hAnsi="Times New Roman" w:cs="Times New Roman"/>
            <w:sz w:val="20"/>
            <w:szCs w:val="20"/>
          </w:rPr>
          <w:t>https://livingwage.mit.edu/</w:t>
        </w:r>
      </w:hyperlink>
      <w:r>
        <w:rPr>
          <w:rFonts w:ascii="Times New Roman" w:hAnsi="Times New Roman" w:cs="Times New Roman"/>
          <w:sz w:val="20"/>
          <w:szCs w:val="20"/>
        </w:rPr>
        <w:t xml:space="preserve"> [accessed 26 February, 2022]. </w:t>
      </w:r>
    </w:p>
    <w:p w14:paraId="136EFC2B" w14:textId="1B43C5B4" w:rsidR="00AE4B25" w:rsidRDefault="00AE4B25" w:rsidP="0001482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Department of Labor. “</w:t>
      </w:r>
      <w:r w:rsidRPr="00AE4B25">
        <w:rPr>
          <w:rFonts w:ascii="Times New Roman" w:hAnsi="Times New Roman" w:cs="Times New Roman"/>
          <w:sz w:val="20"/>
          <w:szCs w:val="20"/>
        </w:rPr>
        <w:t>Changes in Basic Minimum Wages in Non-Farm Employment Under State Law: Selected Years 1968 to 2021</w:t>
      </w:r>
      <w:r>
        <w:rPr>
          <w:rFonts w:ascii="Times New Roman" w:hAnsi="Times New Roman" w:cs="Times New Roman"/>
          <w:sz w:val="20"/>
          <w:szCs w:val="20"/>
        </w:rPr>
        <w:t xml:space="preserve">”. [Online]. Available: </w:t>
      </w:r>
      <w:hyperlink r:id="rId9" w:history="1">
        <w:r w:rsidRPr="00EC7E48">
          <w:rPr>
            <w:rStyle w:val="Hyperlink"/>
            <w:rFonts w:ascii="Times New Roman" w:hAnsi="Times New Roman" w:cs="Times New Roman"/>
            <w:sz w:val="20"/>
            <w:szCs w:val="20"/>
          </w:rPr>
          <w:t>https://www.dol.gov/agencies/whd/state/minimum-wage/history</w:t>
        </w:r>
      </w:hyperlink>
      <w:r>
        <w:rPr>
          <w:rFonts w:ascii="Times New Roman" w:hAnsi="Times New Roman" w:cs="Times New Roman"/>
          <w:sz w:val="20"/>
          <w:szCs w:val="20"/>
        </w:rPr>
        <w:t xml:space="preserve"> [accessed 27 February, 2022].</w:t>
      </w:r>
    </w:p>
    <w:p w14:paraId="12045852" w14:textId="13B316D1" w:rsidR="00C74F05" w:rsidRPr="0001482B" w:rsidRDefault="00C74F05" w:rsidP="0001482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Bureau of Labor Statistics. “Local Area Unemployment Statistics”.</w:t>
      </w:r>
      <w:r w:rsidRPr="00C74F05">
        <w:rPr>
          <w:rFonts w:ascii="Times New Roman" w:hAnsi="Times New Roman" w:cs="Times New Roman"/>
          <w:sz w:val="20"/>
          <w:szCs w:val="20"/>
        </w:rPr>
        <w:t xml:space="preserve"> </w:t>
      </w:r>
      <w:r>
        <w:rPr>
          <w:rFonts w:ascii="Times New Roman" w:hAnsi="Times New Roman" w:cs="Times New Roman"/>
          <w:sz w:val="20"/>
          <w:szCs w:val="20"/>
        </w:rPr>
        <w:t xml:space="preserve">Publication: 2 March, 2022. </w:t>
      </w:r>
      <w:r>
        <w:rPr>
          <w:rFonts w:ascii="Times New Roman" w:hAnsi="Times New Roman" w:cs="Times New Roman"/>
          <w:sz w:val="20"/>
          <w:szCs w:val="20"/>
        </w:rPr>
        <w:t xml:space="preserve"> [Online]. Available: </w:t>
      </w:r>
      <w:hyperlink r:id="rId10" w:history="1">
        <w:r w:rsidRPr="00EC7E48">
          <w:rPr>
            <w:rStyle w:val="Hyperlink"/>
            <w:rFonts w:ascii="Times New Roman" w:hAnsi="Times New Roman" w:cs="Times New Roman"/>
            <w:sz w:val="20"/>
            <w:szCs w:val="20"/>
          </w:rPr>
          <w:t>https://www.bls.gov/lau/laucnty20.xlsx</w:t>
        </w:r>
      </w:hyperlink>
      <w:r>
        <w:rPr>
          <w:rFonts w:ascii="Times New Roman" w:hAnsi="Times New Roman" w:cs="Times New Roman"/>
          <w:sz w:val="20"/>
          <w:szCs w:val="20"/>
        </w:rPr>
        <w:t xml:space="preserve"> [accessed 25 March, 2022].</w:t>
      </w:r>
    </w:p>
    <w:p w14:paraId="21D57BC4" w14:textId="69BA4E52" w:rsidR="00ED7C5B" w:rsidRDefault="003A3D92" w:rsidP="00ED7C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Bureau of Economic Analysis. “2020 </w:t>
      </w:r>
      <w:r w:rsidR="00ED7C5B" w:rsidRPr="008363A0">
        <w:rPr>
          <w:rFonts w:ascii="Times New Roman" w:hAnsi="Times New Roman" w:cs="Times New Roman"/>
          <w:sz w:val="20"/>
          <w:szCs w:val="20"/>
        </w:rPr>
        <w:t>GDP Dataset</w:t>
      </w:r>
      <w:r>
        <w:rPr>
          <w:rFonts w:ascii="Times New Roman" w:hAnsi="Times New Roman" w:cs="Times New Roman"/>
          <w:sz w:val="20"/>
          <w:szCs w:val="20"/>
        </w:rPr>
        <w:t xml:space="preserve">”. [Online, three files]. Available: </w:t>
      </w:r>
      <w:hyperlink r:id="rId11" w:history="1">
        <w:r w:rsidRPr="00EC7E48">
          <w:rPr>
            <w:rStyle w:val="Hyperlink"/>
            <w:rFonts w:ascii="Times New Roman" w:hAnsi="Times New Roman" w:cs="Times New Roman"/>
            <w:sz w:val="20"/>
            <w:szCs w:val="20"/>
          </w:rPr>
          <w:t>https://download.bls.gov/pub/time.series/cu/cu.series</w:t>
        </w:r>
      </w:hyperlink>
      <w:r>
        <w:rPr>
          <w:rFonts w:ascii="Times New Roman" w:hAnsi="Times New Roman" w:cs="Times New Roman"/>
          <w:sz w:val="20"/>
          <w:szCs w:val="20"/>
        </w:rPr>
        <w:t xml:space="preserve">, </w:t>
      </w:r>
      <w:hyperlink r:id="rId12" w:history="1">
        <w:r w:rsidRPr="00EC7E48">
          <w:rPr>
            <w:rStyle w:val="Hyperlink"/>
            <w:rFonts w:ascii="Times New Roman" w:hAnsi="Times New Roman" w:cs="Times New Roman"/>
            <w:sz w:val="20"/>
            <w:szCs w:val="20"/>
          </w:rPr>
          <w:t>https://download.bls.gov/pub/time.series/cu/cu.data.0.Current</w:t>
        </w:r>
      </w:hyperlink>
      <w:r>
        <w:rPr>
          <w:rFonts w:ascii="Times New Roman" w:hAnsi="Times New Roman" w:cs="Times New Roman"/>
          <w:sz w:val="20"/>
          <w:szCs w:val="20"/>
        </w:rPr>
        <w:t xml:space="preserve">, </w:t>
      </w:r>
      <w:hyperlink r:id="rId13" w:history="1">
        <w:r w:rsidRPr="00EC7E48">
          <w:rPr>
            <w:rStyle w:val="Hyperlink"/>
            <w:rFonts w:ascii="Times New Roman" w:hAnsi="Times New Roman" w:cs="Times New Roman"/>
            <w:sz w:val="20"/>
            <w:szCs w:val="20"/>
          </w:rPr>
          <w:t>https://download.bls.gov/pub/time.series/cu/cu.item</w:t>
        </w:r>
      </w:hyperlink>
      <w:r>
        <w:rPr>
          <w:rFonts w:ascii="Times New Roman" w:hAnsi="Times New Roman" w:cs="Times New Roman"/>
          <w:sz w:val="20"/>
          <w:szCs w:val="20"/>
        </w:rPr>
        <w:t xml:space="preserve"> [accessed 23 March, 2022].</w:t>
      </w:r>
    </w:p>
    <w:p w14:paraId="2B5B8192" w14:textId="43D4FE3A" w:rsidR="000052E2" w:rsidRPr="008363A0" w:rsidRDefault="000052E2" w:rsidP="00ED7C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Bureau of Economic Analysis. “Real Gross Domestic Product, by County, 2017-2020.” [Online]. Available: </w:t>
      </w:r>
      <w:hyperlink r:id="rId14" w:history="1">
        <w:r w:rsidRPr="00EC7E48">
          <w:rPr>
            <w:rStyle w:val="Hyperlink"/>
            <w:rFonts w:ascii="Times New Roman" w:hAnsi="Times New Roman" w:cs="Times New Roman"/>
            <w:sz w:val="20"/>
            <w:szCs w:val="20"/>
          </w:rPr>
          <w:t>https://www.bea.gov/sites/default/files/2021-12/lagdp1221.xlsx</w:t>
        </w:r>
      </w:hyperlink>
      <w:r>
        <w:rPr>
          <w:rFonts w:ascii="Times New Roman" w:hAnsi="Times New Roman" w:cs="Times New Roman"/>
          <w:sz w:val="20"/>
          <w:szCs w:val="20"/>
        </w:rPr>
        <w:t xml:space="preserve"> [accessed 21 March, 2022].</w:t>
      </w:r>
    </w:p>
    <w:p w14:paraId="16D1BE08" w14:textId="242E0D08" w:rsidR="00357098" w:rsidRDefault="00D62BD9" w:rsidP="0035709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Bureau of Labor Statistics. “</w:t>
      </w:r>
      <w:r w:rsidR="00C90103">
        <w:rPr>
          <w:rFonts w:ascii="Times New Roman" w:hAnsi="Times New Roman" w:cs="Times New Roman"/>
          <w:sz w:val="20"/>
          <w:szCs w:val="20"/>
        </w:rPr>
        <w:t>Average Price Data – Consumer Price Index (</w:t>
      </w:r>
      <w:r>
        <w:rPr>
          <w:rFonts w:ascii="Times New Roman" w:hAnsi="Times New Roman" w:cs="Times New Roman"/>
          <w:sz w:val="20"/>
          <w:szCs w:val="20"/>
        </w:rPr>
        <w:t>CPI</w:t>
      </w:r>
      <w:r w:rsidR="00C90103">
        <w:rPr>
          <w:rFonts w:ascii="Times New Roman" w:hAnsi="Times New Roman" w:cs="Times New Roman"/>
          <w:sz w:val="20"/>
          <w:szCs w:val="20"/>
        </w:rPr>
        <w:t>)</w:t>
      </w:r>
      <w:r>
        <w:rPr>
          <w:rFonts w:ascii="Times New Roman" w:hAnsi="Times New Roman" w:cs="Times New Roman"/>
          <w:sz w:val="20"/>
          <w:szCs w:val="20"/>
        </w:rPr>
        <w:t>.” [Online].</w:t>
      </w:r>
      <w:r w:rsidR="00844433">
        <w:rPr>
          <w:rFonts w:ascii="Times New Roman" w:hAnsi="Times New Roman" w:cs="Times New Roman"/>
          <w:sz w:val="20"/>
          <w:szCs w:val="20"/>
        </w:rPr>
        <w:t xml:space="preserve"> Available: </w:t>
      </w:r>
      <w:hyperlink r:id="rId15" w:history="1">
        <w:r w:rsidR="00844433" w:rsidRPr="00EC7E48">
          <w:rPr>
            <w:rStyle w:val="Hyperlink"/>
            <w:rFonts w:ascii="Times New Roman" w:hAnsi="Times New Roman" w:cs="Times New Roman"/>
            <w:sz w:val="20"/>
            <w:szCs w:val="20"/>
          </w:rPr>
          <w:t>https://www.bls.gov/cpi/tables/supplemental-files/home.htm</w:t>
        </w:r>
      </w:hyperlink>
      <w:r w:rsidR="00844433">
        <w:rPr>
          <w:rFonts w:ascii="Times New Roman" w:hAnsi="Times New Roman" w:cs="Times New Roman"/>
          <w:sz w:val="20"/>
          <w:szCs w:val="20"/>
        </w:rPr>
        <w:t xml:space="preserve"> [accessed 13 March, 2022].</w:t>
      </w:r>
    </w:p>
    <w:p w14:paraId="15B6B09E" w14:textId="506DD322" w:rsidR="001F03B0" w:rsidRDefault="001F03B0" w:rsidP="0035709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Ballotpedia. “Current State Government Trifectas”. [Online]. Available: </w:t>
      </w:r>
      <w:hyperlink r:id="rId16" w:history="1">
        <w:r w:rsidRPr="00EC7E48">
          <w:rPr>
            <w:rStyle w:val="Hyperlink"/>
            <w:rFonts w:ascii="Times New Roman" w:hAnsi="Times New Roman" w:cs="Times New Roman"/>
            <w:sz w:val="20"/>
            <w:szCs w:val="20"/>
          </w:rPr>
          <w:t>https://ballotpedia.org/Gubernatorial_and_legislative_party_control_of_state_government</w:t>
        </w:r>
      </w:hyperlink>
      <w:r>
        <w:rPr>
          <w:rFonts w:ascii="Times New Roman" w:hAnsi="Times New Roman" w:cs="Times New Roman"/>
          <w:sz w:val="20"/>
          <w:szCs w:val="20"/>
        </w:rPr>
        <w:t xml:space="preserve"> [accessed 23 March, 2022].</w:t>
      </w:r>
    </w:p>
    <w:p w14:paraId="339BE61A" w14:textId="77777777" w:rsidR="00F129BA" w:rsidRDefault="004E7CE3" w:rsidP="004E7CE3">
      <w:pPr>
        <w:rPr>
          <w:rFonts w:ascii="Times New Roman" w:hAnsi="Times New Roman" w:cs="Times New Roman"/>
          <w:sz w:val="20"/>
          <w:szCs w:val="20"/>
        </w:rPr>
      </w:pPr>
      <w:r w:rsidRPr="003C4135">
        <w:rPr>
          <w:rFonts w:ascii="Times New Roman" w:hAnsi="Times New Roman" w:cs="Times New Roman"/>
          <w:b/>
          <w:bCs/>
          <w:sz w:val="20"/>
          <w:szCs w:val="20"/>
        </w:rPr>
        <w:t>Supplemental Data</w:t>
      </w:r>
      <w:r>
        <w:rPr>
          <w:rFonts w:ascii="Times New Roman" w:hAnsi="Times New Roman" w:cs="Times New Roman"/>
          <w:sz w:val="20"/>
          <w:szCs w:val="20"/>
        </w:rPr>
        <w:t>:</w:t>
      </w:r>
    </w:p>
    <w:p w14:paraId="665C1B71" w14:textId="7A5FD1E3" w:rsidR="00047B9D" w:rsidRDefault="00A57D1B" w:rsidP="00047B9D">
      <w:pPr>
        <w:rPr>
          <w:rFonts w:ascii="Times New Roman" w:hAnsi="Times New Roman" w:cs="Times New Roman"/>
          <w:sz w:val="20"/>
          <w:szCs w:val="20"/>
        </w:rPr>
      </w:pPr>
      <w:r>
        <w:rPr>
          <w:noProof/>
        </w:rPr>
        <w:drawing>
          <wp:inline distT="0" distB="0" distL="0" distR="0" wp14:anchorId="18CC15FE" wp14:editId="50D9196D">
            <wp:extent cx="4072309" cy="287528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31" t="865" r="1030"/>
                    <a:stretch/>
                  </pic:blipFill>
                  <pic:spPr bwMode="auto">
                    <a:xfrm>
                      <a:off x="0" y="0"/>
                      <a:ext cx="4134063" cy="2918882"/>
                    </a:xfrm>
                    <a:prstGeom prst="rect">
                      <a:avLst/>
                    </a:prstGeom>
                    <a:noFill/>
                    <a:ln>
                      <a:noFill/>
                    </a:ln>
                    <a:extLst>
                      <a:ext uri="{53640926-AAD7-44D8-BBD7-CCE9431645EC}">
                        <a14:shadowObscured xmlns:a14="http://schemas.microsoft.com/office/drawing/2010/main"/>
                      </a:ext>
                    </a:extLst>
                  </pic:spPr>
                </pic:pic>
              </a:graphicData>
            </a:graphic>
          </wp:inline>
        </w:drawing>
      </w:r>
    </w:p>
    <w:p w14:paraId="4F804A1F" w14:textId="7833B1FB" w:rsidR="00047B9D" w:rsidRDefault="00047B9D" w:rsidP="00047B9D">
      <w:pP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1</w:t>
      </w:r>
      <w:r>
        <w:rPr>
          <w:rFonts w:ascii="Times New Roman" w:hAnsi="Times New Roman" w:cs="Times New Roman"/>
          <w:sz w:val="20"/>
          <w:szCs w:val="20"/>
        </w:rPr>
        <w:t xml:space="preserve">. </w:t>
      </w:r>
      <w:r w:rsidR="00A57D1B">
        <w:rPr>
          <w:rFonts w:ascii="Times New Roman" w:hAnsi="Times New Roman" w:cs="Times New Roman"/>
          <w:sz w:val="20"/>
          <w:szCs w:val="20"/>
        </w:rPr>
        <w:t xml:space="preserve">Massachusetts </w:t>
      </w:r>
      <w:r>
        <w:rPr>
          <w:rFonts w:ascii="Times New Roman" w:hAnsi="Times New Roman" w:cs="Times New Roman"/>
          <w:sz w:val="20"/>
          <w:szCs w:val="20"/>
        </w:rPr>
        <w:t xml:space="preserve">Poverty </w:t>
      </w:r>
      <w:r w:rsidR="00A57D1B">
        <w:rPr>
          <w:rFonts w:ascii="Times New Roman" w:hAnsi="Times New Roman" w:cs="Times New Roman"/>
          <w:sz w:val="20"/>
          <w:szCs w:val="20"/>
        </w:rPr>
        <w:t>Rates in 2020 by Sex and Race</w:t>
      </w:r>
    </w:p>
    <w:p w14:paraId="7B01D3F8" w14:textId="5DD4465A" w:rsidR="004E7CE3" w:rsidRDefault="00F129BA" w:rsidP="004E7CE3">
      <w:pPr>
        <w:rPr>
          <w:rFonts w:ascii="Times New Roman" w:hAnsi="Times New Roman" w:cs="Times New Roman"/>
          <w:sz w:val="20"/>
          <w:szCs w:val="20"/>
        </w:rPr>
      </w:pPr>
      <w:r>
        <w:rPr>
          <w:noProof/>
        </w:rPr>
        <w:lastRenderedPageBreak/>
        <w:drawing>
          <wp:inline distT="0" distB="0" distL="0" distR="0" wp14:anchorId="1DC8910C" wp14:editId="72435D86">
            <wp:extent cx="5251851" cy="2981902"/>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4" t="1120" r="532" b="5693"/>
                    <a:stretch/>
                  </pic:blipFill>
                  <pic:spPr bwMode="auto">
                    <a:xfrm>
                      <a:off x="0" y="0"/>
                      <a:ext cx="5313365" cy="3016829"/>
                    </a:xfrm>
                    <a:prstGeom prst="rect">
                      <a:avLst/>
                    </a:prstGeom>
                    <a:noFill/>
                    <a:ln>
                      <a:noFill/>
                    </a:ln>
                    <a:extLst>
                      <a:ext uri="{53640926-AAD7-44D8-BBD7-CCE9431645EC}">
                        <a14:shadowObscured xmlns:a14="http://schemas.microsoft.com/office/drawing/2010/main"/>
                      </a:ext>
                    </a:extLst>
                  </pic:spPr>
                </pic:pic>
              </a:graphicData>
            </a:graphic>
          </wp:inline>
        </w:drawing>
      </w:r>
    </w:p>
    <w:p w14:paraId="15BE5B6B" w14:textId="72A4B4B8" w:rsidR="004E7CE3" w:rsidRDefault="00356179" w:rsidP="004E7CE3">
      <w:pPr>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0C3F4181" wp14:editId="33B5DFF8">
            <wp:simplePos x="0" y="0"/>
            <wp:positionH relativeFrom="margin">
              <wp:posOffset>-635</wp:posOffset>
            </wp:positionH>
            <wp:positionV relativeFrom="paragraph">
              <wp:posOffset>259080</wp:posOffset>
            </wp:positionV>
            <wp:extent cx="5489575" cy="4117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0523" r="10838"/>
                    <a:stretch/>
                  </pic:blipFill>
                  <pic:spPr bwMode="auto">
                    <a:xfrm>
                      <a:off x="0" y="0"/>
                      <a:ext cx="5489575" cy="411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7CE3">
        <w:rPr>
          <w:rFonts w:ascii="Times New Roman" w:hAnsi="Times New Roman" w:cs="Times New Roman"/>
          <w:sz w:val="20"/>
          <w:szCs w:val="20"/>
        </w:rPr>
        <w:t xml:space="preserve">Figure </w:t>
      </w:r>
      <w:r w:rsidR="00455BBA">
        <w:rPr>
          <w:rFonts w:ascii="Times New Roman" w:hAnsi="Times New Roman" w:cs="Times New Roman"/>
          <w:sz w:val="20"/>
          <w:szCs w:val="20"/>
        </w:rPr>
        <w:t>2</w:t>
      </w:r>
      <w:r w:rsidR="004E7CE3">
        <w:rPr>
          <w:rFonts w:ascii="Times New Roman" w:hAnsi="Times New Roman" w:cs="Times New Roman"/>
          <w:sz w:val="20"/>
          <w:szCs w:val="20"/>
        </w:rPr>
        <w:t>. Gap between Minimum Hourly Wage and Hourly Living Wage by County</w:t>
      </w:r>
    </w:p>
    <w:p w14:paraId="49E969F2" w14:textId="3D514A85" w:rsidR="00304EC3" w:rsidRPr="004E7CE3" w:rsidRDefault="00304EC3" w:rsidP="00304EC3">
      <w:pPr>
        <w:jc w:val="both"/>
        <w:rPr>
          <w:rFonts w:ascii="Times New Roman" w:hAnsi="Times New Roman" w:cs="Times New Roman"/>
          <w:sz w:val="20"/>
          <w:szCs w:val="20"/>
        </w:rPr>
      </w:pPr>
      <w:r>
        <w:rPr>
          <w:rFonts w:ascii="Times New Roman" w:hAnsi="Times New Roman" w:cs="Times New Roman"/>
          <w:sz w:val="20"/>
          <w:szCs w:val="20"/>
        </w:rPr>
        <w:br w:type="textWrapping" w:clear="all"/>
        <w:t xml:space="preserve">Figure </w:t>
      </w:r>
      <w:r w:rsidR="00455BBA">
        <w:rPr>
          <w:rFonts w:ascii="Times New Roman" w:hAnsi="Times New Roman" w:cs="Times New Roman"/>
          <w:sz w:val="20"/>
          <w:szCs w:val="20"/>
        </w:rPr>
        <w:t>3</w:t>
      </w:r>
      <w:r>
        <w:rPr>
          <w:rFonts w:ascii="Times New Roman" w:hAnsi="Times New Roman" w:cs="Times New Roman"/>
          <w:sz w:val="20"/>
          <w:szCs w:val="20"/>
        </w:rPr>
        <w:t>. Regional Relationship between GDP and CPI</w:t>
      </w:r>
    </w:p>
    <w:p w14:paraId="065FB058" w14:textId="27D55159" w:rsidR="00357098" w:rsidRDefault="0069173F" w:rsidP="00357098">
      <w:r>
        <w:rPr>
          <w:noProof/>
        </w:rPr>
        <w:lastRenderedPageBreak/>
        <w:drawing>
          <wp:inline distT="0" distB="0" distL="0" distR="0" wp14:anchorId="5206EBCF" wp14:editId="5B5D5D68">
            <wp:extent cx="5943600" cy="362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8390"/>
                    </a:xfrm>
                    <a:prstGeom prst="rect">
                      <a:avLst/>
                    </a:prstGeom>
                  </pic:spPr>
                </pic:pic>
              </a:graphicData>
            </a:graphic>
          </wp:inline>
        </w:drawing>
      </w:r>
    </w:p>
    <w:p w14:paraId="3BE4BB67" w14:textId="7C475D58" w:rsidR="0069173F" w:rsidRPr="004E7CE3" w:rsidRDefault="0069173F" w:rsidP="0069173F">
      <w:pPr>
        <w:jc w:val="both"/>
        <w:rPr>
          <w:rFonts w:ascii="Times New Roman" w:hAnsi="Times New Roman" w:cs="Times New Roman"/>
          <w:sz w:val="20"/>
          <w:szCs w:val="20"/>
        </w:rPr>
      </w:pPr>
      <w:r>
        <w:rPr>
          <w:rFonts w:ascii="Times New Roman" w:hAnsi="Times New Roman" w:cs="Times New Roman"/>
          <w:sz w:val="20"/>
          <w:szCs w:val="20"/>
        </w:rPr>
        <w:t xml:space="preserve">Figure </w:t>
      </w:r>
      <w:r w:rsidR="00455BBA">
        <w:rPr>
          <w:rFonts w:ascii="Times New Roman" w:hAnsi="Times New Roman" w:cs="Times New Roman"/>
          <w:sz w:val="20"/>
          <w:szCs w:val="20"/>
        </w:rPr>
        <w:t>4</w:t>
      </w:r>
      <w:r>
        <w:rPr>
          <w:rFonts w:ascii="Times New Roman" w:hAnsi="Times New Roman" w:cs="Times New Roman"/>
          <w:sz w:val="20"/>
          <w:szCs w:val="20"/>
        </w:rPr>
        <w:t xml:space="preserve">. </w:t>
      </w:r>
      <w:r>
        <w:rPr>
          <w:rFonts w:ascii="Times New Roman" w:hAnsi="Times New Roman" w:cs="Times New Roman"/>
          <w:sz w:val="20"/>
          <w:szCs w:val="20"/>
        </w:rPr>
        <w:t>Median Unemployment Rates by County</w:t>
      </w:r>
    </w:p>
    <w:p w14:paraId="42B2BDCA" w14:textId="5E27D99B" w:rsidR="00357098" w:rsidRPr="00357098" w:rsidRDefault="00357098" w:rsidP="00357098"/>
    <w:p w14:paraId="39D3E660" w14:textId="1139CD44" w:rsidR="00357098" w:rsidRPr="00357098" w:rsidRDefault="00357098" w:rsidP="00357098"/>
    <w:p w14:paraId="71845BC1" w14:textId="42177678" w:rsidR="00845608" w:rsidRDefault="00845608">
      <w:r>
        <w:br w:type="page"/>
      </w:r>
    </w:p>
    <w:p w14:paraId="1928B89B" w14:textId="77777777" w:rsidR="00357098" w:rsidRPr="00357098" w:rsidRDefault="00357098" w:rsidP="00357098"/>
    <w:p w14:paraId="6BA4D024" w14:textId="2CD1E998" w:rsidR="00357098" w:rsidRPr="00357098" w:rsidRDefault="00357098" w:rsidP="00357098"/>
    <w:p w14:paraId="0BFB3115" w14:textId="3E96A355" w:rsidR="00357098" w:rsidRPr="00357098" w:rsidRDefault="00357098" w:rsidP="00357098"/>
    <w:p w14:paraId="3404D044" w14:textId="37B6991F" w:rsidR="00357098" w:rsidRPr="00357098" w:rsidRDefault="00357098" w:rsidP="00357098"/>
    <w:p w14:paraId="689260B8" w14:textId="77777777" w:rsidR="00201FF3" w:rsidRPr="008363A0" w:rsidRDefault="00201FF3" w:rsidP="00201FF3">
      <w:pPr>
        <w:autoSpaceDE w:val="0"/>
        <w:autoSpaceDN w:val="0"/>
        <w:adjustRightInd w:val="0"/>
        <w:spacing w:after="0" w:line="240" w:lineRule="auto"/>
        <w:rPr>
          <w:rFonts w:ascii="Times New Roman" w:hAnsi="Times New Roman" w:cs="Times New Roman"/>
          <w:sz w:val="20"/>
          <w:szCs w:val="20"/>
        </w:rPr>
      </w:pPr>
      <w:r>
        <w:t xml:space="preserve">Proposed Plan: </w:t>
      </w:r>
      <w:r w:rsidRPr="008363A0">
        <w:rPr>
          <w:rFonts w:ascii="Times New Roman" w:hAnsi="Times New Roman" w:cs="Times New Roman"/>
          <w:b/>
          <w:bCs/>
          <w:sz w:val="20"/>
          <w:szCs w:val="20"/>
        </w:rPr>
        <w:t xml:space="preserve">: </w:t>
      </w:r>
      <w:r w:rsidRPr="008363A0">
        <w:rPr>
          <w:rFonts w:ascii="Times New Roman" w:hAnsi="Times New Roman" w:cs="Times New Roman"/>
          <w:sz w:val="20"/>
          <w:szCs w:val="20"/>
        </w:rPr>
        <w:t>2-3 paragraphs describing in more detail the methods you will use to solve the</w:t>
      </w:r>
    </w:p>
    <w:p w14:paraId="5295663C" w14:textId="77777777" w:rsidR="00201FF3" w:rsidRPr="008363A0" w:rsidRDefault="00201FF3" w:rsidP="00201FF3">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sz w:val="20"/>
          <w:szCs w:val="20"/>
        </w:rPr>
        <w:t>problem. These may be processing, visualization, and analytic methods already discussed in class, or it may be your design for a software tool for working with a particular type of data or solving a common</w:t>
      </w:r>
    </w:p>
    <w:p w14:paraId="487FDB25" w14:textId="77777777" w:rsidR="00201FF3" w:rsidRPr="008363A0" w:rsidRDefault="00201FF3" w:rsidP="00201FF3">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sz w:val="20"/>
          <w:szCs w:val="20"/>
        </w:rPr>
        <w:t>data analysis challenge, etc. Also discuss any anticipated challenges and plans for overcoming them.</w:t>
      </w:r>
    </w:p>
    <w:p w14:paraId="6C0701FD" w14:textId="77777777" w:rsidR="00201FF3" w:rsidRPr="008363A0" w:rsidRDefault="00201FF3" w:rsidP="00201FF3">
      <w:pPr>
        <w:autoSpaceDE w:val="0"/>
        <w:autoSpaceDN w:val="0"/>
        <w:adjustRightInd w:val="0"/>
        <w:spacing w:after="0" w:line="240" w:lineRule="auto"/>
        <w:rPr>
          <w:rFonts w:ascii="Times New Roman" w:hAnsi="Times New Roman" w:cs="Times New Roman"/>
          <w:sz w:val="20"/>
          <w:szCs w:val="20"/>
        </w:rPr>
      </w:pPr>
    </w:p>
    <w:p w14:paraId="731CFA9F" w14:textId="63E44829" w:rsidR="00357098" w:rsidRPr="00357098" w:rsidRDefault="00357098" w:rsidP="00357098"/>
    <w:p w14:paraId="3B61E49D" w14:textId="358C2AE9" w:rsidR="00357098" w:rsidRDefault="00357098" w:rsidP="00357098">
      <w:pPr>
        <w:rPr>
          <w:rFonts w:ascii="Times New Roman" w:hAnsi="Times New Roman" w:cs="Times New Roman"/>
          <w:sz w:val="20"/>
          <w:szCs w:val="20"/>
        </w:rPr>
      </w:pPr>
    </w:p>
    <w:p w14:paraId="6C7E6D4A" w14:textId="77777777" w:rsidR="00357098" w:rsidRPr="008363A0" w:rsidRDefault="00357098" w:rsidP="00357098">
      <w:pPr>
        <w:autoSpaceDE w:val="0"/>
        <w:autoSpaceDN w:val="0"/>
        <w:adjustRightInd w:val="0"/>
        <w:spacing w:after="0" w:line="240" w:lineRule="auto"/>
        <w:rPr>
          <w:rFonts w:ascii="Times New Roman" w:hAnsi="Times New Roman" w:cs="Times New Roman"/>
          <w:sz w:val="20"/>
          <w:szCs w:val="20"/>
        </w:rPr>
      </w:pPr>
      <w:r w:rsidRPr="008363A0">
        <w:rPr>
          <w:rFonts w:ascii="Times New Roman" w:hAnsi="Times New Roman" w:cs="Times New Roman"/>
          <w:sz w:val="20"/>
          <w:szCs w:val="20"/>
        </w:rPr>
        <w:tab/>
        <w:t xml:space="preserve">We are interested in exploring the correlation between minimum and living wage and exploring the effects of inflation on this relationship. Specifically, we want to use techniques learned in class to identify and classify predictors for living wage and compare that with the applicable legislated minimum wage to see if there are ELEPHANT. To do this, we have drawn data from multiple datasets: the MIT Living Wage Calculator for 2020 by-county living wage data, Bureau of Labor Statistics (BLS) 2020 Annual Data, which has detailed breakdown of employment and wages by county, 2020 GDP dataset from ELEPHANT, 2020 tract and county data by county from the US Census, which shows population demographic breakdown, and ELEPHANT. </w:t>
      </w:r>
    </w:p>
    <w:p w14:paraId="5D56F83F" w14:textId="3C2A79DA" w:rsidR="00357098" w:rsidRDefault="00357098" w:rsidP="00357098"/>
    <w:p w14:paraId="44916DAC" w14:textId="77777777" w:rsidR="00C74F05" w:rsidRPr="00357098" w:rsidRDefault="00C74F05" w:rsidP="00357098"/>
    <w:sectPr w:rsidR="00C74F05" w:rsidRPr="00357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1D1"/>
    <w:multiLevelType w:val="hybridMultilevel"/>
    <w:tmpl w:val="9BDA9A4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B2"/>
    <w:rsid w:val="000052E2"/>
    <w:rsid w:val="00013C5C"/>
    <w:rsid w:val="0001482B"/>
    <w:rsid w:val="00047B9D"/>
    <w:rsid w:val="001020C7"/>
    <w:rsid w:val="00195B9A"/>
    <w:rsid w:val="001F03B0"/>
    <w:rsid w:val="001F45BB"/>
    <w:rsid w:val="001F4782"/>
    <w:rsid w:val="00201FF3"/>
    <w:rsid w:val="002B4367"/>
    <w:rsid w:val="00304EC3"/>
    <w:rsid w:val="0032325B"/>
    <w:rsid w:val="00347716"/>
    <w:rsid w:val="00356179"/>
    <w:rsid w:val="00357098"/>
    <w:rsid w:val="003A3D92"/>
    <w:rsid w:val="003C4135"/>
    <w:rsid w:val="0042454D"/>
    <w:rsid w:val="00450182"/>
    <w:rsid w:val="00455BBA"/>
    <w:rsid w:val="004C0EE4"/>
    <w:rsid w:val="004E7CE3"/>
    <w:rsid w:val="004F399F"/>
    <w:rsid w:val="00514656"/>
    <w:rsid w:val="0052113B"/>
    <w:rsid w:val="005C225E"/>
    <w:rsid w:val="0069173F"/>
    <w:rsid w:val="00706861"/>
    <w:rsid w:val="007169A9"/>
    <w:rsid w:val="00756067"/>
    <w:rsid w:val="00785006"/>
    <w:rsid w:val="00803954"/>
    <w:rsid w:val="008363A0"/>
    <w:rsid w:val="00844433"/>
    <w:rsid w:val="00845608"/>
    <w:rsid w:val="008A3E1F"/>
    <w:rsid w:val="00913FFE"/>
    <w:rsid w:val="009362CE"/>
    <w:rsid w:val="0099556E"/>
    <w:rsid w:val="009E5EC5"/>
    <w:rsid w:val="00A32297"/>
    <w:rsid w:val="00A46AED"/>
    <w:rsid w:val="00A57D1B"/>
    <w:rsid w:val="00A63BD1"/>
    <w:rsid w:val="00A91F50"/>
    <w:rsid w:val="00AB62E7"/>
    <w:rsid w:val="00AE4B25"/>
    <w:rsid w:val="00B016B5"/>
    <w:rsid w:val="00B32FF1"/>
    <w:rsid w:val="00C24925"/>
    <w:rsid w:val="00C462EC"/>
    <w:rsid w:val="00C568E8"/>
    <w:rsid w:val="00C74F05"/>
    <w:rsid w:val="00C90103"/>
    <w:rsid w:val="00D30CB2"/>
    <w:rsid w:val="00D62BD9"/>
    <w:rsid w:val="00D957B5"/>
    <w:rsid w:val="00DA59E3"/>
    <w:rsid w:val="00E33D54"/>
    <w:rsid w:val="00E84811"/>
    <w:rsid w:val="00EA05A4"/>
    <w:rsid w:val="00EA5904"/>
    <w:rsid w:val="00EB2B5F"/>
    <w:rsid w:val="00ED7C5B"/>
    <w:rsid w:val="00F129BA"/>
    <w:rsid w:val="00F2347E"/>
    <w:rsid w:val="00F65ECF"/>
    <w:rsid w:val="00F735C4"/>
    <w:rsid w:val="00F85E3B"/>
    <w:rsid w:val="00F971B2"/>
    <w:rsid w:val="00FC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C2FB"/>
  <w15:docId w15:val="{FFCA0374-9D36-4137-8144-B5886D47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5B"/>
    <w:pPr>
      <w:ind w:left="720"/>
      <w:contextualSpacing/>
    </w:pPr>
  </w:style>
  <w:style w:type="character" w:styleId="Hyperlink">
    <w:name w:val="Hyperlink"/>
    <w:basedOn w:val="DefaultParagraphFont"/>
    <w:uiPriority w:val="99"/>
    <w:unhideWhenUsed/>
    <w:rsid w:val="00FC1E2A"/>
    <w:rPr>
      <w:color w:val="0563C1" w:themeColor="hyperlink"/>
      <w:u w:val="single"/>
    </w:rPr>
  </w:style>
  <w:style w:type="character" w:styleId="UnresolvedMention">
    <w:name w:val="Unresolved Mention"/>
    <w:basedOn w:val="DefaultParagraphFont"/>
    <w:uiPriority w:val="99"/>
    <w:semiHidden/>
    <w:unhideWhenUsed/>
    <w:rsid w:val="00FC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vingwage.mit.edu/" TargetMode="External"/><Relationship Id="rId13" Type="http://schemas.openxmlformats.org/officeDocument/2006/relationships/hyperlink" Target="https://download.bls.gov/pub/time.series/cu/cu.ite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ata.census.gov/cedsci/table?q=United%20States&amp;t=Income%20and%20Poverty%3ARace%20and%20Ethnicity&amp;g=0100000US,%240500000&amp;y=2020&amp;tid=ACSDT5Y2020.B17001B" TargetMode="External"/><Relationship Id="rId12" Type="http://schemas.openxmlformats.org/officeDocument/2006/relationships/hyperlink" Target="https://download.bls.gov/pub/time.series/cu/cu.data.0.Curren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llotpedia.org/Gubernatorial_and_legislative_party_control_of_state_governmen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census.gov/newsroom/press-releases/2021/income-poverty-health-insurance-coverage.html#:~:text=The%20official%20poverty%20rate%20in,million%20more%20than%20in%202019" TargetMode="External"/><Relationship Id="rId11" Type="http://schemas.openxmlformats.org/officeDocument/2006/relationships/hyperlink" Target="https://download.bls.gov/pub/time.series/cu/cu.series" TargetMode="External"/><Relationship Id="rId5" Type="http://schemas.openxmlformats.org/officeDocument/2006/relationships/webSettings" Target="webSettings.xml"/><Relationship Id="rId15" Type="http://schemas.openxmlformats.org/officeDocument/2006/relationships/hyperlink" Target="https://www.bls.gov/cpi/tables/supplemental-files/home.htm" TargetMode="External"/><Relationship Id="rId10" Type="http://schemas.openxmlformats.org/officeDocument/2006/relationships/hyperlink" Target="https://www.bls.gov/lau/laucnty20.xls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ol.gov/agencies/whd/state/minimum-wage/history" TargetMode="External"/><Relationship Id="rId14" Type="http://schemas.openxmlformats.org/officeDocument/2006/relationships/hyperlink" Target="https://www.bea.gov/sites/default/files/2021-12/lagdp1221.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BAEAD-099A-4BD9-AF27-987EACBB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6996</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Fiore</dc:creator>
  <cp:keywords/>
  <dc:description/>
  <cp:lastModifiedBy>Carolyn Fiore</cp:lastModifiedBy>
  <cp:revision>47</cp:revision>
  <dcterms:created xsi:type="dcterms:W3CDTF">2022-03-09T18:37:00Z</dcterms:created>
  <dcterms:modified xsi:type="dcterms:W3CDTF">2022-03-27T23:52:00Z</dcterms:modified>
</cp:coreProperties>
</file>