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Unsorted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Unsorted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Bubble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Selection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Unsorted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Unsorted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Barnes, Sarah</w:t>
        <w:tab/>
        <w:t xml:space="preserve">215-555-3827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Getz, Laura</w:t>
        <w:tab/>
        <w:t xml:space="preserve">663-555-3984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Grant, Marsha</w:t>
        <w:tab/>
        <w:t xml:space="preserve">243-555-2837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Phelps, Frank</w:t>
        <w:tab/>
        <w:t xml:space="preserve">322-555-2284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Riley, Mark</w:t>
        <w:tab/>
        <w:t xml:space="preserve">733-555-2969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John</w:t>
        <w:tab/>
        <w:t xml:space="preserve">610-555-7384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Smith, Larry</w:t>
        <w:tab/>
        <w:t xml:space="preserve">464-555-3489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