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-292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Benvolgut/da pare/mare/tutor legal de </w:t>
      </w:r>
      <w:r>
        <w:rPr>
          <w:rFonts w:eastAsia="Arial" w:cs="Arial" w:ascii="Arial" w:hAnsi="Arial"/>
          <w:b/>
          <w:bCs/>
          <w:sz w:val="26"/>
          <w:szCs w:val="26"/>
        </w:rPr>
        <w:t>${CognomsNomAlumne}</w:t>
      </w:r>
      <w:r>
        <w:rPr>
          <w:rFonts w:eastAsia="Arial" w:cs="Arial" w:ascii="Arial" w:hAnsi="Arial"/>
          <w:b/>
          <w:bCs/>
          <w:sz w:val="26"/>
          <w:szCs w:val="26"/>
        </w:rPr>
        <w:t>.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spacing w:lineRule="auto" w:line="276" w:before="0" w:after="200"/>
        <w:jc w:val="both"/>
        <w:rPr/>
      </w:pPr>
      <w:r>
        <w:rPr>
          <w:rFonts w:eastAsia="Arial" w:cs="Arial" w:ascii="Arial" w:hAnsi="Arial"/>
          <w:sz w:val="26"/>
          <w:szCs w:val="26"/>
        </w:rPr>
        <w:t xml:space="preserve">Ens posem en contacte amb vostè per informar-lo que hores d’ara el grau d’absentisme de </w:t>
      </w:r>
      <w:r>
        <w:rPr>
          <w:rFonts w:eastAsia="Arial" w:cs="Arial" w:ascii="Arial" w:hAnsi="Arial"/>
          <w:b/>
          <w:bCs/>
          <w:sz w:val="26"/>
          <w:szCs w:val="26"/>
        </w:rPr>
        <w:t>${CognomsNomAlumne}</w:t>
      </w:r>
      <w:r>
        <w:rPr>
          <w:rFonts w:eastAsia="Arial" w:cs="Arial" w:ascii="Arial" w:hAnsi="Arial"/>
          <w:sz w:val="26"/>
          <w:szCs w:val="26"/>
        </w:rPr>
        <w:t xml:space="preserve"> és de </w:t>
      </w:r>
      <w:r>
        <w:rPr>
          <w:rFonts w:eastAsia="Arial" w:cs="Arial" w:ascii="Arial" w:hAnsi="Arial"/>
          <w:b/>
          <w:bCs/>
          <w:sz w:val="26"/>
          <w:szCs w:val="26"/>
        </w:rPr>
        <w:t>${#Hores</w:t>
      </w:r>
      <w:r>
        <w:rPr>
          <w:rFonts w:eastAsia="Arial" w:cs="Arial" w:ascii="Arial" w:hAnsi="Arial"/>
          <w:b/>
          <w:bCs/>
          <w:sz w:val="26"/>
          <w:szCs w:val="26"/>
        </w:rPr>
        <w:t>}</w:t>
      </w:r>
      <w:r>
        <w:rPr>
          <w:rFonts w:eastAsia="Arial" w:cs="Arial" w:ascii="Arial" w:hAnsi="Arial"/>
          <w:b/>
          <w:bCs/>
          <w:sz w:val="26"/>
          <w:szCs w:val="26"/>
        </w:rPr>
        <w:t xml:space="preserve"> hores de faltes no justificades</w:t>
      </w:r>
      <w:r>
        <w:rPr>
          <w:rFonts w:eastAsia="Arial" w:cs="Arial" w:ascii="Arial" w:hAnsi="Arial"/>
          <w:sz w:val="26"/>
          <w:szCs w:val="26"/>
        </w:rPr>
        <w:t>. Volem recordar-li que:</w:t>
      </w:r>
    </w:p>
    <w:p>
      <w:pPr>
        <w:pStyle w:val="normal1"/>
        <w:widowControl/>
        <w:numPr>
          <w:ilvl w:val="0"/>
          <w:numId w:val="1"/>
        </w:numPr>
        <w:spacing w:lineRule="auto" w:line="276" w:before="0" w:after="200"/>
        <w:ind w:hanging="360" w:start="720"/>
        <w:jc w:val="both"/>
        <w:rPr>
          <w:rFonts w:ascii="Noto Sans Symbols" w:hAnsi="Noto Sans Symbols" w:eastAsia="Noto Sans Symbols" w:cs="Noto Sans Symbols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aquest centre imparteix estudis en modalitat presencial basada en l’avaluació contínua, per la qual cosa l’</w:t>
      </w:r>
      <w:r>
        <w:rPr>
          <w:rFonts w:eastAsia="Arial" w:cs="Arial" w:ascii="Arial" w:hAnsi="Arial"/>
          <w:b/>
          <w:bCs/>
          <w:sz w:val="26"/>
          <w:szCs w:val="26"/>
        </w:rPr>
        <w:t>assistència</w:t>
      </w:r>
      <w:r>
        <w:rPr>
          <w:rFonts w:eastAsia="Arial" w:cs="Arial" w:ascii="Arial" w:hAnsi="Arial"/>
          <w:sz w:val="26"/>
          <w:szCs w:val="26"/>
        </w:rPr>
        <w:t xml:space="preserve"> a les activitats lectives (al centre o fora) és </w:t>
      </w:r>
      <w:r>
        <w:rPr>
          <w:rFonts w:eastAsia="Arial" w:cs="Arial" w:ascii="Arial" w:hAnsi="Arial"/>
          <w:b/>
          <w:bCs/>
          <w:sz w:val="26"/>
          <w:szCs w:val="26"/>
        </w:rPr>
        <w:t>obligatòria i necessària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1"/>
        <w:widowControl/>
        <w:numPr>
          <w:ilvl w:val="0"/>
          <w:numId w:val="1"/>
        </w:numPr>
        <w:spacing w:lineRule="auto" w:line="276" w:before="0" w:after="200"/>
        <w:ind w:hanging="360" w:start="720"/>
        <w:jc w:val="both"/>
        <w:rPr>
          <w:rFonts w:ascii="Noto Sans Symbols" w:hAnsi="Noto Sans Symbols" w:eastAsia="Noto Sans Symbols" w:cs="Noto Sans Symbols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a partir de les 90 hores de faltes no justificades, l’institut podria donar de baixa d’ofici la seva matrícula, tal com preveu la Normativa d’Organització i Funcionament de Centre (NOFC).</w:t>
      </w:r>
    </w:p>
    <w:p>
      <w:pPr>
        <w:pStyle w:val="normal1"/>
        <w:widowControl/>
        <w:spacing w:lineRule="auto" w:line="276" w:before="0" w:after="20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Atentament,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1"/>
        <w:widowControl/>
        <w:rPr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Tutor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}</w:t>
      </w:r>
    </w:p>
    <w:p>
      <w:pPr>
        <w:pStyle w:val="normal1"/>
        <w:widowControl/>
        <w:rPr>
          <w:rFonts w:ascii="Arial" w:hAnsi="Arial" w:eastAsia="Arial" w:cs="Arial"/>
          <w:i/>
          <w:iCs/>
          <w:sz w:val="26"/>
          <w:szCs w:val="26"/>
        </w:rPr>
      </w:pPr>
      <w:r>
        <w:rPr>
          <w:rFonts w:eastAsia="Arial" w:cs="Arial" w:ascii="Arial" w:hAnsi="Arial"/>
          <w:i/>
          <w:iCs/>
          <w:sz w:val="26"/>
          <w:szCs w:val="26"/>
        </w:rPr>
        <w:t>Tutor&lt;Tractament&gt; del grup</w:t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6"/>
          <w:szCs w:val="26"/>
        </w:rPr>
        <w:t xml:space="preserve">Barcelona, 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Dia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}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Mes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}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Any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}</w:t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7"/>
        <w:jc w:val="start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7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-292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47" w:gutter="0" w:header="0" w:top="737" w:footer="225" w:bottom="165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0" w:characterSet="windows-1252"/>
    <w:family w:val="roman"/>
    <w:pitch w:val="variable"/>
  </w:font>
  <w:font w:name="Noto Sans Symbols">
    <w:charset w:val="00" w:characterSet="windows-1252"/>
    <w:family w:val="roman"/>
    <w:pitch w:val="variable"/>
    <w:embedRegular r:id="rId5" w:fontKey="{05014A78-CABC-4EF0-12AC-5CD89AEFDE05}"/>
    <w:embedBold r:id="rId6" w:fontKey="{06014A78-CABC-4EF0-12AC-5CD89AEFDE06}"/>
  </w:font>
  <w:font w:name="Wingdings">
    <w:charset w:val="02"/>
    <w:family w:val="auto"/>
    <w:pitch w:val="default"/>
    <w:embedRegular r:id="rId7" w:fontKey="{07014A78-CABC-4EF0-12AC-5CD89AEFDE07}"/>
    <w:embedBold r:id="rId8" w:fontKey="{08014A78-CABC-4EF0-12AC-5CD89AEFDE08}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ind w:hanging="0" w:start="720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p>
    <w:pPr>
      <w:pStyle w:val="normal1"/>
      <w:spacing w:lineRule="auto" w:line="276"/>
      <w:ind w:hanging="0" w:start="283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Table1"/>
      <w:tblW w:w="9585" w:type="dxa"/>
      <w:jc w:val="start"/>
      <w:tblInd w:w="-73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237"/>
      <w:gridCol w:w="7341"/>
      <w:gridCol w:w="1007"/>
    </w:tblGrid>
    <w:tr>
      <w:trPr/>
      <w:tc>
        <w:tcPr>
          <w:tcW w:w="1237" w:type="dxa"/>
          <w:tcBorders/>
          <w:shd w:fill="auto" w:val="clear"/>
        </w:tcPr>
        <w:p>
          <w:pPr>
            <w:pStyle w:val="normal1"/>
            <w:tabs>
              <w:tab w:val="clear" w:pos="720"/>
              <w:tab w:val="center" w:pos="4153" w:leader="none"/>
              <w:tab w:val="right" w:pos="8306" w:leader="none"/>
            </w:tabs>
            <w:ind w:hanging="0" w:start="0" w:end="0"/>
            <w:rPr/>
          </w:pPr>
          <w:r>
            <w:rPr/>
            <w:drawing>
              <wp:inline distT="0" distB="0" distL="0" distR="0">
                <wp:extent cx="810260" cy="334010"/>
                <wp:effectExtent l="0" t="0" r="0" b="0"/>
                <wp:docPr id="3" name="imag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6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1" w:type="dxa"/>
          <w:tcBorders/>
          <w:shd w:fill="auto" w:val="clear"/>
        </w:tcPr>
        <w:p>
          <w:pPr>
            <w:pStyle w:val="normal1"/>
            <w:ind w:hanging="0" w:start="0" w:end="-117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eastAsia="Arial" w:cs="Arial" w:ascii="Arial" w:hAnsi="Arial"/>
              <w:sz w:val="14"/>
              <w:szCs w:val="14"/>
            </w:rPr>
          </w:r>
        </w:p>
      </w:tc>
      <w:tc>
        <w:tcPr>
          <w:tcW w:w="1007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pacing w:lineRule="auto" w:line="240" w:before="0" w:after="0"/>
            <w:ind w:hanging="0" w:start="566" w:end="-117"/>
            <w:jc w:val="start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eastAsia="Arial" w:cs="Arial" w:ascii="Arial" w:hAnsi="Arial"/>
              <w:sz w:val="22"/>
              <w:szCs w:val="22"/>
            </w:rPr>
          </w:r>
        </w:p>
      </w:tc>
    </w:tr>
  </w:tbl>
  <w:p>
    <w:pPr>
      <w:pStyle w:val="normal1"/>
      <w:spacing w:lineRule="auto" w:line="240"/>
      <w:ind w:hanging="0" w:start="566" w:end="-117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ind w:hanging="0" w:start="720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p>
    <w:pPr>
      <w:pStyle w:val="normal1"/>
      <w:spacing w:lineRule="auto" w:line="276"/>
      <w:ind w:hanging="0" w:start="283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Table1"/>
      <w:tblW w:w="9585" w:type="dxa"/>
      <w:jc w:val="start"/>
      <w:tblInd w:w="-73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237"/>
      <w:gridCol w:w="7341"/>
      <w:gridCol w:w="1007"/>
    </w:tblGrid>
    <w:tr>
      <w:trPr/>
      <w:tc>
        <w:tcPr>
          <w:tcW w:w="1237" w:type="dxa"/>
          <w:tcBorders/>
          <w:shd w:fill="auto" w:val="clear"/>
        </w:tcPr>
        <w:p>
          <w:pPr>
            <w:pStyle w:val="normal1"/>
            <w:tabs>
              <w:tab w:val="clear" w:pos="720"/>
              <w:tab w:val="center" w:pos="4153" w:leader="none"/>
              <w:tab w:val="right" w:pos="8306" w:leader="none"/>
            </w:tabs>
            <w:ind w:hanging="0" w:start="0" w:end="0"/>
            <w:rPr/>
          </w:pPr>
          <w:r>
            <w:rPr/>
            <w:drawing>
              <wp:inline distT="0" distB="0" distL="0" distR="0">
                <wp:extent cx="810260" cy="334010"/>
                <wp:effectExtent l="0" t="0" r="0" b="0"/>
                <wp:docPr id="4" name="imag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6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1" w:type="dxa"/>
          <w:tcBorders/>
          <w:shd w:fill="auto" w:val="clear"/>
        </w:tcPr>
        <w:p>
          <w:pPr>
            <w:pStyle w:val="normal1"/>
            <w:ind w:hanging="0" w:start="0" w:end="-117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eastAsia="Arial" w:cs="Arial" w:ascii="Arial" w:hAnsi="Arial"/>
              <w:sz w:val="14"/>
              <w:szCs w:val="14"/>
            </w:rPr>
          </w:r>
        </w:p>
      </w:tc>
      <w:tc>
        <w:tcPr>
          <w:tcW w:w="1007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pacing w:lineRule="auto" w:line="240" w:before="0" w:after="0"/>
            <w:ind w:hanging="0" w:start="566" w:end="-117"/>
            <w:jc w:val="start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eastAsia="Arial" w:cs="Arial" w:ascii="Arial" w:hAnsi="Arial"/>
              <w:sz w:val="22"/>
              <w:szCs w:val="22"/>
            </w:rPr>
          </w:r>
        </w:p>
      </w:tc>
    </w:tr>
  </w:tbl>
  <w:p>
    <w:pPr>
      <w:pStyle w:val="normal1"/>
      <w:spacing w:lineRule="auto" w:line="240"/>
      <w:ind w:hanging="0" w:start="566" w:end="-117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ind w:hanging="0" w:start="283" w:end="0"/>
      <w:jc w:val="both"/>
      <w:rPr/>
    </w:pPr>
    <w:r>
      <w:rPr/>
      <w:drawing>
        <wp:inline distT="0" distB="0" distL="0" distR="0">
          <wp:extent cx="2059305" cy="5721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ind w:hanging="0" w:start="283" w:end="0"/>
      <w:jc w:val="both"/>
      <w:rPr/>
    </w:pPr>
    <w:r>
      <w:rPr/>
      <w:drawing>
        <wp:inline distT="0" distB="0" distL="0" distR="0">
          <wp:extent cx="2059305" cy="5721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8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4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2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0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shd w:fill="auto" w:val="clear"/>
      <w:vertAlign w:val="baseline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normal11">
    <w:name w:val="normal11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LibreOffice/26.2.2.2$Windows_X86_64 LibreOffice_project/1f77d10d6938fd34972958f64b2bcfa54f8b1ba5</Application>
  <AppVersion>15.0000</AppVersion>
  <Pages>1</Pages>
  <Words>103</Words>
  <Characters>607</Characters>
  <CharactersWithSpaces>700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2026-04-18T17:35:47Z</dcterms:modified>
  <cp:revision>1</cp:revision>
  <dc:subject/>
  <dc:title/>
</cp:coreProperties>
</file>