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/>
      </w:pPr>
      <w:r>
        <w:rPr>
          <w:rFonts w:eastAsia="Arial" w:cs="Arial" w:ascii="Arial" w:hAnsi="Arial"/>
          <w:sz w:val="26"/>
          <w:szCs w:val="26"/>
        </w:rPr>
        <w:t xml:space="preserve">Benvolgut/da pare/mare/tutor legal de </w:t>
      </w:r>
      <w:r>
        <w:rPr>
          <w:rFonts w:eastAsia="Arial" w:cs="Arial" w:ascii="Arial" w:hAnsi="Arial"/>
          <w:b/>
          <w:bCs/>
          <w:sz w:val="26"/>
          <w:szCs w:val="26"/>
        </w:rPr>
        <w:t>${CognomsNomAlumne}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widowControl/>
        <w:spacing w:lineRule="auto" w:line="276" w:before="0" w:after="20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spacing w:lineRule="auto" w:line="276" w:before="0" w:after="20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Ens posem en contacte amb vostè per informar-lo que </w:t>
      </w:r>
      <w:r>
        <w:rPr>
          <w:rFonts w:eastAsia="Arial" w:cs="Arial" w:ascii="Arial" w:hAnsi="Arial"/>
          <w:b/>
          <w:bCs/>
          <w:sz w:val="26"/>
          <w:szCs w:val="26"/>
        </w:rPr>
        <w:t>${CognomsNomAlumne}</w:t>
      </w:r>
      <w:r>
        <w:rPr>
          <w:rFonts w:eastAsia="Arial" w:cs="Arial" w:ascii="Arial" w:hAnsi="Arial"/>
          <w:sz w:val="26"/>
          <w:szCs w:val="26"/>
        </w:rPr>
        <w:t xml:space="preserve"> continua matricula&lt;TractamentAlum&gt; a l’Institut Pedralbes. Tal com el seu tutor/a ja va informar oportunament, li enviem aquesta notificació perquè, a data d’avui, el seu grau d’absentisme és de </w:t>
      </w:r>
      <w:r>
        <w:rPr>
          <w:rFonts w:eastAsia="Arial" w:cs="Arial" w:ascii="Arial" w:hAnsi="Arial"/>
          <w:b/>
          <w:bCs/>
          <w:sz w:val="26"/>
          <w:szCs w:val="26"/>
        </w:rPr>
        <w:t>${#Hores</w:t>
      </w:r>
      <w:r>
        <w:rPr>
          <w:rFonts w:eastAsia="Arial" w:cs="Arial" w:ascii="Arial" w:hAnsi="Arial"/>
          <w:b/>
          <w:bCs/>
          <w:sz w:val="26"/>
          <w:szCs w:val="26"/>
        </w:rPr>
        <w:t>}</w:t>
      </w:r>
      <w:r>
        <w:rPr>
          <w:rFonts w:eastAsia="Arial" w:cs="Arial" w:ascii="Arial" w:hAnsi="Arial"/>
          <w:b/>
          <w:bCs/>
          <w:sz w:val="26"/>
          <w:szCs w:val="26"/>
        </w:rPr>
        <w:t xml:space="preserve"> hores de faltes no justificades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widowControl/>
        <w:spacing w:lineRule="auto" w:line="276" w:before="0" w:after="200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Volem recordar-li que: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 w:end="0"/>
        <w:jc w:val="both"/>
        <w:rPr/>
      </w:pPr>
      <w:r>
        <w:rPr>
          <w:rFonts w:eastAsia="Arial" w:cs="Arial" w:ascii="Arial" w:hAnsi="Arial"/>
          <w:sz w:val="26"/>
          <w:szCs w:val="26"/>
        </w:rPr>
        <w:t>aquest centre imparteix estudis en modalitat presencial basada en l’avaluació contínua, per la qual cosa l’</w:t>
      </w:r>
      <w:r>
        <w:rPr>
          <w:rFonts w:eastAsia="Arial" w:cs="Arial" w:ascii="Arial" w:hAnsi="Arial"/>
          <w:b/>
          <w:bCs/>
          <w:sz w:val="26"/>
          <w:szCs w:val="26"/>
        </w:rPr>
        <w:t>assistència</w:t>
      </w:r>
      <w:r>
        <w:rPr>
          <w:rFonts w:eastAsia="Arial" w:cs="Arial" w:ascii="Arial" w:hAnsi="Arial"/>
          <w:sz w:val="26"/>
          <w:szCs w:val="26"/>
        </w:rPr>
        <w:t xml:space="preserve"> a les activitats lectives (al centre o fora) és </w:t>
      </w:r>
      <w:r>
        <w:rPr>
          <w:rFonts w:eastAsia="Arial" w:cs="Arial" w:ascii="Arial" w:hAnsi="Arial"/>
          <w:b/>
          <w:bCs/>
          <w:sz w:val="26"/>
          <w:szCs w:val="26"/>
        </w:rPr>
        <w:t>obligatòria i necessària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widowControl/>
        <w:numPr>
          <w:ilvl w:val="0"/>
          <w:numId w:val="1"/>
        </w:numPr>
        <w:spacing w:lineRule="auto" w:line="276" w:before="0" w:after="200"/>
        <w:ind w:hanging="360" w:start="720" w:end="0"/>
        <w:jc w:val="both"/>
        <w:rPr/>
      </w:pPr>
      <w:r>
        <w:rPr>
          <w:rFonts w:eastAsia="Arial" w:cs="Arial" w:ascii="Arial" w:hAnsi="Arial"/>
          <w:sz w:val="26"/>
          <w:szCs w:val="26"/>
        </w:rPr>
        <w:t xml:space="preserve">a causa d’aquest alt nivell d'absentisme acadèmic, i tal com preveu la Normativa d’Organització i Funcionament de Centre (NOFC), </w:t>
      </w:r>
      <w:r>
        <w:rPr>
          <w:rFonts w:eastAsia="Arial" w:cs="Arial" w:ascii="Arial" w:hAnsi="Arial"/>
          <w:b/>
          <w:bCs/>
          <w:sz w:val="26"/>
          <w:szCs w:val="26"/>
        </w:rPr>
        <w:t>procedirem a donar de baixa d’ofici la seva matrícula</w:t>
      </w:r>
      <w:r>
        <w:rPr>
          <w:rFonts w:eastAsia="Arial" w:cs="Arial" w:ascii="Arial" w:hAnsi="Arial"/>
          <w:sz w:val="26"/>
          <w:szCs w:val="26"/>
        </w:rPr>
        <w:t xml:space="preserve"> si no es posa en contacte amb el centre en un termini de 10 dies, tot justificant les seves faltes d’assistència.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Atentament,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ind w:hanging="0" w:start="0" w:end="7"/>
        <w:jc w:val="both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Isabel M. Cabot García </w:t>
        <w:tab/>
        <w:tab/>
        <w:tab/>
        <w:t xml:space="preserve">      </w:t>
        <w:tab/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Tutor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widowControl/>
        <w:ind w:hanging="0" w:start="0" w:end="7"/>
        <w:jc w:val="both"/>
        <w:rPr>
          <w:i/>
          <w:iCs/>
          <w:color w:val="FF0000"/>
          <w:sz w:val="22"/>
          <w:szCs w:val="22"/>
        </w:rPr>
      </w:pPr>
      <w:r>
        <w:rPr>
          <w:rFonts w:eastAsia="Arial" w:cs="Arial" w:ascii="Arial" w:hAnsi="Arial"/>
          <w:i/>
          <w:iCs/>
          <w:sz w:val="26"/>
          <w:szCs w:val="26"/>
        </w:rPr>
        <w:t>Directora</w:t>
      </w:r>
      <w:r>
        <w:rPr>
          <w:rFonts w:eastAsia="Arial" w:cs="Arial" w:ascii="Arial" w:hAnsi="Arial"/>
          <w:sz w:val="26"/>
          <w:szCs w:val="26"/>
        </w:rPr>
        <w:tab/>
        <w:tab/>
        <w:tab/>
        <w:tab/>
        <w:tab/>
        <w:t xml:space="preserve"> </w:t>
        <w:tab/>
      </w:r>
      <w:r>
        <w:rPr>
          <w:rFonts w:eastAsia="Arial" w:cs="Arial" w:ascii="Arial" w:hAnsi="Arial"/>
          <w:i/>
          <w:iCs/>
          <w:sz w:val="26"/>
          <w:szCs w:val="26"/>
        </w:rPr>
        <w:t xml:space="preserve">Tutor&lt;Tractament&gt; de </w:t>
        <w:tab/>
        <w:tab/>
        <w:tab/>
        <w:tab/>
        <w:tab/>
        <w:tab/>
        <w:tab/>
        <w:tab/>
        <w:tab/>
        <w:tab/>
      </w:r>
      <w:r>
        <w:rPr>
          <w:rFonts w:eastAsia="Arial" w:cs="Arial" w:ascii="Arial" w:hAnsi="Arial"/>
          <w:b w:val="false"/>
          <w:bCs w:val="false"/>
          <w:i/>
          <w:iCs/>
          <w:sz w:val="26"/>
          <w:szCs w:val="26"/>
        </w:rPr>
        <w:t>${</w:t>
      </w:r>
      <w:r>
        <w:rPr>
          <w:rFonts w:eastAsia="Arial" w:cs="Arial" w:ascii="Arial" w:hAnsi="Arial"/>
          <w:i/>
          <w:iCs/>
          <w:sz w:val="26"/>
          <w:szCs w:val="26"/>
        </w:rPr>
        <w:t>CursCicleGrup</w:t>
      </w:r>
      <w:r>
        <w:rPr>
          <w:rFonts w:eastAsia="Arial" w:cs="Arial" w:ascii="Arial" w:hAnsi="Arial"/>
          <w:i/>
          <w:iCs/>
          <w:sz w:val="26"/>
          <w:szCs w:val="26"/>
        </w:rPr>
        <w:t>}</w:t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widowControl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1"/>
        <w:widowControl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6"/>
          <w:szCs w:val="26"/>
        </w:rPr>
        <w:t xml:space="preserve">Barcelona,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Dia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color w:val="000000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Mes</w:t>
      </w:r>
      <w:r>
        <w:rPr>
          <w:rFonts w:eastAsia="Arial" w:cs="Arial" w:ascii="Arial" w:hAnsi="Arial"/>
          <w:b w:val="false"/>
          <w:bCs w:val="false"/>
          <w:color w:val="000000"/>
          <w:sz w:val="26"/>
          <w:szCs w:val="26"/>
        </w:rPr>
        <w:t>}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${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Any</w:t>
      </w:r>
      <w:r>
        <w:rPr>
          <w:rFonts w:eastAsia="Arial" w:cs="Arial" w:ascii="Arial" w:hAnsi="Arial"/>
          <w:b w:val="false"/>
          <w:bCs w:val="false"/>
          <w:sz w:val="26"/>
          <w:szCs w:val="26"/>
        </w:rPr>
        <w:t>}</w:t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7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283" w:end="-292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pacing w:lineRule="auto" w:line="240" w:before="0" w:after="0"/>
        <w:ind w:hanging="0" w:start="0" w:end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8" w:right="847" w:gutter="0" w:header="0" w:top="737" w:footer="225" w:bottom="165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0" w:characterSet="windows-1252"/>
    <w:family w:val="roman"/>
    <w:pitch w:val="variable"/>
  </w:font>
  <w:font w:name="Noto Sans Symbols">
    <w:charset w:val="01"/>
    <w:family w:val="swiss"/>
    <w:pitch w:val="variable"/>
    <w:embedRegular r:id="rId5" w:fontKey="{05014A78-CABC-4EF0-12AC-5CD89AEFDE05}"/>
    <w:embedBold r:id="rId6" w:fontKey="{06014A78-CABC-4EF0-12AC-5CD89AEFDE06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70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08"/>
      <w:gridCol w:w="7156"/>
      <w:gridCol w:w="1006"/>
    </w:tblGrid>
    <w:tr>
      <w:trPr/>
      <w:tc>
        <w:tcPr>
          <w:tcW w:w="1408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3" name="imag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6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6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/>
      <w:ind w:hanging="0" w:start="720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p>
    <w:pPr>
      <w:pStyle w:val="normal1"/>
      <w:spacing w:lineRule="auto" w:line="276"/>
      <w:ind w:hanging="0" w:start="283" w:end="0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Table1"/>
      <w:tblW w:w="9570" w:type="dxa"/>
      <w:jc w:val="start"/>
      <w:tblInd w:w="-289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1408"/>
      <w:gridCol w:w="7156"/>
      <w:gridCol w:w="1006"/>
    </w:tblGrid>
    <w:tr>
      <w:trPr/>
      <w:tc>
        <w:tcPr>
          <w:tcW w:w="1408" w:type="dxa"/>
          <w:tcBorders/>
          <w:shd w:fill="auto" w:val="clear"/>
        </w:tcPr>
        <w:p>
          <w:pPr>
            <w:pStyle w:val="normal1"/>
            <w:tabs>
              <w:tab w:val="clear" w:pos="720"/>
              <w:tab w:val="center" w:pos="4153" w:leader="none"/>
              <w:tab w:val="right" w:pos="8306" w:leader="none"/>
            </w:tabs>
            <w:ind w:hanging="0" w:start="0" w:end="0"/>
            <w:rPr/>
          </w:pPr>
          <w:r>
            <w:rPr/>
            <w:drawing>
              <wp:inline distT="0" distB="0" distL="0" distR="0">
                <wp:extent cx="810260" cy="334010"/>
                <wp:effectExtent l="0" t="0" r="0" b="0"/>
                <wp:docPr id="4" name="image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260" cy="334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6" w:type="dxa"/>
          <w:tcBorders/>
          <w:shd w:fill="auto" w:val="clear"/>
        </w:tcPr>
        <w:p>
          <w:pPr>
            <w:pStyle w:val="normal1"/>
            <w:ind w:hanging="0" w:start="0" w:end="-117"/>
            <w:rPr>
              <w:rFonts w:ascii="Arial" w:hAnsi="Arial" w:eastAsia="Arial" w:cs="Arial"/>
              <w:sz w:val="14"/>
              <w:szCs w:val="14"/>
            </w:rPr>
          </w:pPr>
          <w:r>
            <w:rPr>
              <w:rFonts w:eastAsia="Arial" w:cs="Arial" w:ascii="Arial" w:hAnsi="Arial"/>
              <w:sz w:val="14"/>
              <w:szCs w:val="14"/>
            </w:rPr>
          </w:r>
        </w:p>
      </w:tc>
      <w:tc>
        <w:tcPr>
          <w:tcW w:w="1006" w:type="dxa"/>
          <w:tcBorders/>
          <w:shd w:fill="auto" w:val="clear"/>
        </w:tcPr>
        <w:p>
          <w:pPr>
            <w:pStyle w:val="normal1"/>
            <w:keepNext w:val="false"/>
            <w:keepLines w:val="false"/>
            <w:widowControl w:val="false"/>
            <w:spacing w:lineRule="auto" w:line="240" w:before="0" w:after="0"/>
            <w:ind w:hanging="0" w:start="566" w:end="-117"/>
            <w:jc w:val="start"/>
            <w:rPr>
              <w:rFonts w:ascii="Arial" w:hAnsi="Arial" w:eastAsia="Arial" w:cs="Arial"/>
              <w:sz w:val="22"/>
              <w:szCs w:val="22"/>
            </w:rPr>
          </w:pPr>
          <w:r>
            <w:rPr>
              <w:rFonts w:eastAsia="Arial" w:cs="Arial" w:ascii="Arial" w:hAnsi="Arial"/>
              <w:sz w:val="22"/>
              <w:szCs w:val="22"/>
            </w:rPr>
          </w:r>
        </w:p>
      </w:tc>
    </w:tr>
  </w:tbl>
  <w:p>
    <w:pPr>
      <w:pStyle w:val="normal1"/>
      <w:spacing w:lineRule="auto" w:line="240"/>
      <w:ind w:hanging="0" w:start="566" w:end="-117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0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ind w:hanging="0" w:start="0" w:end="0"/>
      <w:jc w:val="both"/>
      <w:rPr/>
    </w:pPr>
    <w:r>
      <w:rPr/>
      <w:drawing>
        <wp:inline distT="0" distB="0" distL="0" distR="0">
          <wp:extent cx="2059305" cy="5721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572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keepNext w:val="false"/>
      <w:keepLines w:val="false"/>
      <w:widowControl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6"/>
        <w:szCs w:val="26"/>
        <w:u w:val="none"/>
      </w:rPr>
    </w:lvl>
    <w:lvl w:ilvl="1">
      <w:start w:val="1"/>
      <w:numFmt w:val="bullet"/>
      <w:lvlText w:val=""/>
      <w:lvlJc w:val="start"/>
      <w:pPr>
        <w:tabs>
          <w:tab w:val="num" w:pos="0"/>
        </w:tabs>
        <w:ind w:star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8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4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2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20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normal11">
    <w:name w:val="normal11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ca-E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LibreOffice/26.2.2.2$Windows_X86_64 LibreOffice_project/1f77d10d6938fd34972958f64b2bcfa54f8b1ba5</Application>
  <AppVersion>15.0000</AppVersion>
  <Pages>1</Pages>
  <Words>147</Words>
  <Characters>869</Characters>
  <CharactersWithSpaces>1031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2026-04-18T17:33:51Z</dcterms:modified>
  <cp:revision>1</cp:revision>
  <dc:subject/>
  <dc:title/>
</cp:coreProperties>
</file>