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Stephan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p w:rsidR="00416F11" w:rsidRDefault="0015284F" w:rsidP="00416F11">
      <w:pPr>
        <w:spacing w:line="360" w:lineRule="auto"/>
      </w:pPr>
      <w:r>
        <w:lastRenderedPageBreak/>
        <w:t>Inhaltsverzeichnis</w:t>
      </w:r>
    </w:p>
    <w:p w:rsidR="0015284F" w:rsidRDefault="0015284F" w:rsidP="00416F11">
      <w:pPr>
        <w:spacing w:line="360" w:lineRule="auto"/>
      </w:pPr>
    </w:p>
    <w:p w:rsidR="0015284F" w:rsidRDefault="0015284F" w:rsidP="00416F11">
      <w:pPr>
        <w:spacing w:line="360" w:lineRule="auto"/>
      </w:pPr>
    </w:p>
    <w:p w:rsidR="0015284F" w:rsidRDefault="0015284F">
      <w:r>
        <w:br w:type="page"/>
      </w:r>
    </w:p>
    <w:p w:rsidR="0015284F" w:rsidRDefault="0015284F" w:rsidP="00BF5404">
      <w:pPr>
        <w:pStyle w:val="berschrift1"/>
      </w:pPr>
      <w:r>
        <w:lastRenderedPageBreak/>
        <w:t>1. Thema</w:t>
      </w:r>
    </w:p>
    <w:p w:rsidR="0015284F" w:rsidRDefault="0015284F" w:rsidP="0015284F">
      <w:pPr>
        <w:spacing w:line="360" w:lineRule="auto"/>
      </w:pPr>
    </w:p>
    <w:p w:rsidR="00BF5404" w:rsidRDefault="00BF5404" w:rsidP="0015284F">
      <w:pPr>
        <w:spacing w:line="360" w:lineRule="auto"/>
      </w:pPr>
    </w:p>
    <w:p w:rsidR="0015284F" w:rsidRDefault="0015284F" w:rsidP="00BF5404">
      <w:pPr>
        <w:pStyle w:val="berschrift2"/>
      </w:pPr>
      <w:r>
        <w:t>1.1. Neuausrichtung nach ÖkoSwim</w:t>
      </w:r>
    </w:p>
    <w:p w:rsidR="0015284F" w:rsidRDefault="0015284F" w:rsidP="00416F11">
      <w:pPr>
        <w:spacing w:line="360" w:lineRule="auto"/>
      </w:pPr>
    </w:p>
    <w:p w:rsidR="00427A2C" w:rsidRDefault="00427A2C" w:rsidP="00427A2C">
      <w:pPr>
        <w:pStyle w:val="berschrift3"/>
      </w:pPr>
      <w:r>
        <w:t>1.1.1. Warum nicht mehr ÖkoSwim</w:t>
      </w:r>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B519C8">
        <w:t>gelieferten</w:t>
      </w:r>
      <w:r>
        <w:t xml:space="preserve"> Daten vo</w:t>
      </w:r>
      <w:r w:rsidR="0087703B">
        <w:t>m</w:t>
      </w:r>
      <w:r>
        <w:t xml:space="preserve"> Land Oberöste</w:t>
      </w:r>
      <w:r w:rsidR="00F20B4A">
        <w:t>rreich teilweise veraltet sind.</w:t>
      </w:r>
      <w:r w:rsidR="0087703B">
        <w:t xml:space="preserve"> </w:t>
      </w:r>
      <w:r w:rsidR="001546BE">
        <w:t>Die Daten sind auch nicht vollständig</w:t>
      </w:r>
      <w:r w:rsidR="007473A6">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BD730E">
        <w:t xml:space="preserve">maschinenlesbar. </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r w:rsidR="00101B60">
        <w:t>eine</w:t>
      </w:r>
      <w:r>
        <w:t xml:space="preserve"> </w:t>
      </w:r>
      <w:r w:rsidR="0087703B">
        <w:t xml:space="preserve">neue </w:t>
      </w:r>
      <w:r>
        <w:t xml:space="preserve">Entwicklung besteht. Aber es gibt schon eine Applikation, </w:t>
      </w:r>
      <w:r w:rsidR="0087703B">
        <w:t>die</w:t>
      </w:r>
      <w:r>
        <w:t xml:space="preserve"> </w:t>
      </w:r>
      <w:r w:rsidR="00AB6A95">
        <w:t>beinahe</w:t>
      </w:r>
      <w:r>
        <w:t xml:space="preserve"> alle Daten verwertet.  </w:t>
      </w:r>
      <w:r w:rsidR="0087703B">
        <w:t xml:space="preserve">Da somit kaum Raum für eine neuartige Applikation, die einen Nutzen für die Allgemeinheit hat, besteht, haben wir uns im Rahmen des Coachings für eine komplette Neuausrichtung entschieden. </w:t>
      </w:r>
    </w:p>
    <w:p w:rsidR="00427A2C" w:rsidRDefault="00427A2C" w:rsidP="00427A2C">
      <w:pPr>
        <w:spacing w:line="360" w:lineRule="auto"/>
      </w:pPr>
    </w:p>
    <w:p w:rsidR="00427A2C" w:rsidRDefault="00427A2C" w:rsidP="00427A2C">
      <w:pPr>
        <w:pStyle w:val="berschrift3"/>
      </w:pPr>
      <w:r>
        <w:t>1.1.2. Analyse anderer Open Data Datenquellen</w:t>
      </w:r>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6B5F9C">
        <w:t xml:space="preserve"> </w:t>
      </w:r>
      <w:r w:rsidR="00AB6A95">
        <w:t>betrachteten</w:t>
      </w:r>
      <w:r w:rsidR="006B5F9C">
        <w:t xml:space="preserve"> wir unterschiedliche Open Data Datenquellen genauer. </w:t>
      </w:r>
      <w:r w:rsidR="000F38A3">
        <w:t xml:space="preserve">Hier ist eine Auswahl </w:t>
      </w:r>
      <w:r w:rsidR="00D12F3B">
        <w:t>davon mit ihren Vor- und Nachteilen</w:t>
      </w:r>
      <w:r w:rsidR="000F38A3">
        <w:t xml:space="preserve">: </w:t>
      </w:r>
    </w:p>
    <w:p w:rsidR="006B5F9C" w:rsidRDefault="006B5F9C" w:rsidP="00416F11">
      <w:pPr>
        <w:spacing w:line="360" w:lineRule="auto"/>
      </w:pPr>
    </w:p>
    <w:tbl>
      <w:tblPr>
        <w:tblStyle w:val="Tabellengitternetz"/>
        <w:tblW w:w="0" w:type="auto"/>
        <w:tblLook w:val="04A0"/>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lastRenderedPageBreak/>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A93ECA" w:rsidRDefault="00A93ECA" w:rsidP="00416F11">
      <w:pPr>
        <w:spacing w:line="360" w:lineRule="auto"/>
      </w:pPr>
    </w:p>
    <w:p w:rsidR="00A93ECA" w:rsidRDefault="00A93ECA" w:rsidP="00416F11">
      <w:pPr>
        <w:spacing w:line="360" w:lineRule="auto"/>
      </w:pPr>
    </w:p>
    <w:p w:rsidR="00BF5404" w:rsidRDefault="00BF5404" w:rsidP="00BF5404">
      <w:pPr>
        <w:pStyle w:val="berschrift2"/>
      </w:pPr>
      <w:r>
        <w:t>1.2. Globetrotter</w:t>
      </w:r>
    </w:p>
    <w:p w:rsidR="0015284F" w:rsidRDefault="0015284F" w:rsidP="00416F11">
      <w:pPr>
        <w:spacing w:line="360" w:lineRule="auto"/>
      </w:pPr>
    </w:p>
    <w:p w:rsidR="001D471E" w:rsidRDefault="00992CC4" w:rsidP="00416F11">
      <w:pPr>
        <w:spacing w:line="360" w:lineRule="auto"/>
      </w:pPr>
      <w:r>
        <w:t>Wegen der Fülle an Datensätzen und derer hohen Vollständigkeit und Aktualität, konsumieren wir nun die Daten von der Weltbank (</w:t>
      </w:r>
      <w:hyperlink r:id="rId5"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245B44">
        <w:t xml:space="preserve"> </w:t>
      </w:r>
      <w:r w:rsidR="00892D26">
        <w:t>dient dazu</w:t>
      </w:r>
      <w:r>
        <w:t>,</w:t>
      </w:r>
      <w:r w:rsidR="00892D26">
        <w:t xml:space="preserve"> auf </w:t>
      </w:r>
      <w:r>
        <w:t>einem Globus</w:t>
      </w:r>
      <w:r w:rsidR="00892D26">
        <w:t xml:space="preserve"> Länder auszuwählen und diese </w:t>
      </w:r>
      <w:r>
        <w:t>in</w:t>
      </w:r>
      <w:r w:rsidR="00892D26">
        <w:t xml:space="preserve"> unterschiedlichen </w:t>
      </w:r>
      <w:r>
        <w:t>Datensätzen zu</w:t>
      </w:r>
      <w:r w:rsidR="00947CC3">
        <w:t xml:space="preserve"> vergleiche</w:t>
      </w:r>
      <w:r w:rsidR="008A412F">
        <w:t>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C6652D">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2. Technologien</w:t>
      </w:r>
    </w:p>
    <w:p w:rsidR="00F04465" w:rsidRDefault="00F04465" w:rsidP="00416F11">
      <w:pPr>
        <w:spacing w:line="360" w:lineRule="auto"/>
      </w:pPr>
    </w:p>
    <w:p w:rsidR="00F04465" w:rsidRDefault="00F04465" w:rsidP="00F04465">
      <w:pPr>
        <w:pStyle w:val="berschrift2"/>
      </w:pPr>
      <w:r>
        <w:t>2.1. Applikation</w:t>
      </w:r>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r w:rsidR="00735287">
        <w:t>Engines stehen unter anderen</w:t>
      </w:r>
      <w:r>
        <w:t xml:space="preserve"> zur Auswahl: </w:t>
      </w:r>
    </w:p>
    <w:p w:rsidR="0034378B" w:rsidRDefault="0034378B" w:rsidP="0034378B">
      <w:pPr>
        <w:pStyle w:val="Listenabsatz"/>
        <w:numPr>
          <w:ilvl w:val="0"/>
          <w:numId w:val="17"/>
        </w:numPr>
        <w:spacing w:line="360" w:lineRule="auto"/>
      </w:pPr>
      <w:r>
        <w:t>WebGL</w:t>
      </w:r>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r>
        <w:t xml:space="preserve">2.1.1. </w:t>
      </w:r>
      <w:r w:rsidR="00787951">
        <w:t xml:space="preserve">HTML 5 mit </w:t>
      </w:r>
      <w:r>
        <w:t>WebGL</w:t>
      </w:r>
    </w:p>
    <w:p w:rsidR="00C760CE" w:rsidRDefault="00C760CE" w:rsidP="00416F11">
      <w:pPr>
        <w:spacing w:line="360" w:lineRule="auto"/>
      </w:pPr>
    </w:p>
    <w:p w:rsidR="00D2573C" w:rsidRDefault="007A399E" w:rsidP="00E7521C">
      <w:pPr>
        <w:spacing w:line="360" w:lineRule="auto"/>
      </w:pPr>
      <w:r>
        <w:t xml:space="preserve">Die Recommendations von HTML 5 und WebGL stehen frei </w:t>
      </w:r>
      <w:r w:rsidR="00D363B9">
        <w:t xml:space="preserve">und plattformunabhängig </w:t>
      </w:r>
      <w:r>
        <w:t>zur Verfügung. Da sie aber noch relativ neu sind</w:t>
      </w:r>
      <w:r w:rsidR="00D363B9">
        <w:t>,</w:t>
      </w:r>
      <w:r>
        <w:t xml:space="preserve"> können mehrere Schwierigkeiten auftreten. </w:t>
      </w:r>
      <w:r w:rsidR="00712FF4">
        <w:t>Nicht alle Webbrowser unterstützen HTML und WebGL im nötigen Ausmaß</w:t>
      </w:r>
      <w:r w:rsidR="001F49A3">
        <w:t xml:space="preserve"> (</w:t>
      </w:r>
      <w:r w:rsidR="00D363B9">
        <w:t xml:space="preserve">Microsoft </w:t>
      </w:r>
      <w:r w:rsidR="001F49A3">
        <w:t xml:space="preserve">Internet Explorer kann kein WebGL; </w:t>
      </w:r>
      <w:r w:rsidR="00D363B9">
        <w:t xml:space="preserve">Apple </w:t>
      </w:r>
      <w:r w:rsidR="001F49A3">
        <w:t xml:space="preserve">Safari muss </w:t>
      </w:r>
      <w:r w:rsidR="00D363B9">
        <w:t>WebGL</w:t>
      </w:r>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r>
        <w:t>2.1.2. Blender</w:t>
      </w:r>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C760CE" w:rsidRPr="00FE5EB9" w:rsidRDefault="00C760CE" w:rsidP="00C526B7">
      <w:pPr>
        <w:pStyle w:val="berschrift3"/>
      </w:pPr>
      <w:r w:rsidRPr="00FE5EB9">
        <w:t>2.1.3. Unity</w:t>
      </w:r>
      <w:r w:rsidR="0034378B" w:rsidRPr="00FE5EB9">
        <w:t>3D</w:t>
      </w:r>
    </w:p>
    <w:p w:rsidR="00F04465" w:rsidRPr="00FE5EB9" w:rsidRDefault="00F04465" w:rsidP="00416F11">
      <w:pPr>
        <w:spacing w:line="360" w:lineRule="auto"/>
      </w:pPr>
    </w:p>
    <w:p w:rsidR="00496D73" w:rsidRDefault="00666953" w:rsidP="00380D99">
      <w:pPr>
        <w:spacing w:line="360" w:lineRule="auto"/>
      </w:pPr>
      <w:r w:rsidRPr="00FE5EB9">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w:t>
      </w:r>
      <w:r w:rsidR="00380D99">
        <w:lastRenderedPageBreak/>
        <w:t xml:space="preserve">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B6097E">
        <w:t xml:space="preserv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r>
        <w:t>2.2. Steuerung</w:t>
      </w:r>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r>
        <w:t>2.2.1. Android Smartphone</w:t>
      </w:r>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 xml:space="preserve">Die nötigen Entwicklertools für Android stellt Google für die verschiedensten Desktopplattformen kostenlos zur Verfügung. Da auch eine gute Kenntnis über die Androidprogrammierung im Team ist, ist Android die Plattform unserer Wahl. </w:t>
      </w:r>
    </w:p>
    <w:p w:rsidR="001F299C" w:rsidRDefault="001F299C" w:rsidP="00416F11">
      <w:pPr>
        <w:spacing w:line="360" w:lineRule="auto"/>
      </w:pPr>
    </w:p>
    <w:p w:rsidR="001F299C" w:rsidRDefault="001F299C" w:rsidP="001F299C">
      <w:pPr>
        <w:pStyle w:val="berschrift3"/>
      </w:pPr>
      <w:r>
        <w:t>2.2.2. iOS Smartphone</w:t>
      </w:r>
    </w:p>
    <w:p w:rsidR="001F299C" w:rsidRDefault="001F299C" w:rsidP="00416F11">
      <w:pPr>
        <w:spacing w:line="360" w:lineRule="auto"/>
      </w:pPr>
    </w:p>
    <w:p w:rsidR="00B65E2C" w:rsidRDefault="0037658E" w:rsidP="0037658E">
      <w:pPr>
        <w:spacing w:line="360" w:lineRule="auto"/>
      </w:pPr>
      <w:r>
        <w:t xml:space="preserve">Smartphones mit dem iOS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iOS-Version der Steuerung vorerst kein zweitrangig. </w:t>
      </w:r>
    </w:p>
    <w:p w:rsidR="001F299C" w:rsidRDefault="001F299C" w:rsidP="00416F11">
      <w:pPr>
        <w:spacing w:line="360" w:lineRule="auto"/>
      </w:pPr>
    </w:p>
    <w:p w:rsidR="001F299C" w:rsidRDefault="001F299C" w:rsidP="001F299C">
      <w:pPr>
        <w:pStyle w:val="berschrift3"/>
      </w:pPr>
      <w:r>
        <w:t>2.2.3. Einsatz von Bewegungssensoren und Kameras</w:t>
      </w:r>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Primesense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Primesense ist auch nicht vielen Personen ein Begriff, obwohl Primesense die </w:t>
      </w:r>
      <w:r w:rsidR="00EF1627">
        <w:lastRenderedPageBreak/>
        <w:t xml:space="preserve">Sensoren für Microsoft Kinect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3. Paperprototypes</w:t>
      </w:r>
      <w:r w:rsidR="001660D0">
        <w:t xml:space="preserve"> und Interaktionen</w:t>
      </w:r>
    </w:p>
    <w:p w:rsidR="00F04465" w:rsidRDefault="00F04465" w:rsidP="00416F11">
      <w:pPr>
        <w:spacing w:line="360" w:lineRule="auto"/>
      </w:pPr>
    </w:p>
    <w:p w:rsidR="00B36A0C" w:rsidRDefault="00B36A0C" w:rsidP="00B36A0C">
      <w:pPr>
        <w:pStyle w:val="berschrift2"/>
      </w:pPr>
      <w:r>
        <w:t>3.1. Erste Skizzen</w:t>
      </w:r>
    </w:p>
    <w:p w:rsidR="00F04465" w:rsidRDefault="00F04465" w:rsidP="00416F11">
      <w:pPr>
        <w:spacing w:line="360" w:lineRule="auto"/>
      </w:pPr>
    </w:p>
    <w:p w:rsidR="00B36A0C" w:rsidRDefault="00B36A0C" w:rsidP="00B36A0C">
      <w:pPr>
        <w:pStyle w:val="berschrift3"/>
      </w:pPr>
      <w:r>
        <w:t>3.1.1. Auswahl von Kontinenten, Ländern und Indikatoren</w:t>
      </w:r>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6"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060819" w:rsidRDefault="00060819" w:rsidP="00060819">
      <w:pPr>
        <w:pStyle w:val="berschrift3"/>
      </w:pPr>
      <w:r>
        <w:t>3.1.2. Vergleich von Ländern</w:t>
      </w:r>
    </w:p>
    <w:p w:rsidR="00060819" w:rsidRDefault="00060819" w:rsidP="00416F11">
      <w:pPr>
        <w:spacing w:line="360" w:lineRule="auto"/>
      </w:pPr>
    </w:p>
    <w:p w:rsidR="00B36A0C" w:rsidRDefault="00B36A0C" w:rsidP="00416F11">
      <w:pPr>
        <w:spacing w:line="360" w:lineRule="auto"/>
      </w:pPr>
      <w:r>
        <w:rPr>
          <w:noProof/>
          <w:lang w:eastAsia="de-AT"/>
        </w:rPr>
        <w:lastRenderedPageBreak/>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7"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FC26CE" w:rsidRDefault="00FC26CE" w:rsidP="00060819">
      <w:pPr>
        <w:pStyle w:val="berschrift2"/>
      </w:pPr>
      <w:r>
        <w:t>3.2. Skizzen zum User Interface</w:t>
      </w:r>
    </w:p>
    <w:p w:rsidR="0015284F" w:rsidRDefault="0015284F" w:rsidP="00416F11">
      <w:pPr>
        <w:spacing w:line="360" w:lineRule="auto"/>
      </w:pPr>
    </w:p>
    <w:p w:rsidR="00060819" w:rsidRDefault="00060819" w:rsidP="00060819">
      <w:pPr>
        <w:pStyle w:val="berschrift2"/>
      </w:pPr>
      <w:r>
        <w:t>3.2.1. Länderauswahl</w:t>
      </w:r>
    </w:p>
    <w:p w:rsidR="00060819" w:rsidRDefault="00060819" w:rsidP="00416F11">
      <w:pPr>
        <w:spacing w:line="360" w:lineRule="auto"/>
      </w:pPr>
    </w:p>
    <w:p w:rsidR="00060819" w:rsidRDefault="001660D0" w:rsidP="00416F11">
      <w:pPr>
        <w:spacing w:line="360" w:lineRule="auto"/>
      </w:pPr>
      <w:r>
        <w:rPr>
          <w:noProof/>
          <w:lang w:eastAsia="de-AT"/>
        </w:rPr>
        <w:lastRenderedPageBreak/>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8"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Zooming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5E5A19" w:rsidRDefault="005E5A19" w:rsidP="005E5A19">
      <w:pPr>
        <w:pStyle w:val="berschrift3"/>
      </w:pPr>
      <w:r>
        <w:t>3.2.2. Vergleich von Ländern</w:t>
      </w:r>
    </w:p>
    <w:p w:rsidR="006069CC" w:rsidRDefault="006069CC" w:rsidP="00416F11">
      <w:pPr>
        <w:spacing w:line="360" w:lineRule="auto"/>
      </w:pPr>
    </w:p>
    <w:p w:rsidR="0015284F" w:rsidRDefault="005E5A19" w:rsidP="00416F11">
      <w:pPr>
        <w:spacing w:line="360" w:lineRule="auto"/>
      </w:pPr>
      <w:r>
        <w:rPr>
          <w:noProof/>
          <w:lang w:eastAsia="de-AT"/>
        </w:rPr>
        <w:lastRenderedPageBreak/>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9"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F7606D" w:rsidRDefault="00F7606D" w:rsidP="00F7606D">
      <w:pPr>
        <w:pStyle w:val="berschrift2"/>
      </w:pPr>
      <w:r>
        <w:t>3.3. Interaktionen</w:t>
      </w:r>
    </w:p>
    <w:p w:rsidR="00F7606D" w:rsidRDefault="00F7606D" w:rsidP="00416F11">
      <w:pPr>
        <w:spacing w:line="360" w:lineRule="auto"/>
      </w:pPr>
    </w:p>
    <w:p w:rsidR="00F7606D" w:rsidRDefault="00F7606D" w:rsidP="00F7606D">
      <w:pPr>
        <w:pStyle w:val="berschrift3"/>
      </w:pPr>
      <w:r>
        <w:t>3.3.1. Länderauswahl</w:t>
      </w:r>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tbl>
      <w:tblPr>
        <w:tblStyle w:val="Tabellengitternetz"/>
        <w:tblW w:w="0" w:type="auto"/>
        <w:tblLook w:val="04A0"/>
      </w:tblPr>
      <w:tblGrid>
        <w:gridCol w:w="4644"/>
        <w:gridCol w:w="4644"/>
      </w:tblGrid>
      <w:tr w:rsidR="00432B82" w:rsidTr="00432B82">
        <w:tc>
          <w:tcPr>
            <w:tcW w:w="4644" w:type="dxa"/>
          </w:tcPr>
          <w:p w:rsidR="00432B82" w:rsidRDefault="00432B82" w:rsidP="00416F11">
            <w:pPr>
              <w:spacing w:line="360" w:lineRule="auto"/>
            </w:pPr>
            <w:r>
              <w:rPr>
                <w:noProof/>
                <w:lang w:eastAsia="de-AT"/>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0"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eastAsia="de-AT"/>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1" cstate="print"/>
                          <a:srcRect/>
                          <a:stretch>
                            <a:fillRect/>
                          </a:stretch>
                        </pic:blipFill>
                        <pic:spPr>
                          <a:xfrm>
                            <a:off x="0" y="0"/>
                            <a:ext cx="2876550" cy="2028825"/>
                          </a:xfrm>
                          <a:prstGeom prst="rect">
                            <a:avLst/>
                          </a:prstGeom>
                        </pic:spPr>
                      </pic:pic>
                    </a:graphicData>
                  </a:graphic>
                </wp:inline>
              </w:drawing>
            </w:r>
          </w:p>
        </w:tc>
      </w:tr>
      <w:tr w:rsidR="00432B82" w:rsidTr="00FD260B">
        <w:tc>
          <w:tcPr>
            <w:tcW w:w="9288" w:type="dxa"/>
            <w:gridSpan w:val="2"/>
          </w:tcPr>
          <w:p w:rsidR="00432B82" w:rsidRDefault="00BE1AB2" w:rsidP="00432B82">
            <w:pPr>
              <w:spacing w:line="360" w:lineRule="auto"/>
              <w:jc w:val="center"/>
            </w:pPr>
            <w:r>
              <w:t>b</w:t>
            </w:r>
            <w:r w:rsidR="00432B82">
              <w:t>ekannte Zoomgeste von Smartphones (zwei Finger spreizen oder zusammenziehen)</w:t>
            </w:r>
          </w:p>
        </w:tc>
      </w:tr>
    </w:tbl>
    <w:p w:rsidR="00432B82" w:rsidRDefault="00432B82" w:rsidP="00416F11">
      <w:pPr>
        <w:spacing w:line="360" w:lineRule="auto"/>
      </w:pPr>
    </w:p>
    <w:p w:rsidR="00A144BB" w:rsidRDefault="00A144BB" w:rsidP="00416F11">
      <w:pPr>
        <w:spacing w:line="360" w:lineRule="auto"/>
      </w:pPr>
    </w:p>
    <w:p w:rsidR="00A144BB" w:rsidRDefault="00A144BB" w:rsidP="00416F11">
      <w:pPr>
        <w:spacing w:line="360" w:lineRule="auto"/>
      </w:pPr>
    </w:p>
    <w:p w:rsidR="00A144BB" w:rsidRDefault="00A144BB" w:rsidP="00416F11">
      <w:pPr>
        <w:spacing w:line="360" w:lineRule="auto"/>
      </w:pPr>
    </w:p>
    <w:p w:rsidR="00192DFD" w:rsidRDefault="00192DFD" w:rsidP="00416F11">
      <w:pPr>
        <w:spacing w:line="360" w:lineRule="auto"/>
      </w:pPr>
    </w:p>
    <w:p w:rsidR="00192DFD" w:rsidRDefault="00192DFD" w:rsidP="00192DFD">
      <w:pPr>
        <w:pStyle w:val="berschrift4"/>
      </w:pPr>
      <w:r>
        <w:t>3.3.1.2. Fokus wechseln</w:t>
      </w:r>
    </w:p>
    <w:p w:rsidR="00A144BB" w:rsidRDefault="00A144BB" w:rsidP="00416F11">
      <w:pPr>
        <w:spacing w:line="360" w:lineRule="auto"/>
      </w:pPr>
    </w:p>
    <w:tbl>
      <w:tblPr>
        <w:tblStyle w:val="Tabellengitternetz"/>
        <w:tblW w:w="0" w:type="auto"/>
        <w:tblLook w:val="04A0"/>
      </w:tblPr>
      <w:tblGrid>
        <w:gridCol w:w="4644"/>
        <w:gridCol w:w="4644"/>
      </w:tblGrid>
      <w:tr w:rsidR="00C370DB" w:rsidTr="00A05903">
        <w:tc>
          <w:tcPr>
            <w:tcW w:w="4644" w:type="dxa"/>
          </w:tcPr>
          <w:p w:rsidR="00C370DB" w:rsidRDefault="00C370DB" w:rsidP="00A05903">
            <w:pPr>
              <w:spacing w:line="360" w:lineRule="auto"/>
            </w:pPr>
            <w:r>
              <w:rPr>
                <w:noProof/>
                <w:lang w:eastAsia="de-AT"/>
              </w:rPr>
              <w:drawing>
                <wp:inline distT="0" distB="0" distL="0" distR="0">
                  <wp:extent cx="2857500" cy="2000250"/>
                  <wp:effectExtent l="19050" t="0" r="0" b="0"/>
                  <wp:docPr id="17"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2" cstate="print"/>
                          <a:srcRect/>
                          <a:stretch>
                            <a:fillRect/>
                          </a:stretch>
                        </pic:blipFill>
                        <pic:spPr>
                          <a:xfrm>
                            <a:off x="0" y="0"/>
                            <a:ext cx="2857500" cy="2000250"/>
                          </a:xfrm>
                          <a:prstGeom prst="rect">
                            <a:avLst/>
                          </a:prstGeom>
                        </pic:spPr>
                      </pic:pic>
                    </a:graphicData>
                  </a:graphic>
                </wp:inline>
              </w:drawing>
            </w:r>
          </w:p>
        </w:tc>
        <w:tc>
          <w:tcPr>
            <w:tcW w:w="4644" w:type="dxa"/>
          </w:tcPr>
          <w:p w:rsidR="00C370DB" w:rsidRDefault="00C370DB" w:rsidP="00A05903">
            <w:pPr>
              <w:spacing w:line="360" w:lineRule="auto"/>
            </w:pPr>
            <w:r>
              <w:rPr>
                <w:noProof/>
                <w:lang w:eastAsia="de-AT"/>
              </w:rPr>
              <w:drawing>
                <wp:inline distT="0" distB="0" distL="0" distR="0">
                  <wp:extent cx="2857500" cy="2009775"/>
                  <wp:effectExtent l="19050" t="0" r="0" b="0"/>
                  <wp:docPr id="18"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09775"/>
                          </a:xfrm>
                          <a:prstGeom prst="rect">
                            <a:avLst/>
                          </a:prstGeom>
                        </pic:spPr>
                      </pic:pic>
                    </a:graphicData>
                  </a:graphic>
                </wp:inline>
              </w:drawing>
            </w:r>
          </w:p>
        </w:tc>
      </w:tr>
      <w:tr w:rsidR="00C370DB" w:rsidTr="00A05903">
        <w:tc>
          <w:tcPr>
            <w:tcW w:w="9288" w:type="dxa"/>
            <w:gridSpan w:val="2"/>
          </w:tcPr>
          <w:p w:rsidR="00C370DB" w:rsidRDefault="00C370DB" w:rsidP="00A05903">
            <w:pPr>
              <w:spacing w:line="360" w:lineRule="auto"/>
              <w:jc w:val="center"/>
            </w:pPr>
            <w:r>
              <w:t>Lautstärketaste am Smartphone drücken (von manchen Apps auch zum Scrollen verwendet)</w:t>
            </w:r>
          </w:p>
        </w:tc>
      </w:tr>
    </w:tbl>
    <w:p w:rsidR="00192DFD" w:rsidRDefault="00192DFD" w:rsidP="00416F11">
      <w:pPr>
        <w:spacing w:line="360" w:lineRule="auto"/>
      </w:pPr>
    </w:p>
    <w:p w:rsidR="00A144BB" w:rsidRDefault="00A144BB" w:rsidP="00A144BB">
      <w:pPr>
        <w:pStyle w:val="berschrift4"/>
      </w:pPr>
      <w:r>
        <w:t>3.3.1.</w:t>
      </w:r>
      <w:r w:rsidR="00192DFD">
        <w:t>3</w:t>
      </w:r>
      <w:r>
        <w:t>. Land auswählen</w:t>
      </w:r>
    </w:p>
    <w:p w:rsidR="00A144BB" w:rsidRDefault="00A144BB" w:rsidP="00416F11">
      <w:pPr>
        <w:spacing w:line="360" w:lineRule="auto"/>
      </w:pPr>
    </w:p>
    <w:tbl>
      <w:tblPr>
        <w:tblStyle w:val="Tabellengitternetz"/>
        <w:tblW w:w="0" w:type="auto"/>
        <w:tblLook w:val="04A0"/>
      </w:tblPr>
      <w:tblGrid>
        <w:gridCol w:w="4660"/>
        <w:gridCol w:w="4628"/>
      </w:tblGrid>
      <w:tr w:rsidR="00BE1AB2" w:rsidTr="00BE1AB2">
        <w:tc>
          <w:tcPr>
            <w:tcW w:w="4660" w:type="dxa"/>
          </w:tcPr>
          <w:p w:rsidR="00BE1AB2" w:rsidRDefault="00BE1AB2" w:rsidP="00416F11">
            <w:pPr>
              <w:spacing w:line="360" w:lineRule="auto"/>
            </w:pPr>
            <w:r>
              <w:rPr>
                <w:noProof/>
                <w:lang w:eastAsia="de-AT"/>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4"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eastAsia="de-AT"/>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66925"/>
                          </a:xfrm>
                          <a:prstGeom prst="rect">
                            <a:avLst/>
                          </a:prstGeom>
                        </pic:spPr>
                      </pic:pic>
                    </a:graphicData>
                  </a:graphic>
                </wp:inline>
              </w:drawing>
            </w:r>
          </w:p>
        </w:tc>
      </w:tr>
      <w:tr w:rsidR="00BE1AB2" w:rsidTr="00DF0A2A">
        <w:tc>
          <w:tcPr>
            <w:tcW w:w="9288" w:type="dxa"/>
            <w:gridSpan w:val="2"/>
          </w:tcPr>
          <w:p w:rsidR="00BE1AB2" w:rsidRDefault="00BE1AB2" w:rsidP="00BE1AB2">
            <w:pPr>
              <w:spacing w:line="360" w:lineRule="auto"/>
              <w:jc w:val="center"/>
            </w:pPr>
            <w:r>
              <w:t>Smartphone rotieren um Globus zu drehen</w:t>
            </w:r>
          </w:p>
          <w:p w:rsidR="00BE1AB2" w:rsidRDefault="00BE1AB2" w:rsidP="00BE1AB2">
            <w:pPr>
              <w:spacing w:line="360" w:lineRule="auto"/>
              <w:jc w:val="center"/>
            </w:pPr>
            <w:r>
              <w:t>oder</w:t>
            </w:r>
          </w:p>
          <w:p w:rsidR="00BE1AB2" w:rsidRDefault="00BE1AB2" w:rsidP="00BE1AB2">
            <w:pPr>
              <w:spacing w:line="360" w:lineRule="auto"/>
              <w:jc w:val="center"/>
            </w:pPr>
            <w:r>
              <w:t xml:space="preserve">Fokus </w:t>
            </w:r>
            <w:r w:rsidR="004E608F">
              <w:t xml:space="preserve">auf Länderauswahl </w:t>
            </w:r>
            <w:r>
              <w:t>oben gesetzt und horizontal wischen</w:t>
            </w:r>
          </w:p>
        </w:tc>
      </w:tr>
    </w:tbl>
    <w:p w:rsidR="00BE1AB2" w:rsidRDefault="00BE1AB2" w:rsidP="00416F11">
      <w:pPr>
        <w:spacing w:line="360" w:lineRule="auto"/>
      </w:pPr>
    </w:p>
    <w:p w:rsidR="001B1055" w:rsidRDefault="001B1055" w:rsidP="00416F11">
      <w:pPr>
        <w:spacing w:line="360" w:lineRule="auto"/>
      </w:pPr>
    </w:p>
    <w:p w:rsidR="001B1055" w:rsidRDefault="001B1055" w:rsidP="001B1055">
      <w:pPr>
        <w:pStyle w:val="berschrift4"/>
      </w:pPr>
      <w:r>
        <w:t>3.3.1.4. Land zur Vergleichsauswahl hinzufügen</w:t>
      </w:r>
    </w:p>
    <w:p w:rsidR="00A144BB" w:rsidRDefault="00A144BB" w:rsidP="00416F11">
      <w:pPr>
        <w:spacing w:line="360" w:lineRule="auto"/>
      </w:pPr>
    </w:p>
    <w:tbl>
      <w:tblPr>
        <w:tblStyle w:val="Tabellengitternetz"/>
        <w:tblW w:w="0" w:type="auto"/>
        <w:tblLook w:val="04A0"/>
      </w:tblPr>
      <w:tblGrid>
        <w:gridCol w:w="4629"/>
        <w:gridCol w:w="4659"/>
      </w:tblGrid>
      <w:tr w:rsidR="00D65873" w:rsidTr="00D65873">
        <w:tc>
          <w:tcPr>
            <w:tcW w:w="4629" w:type="dxa"/>
          </w:tcPr>
          <w:p w:rsidR="00D65873" w:rsidRDefault="00D65873" w:rsidP="00416F11">
            <w:pPr>
              <w:spacing w:line="360" w:lineRule="auto"/>
            </w:pPr>
            <w:r>
              <w:rPr>
                <w:noProof/>
                <w:lang w:eastAsia="de-AT"/>
              </w:rPr>
              <w:lastRenderedPageBreak/>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6"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eastAsia="de-AT"/>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67025" cy="2066925"/>
                          </a:xfrm>
                          <a:prstGeom prst="rect">
                            <a:avLst/>
                          </a:prstGeom>
                        </pic:spPr>
                      </pic:pic>
                    </a:graphicData>
                  </a:graphic>
                </wp:inline>
              </w:drawing>
            </w:r>
          </w:p>
        </w:tc>
      </w:tr>
      <w:tr w:rsidR="00D65873" w:rsidTr="00965F14">
        <w:tc>
          <w:tcPr>
            <w:tcW w:w="9288" w:type="dxa"/>
            <w:gridSpan w:val="2"/>
          </w:tcPr>
          <w:p w:rsidR="004E608F" w:rsidRDefault="004E608F" w:rsidP="00D65873">
            <w:pPr>
              <w:spacing w:line="360" w:lineRule="auto"/>
              <w:jc w:val="center"/>
            </w:pPr>
            <w:r>
              <w:t>Fokus auf Länderauswahl</w:t>
            </w:r>
            <w:r w:rsidR="009B3CE8">
              <w:t xml:space="preserve"> oben</w:t>
            </w:r>
          </w:p>
          <w:p w:rsidR="004E608F" w:rsidRDefault="00AB000C" w:rsidP="00D65873">
            <w:pPr>
              <w:spacing w:line="360" w:lineRule="auto"/>
              <w:jc w:val="center"/>
            </w:pPr>
            <w:r>
              <w:t>bei Auswahl des gewünschten Landes</w:t>
            </w:r>
          </w:p>
          <w:p w:rsidR="00D65873" w:rsidRDefault="00D65873" w:rsidP="00D65873">
            <w:pPr>
              <w:spacing w:line="360" w:lineRule="auto"/>
              <w:jc w:val="center"/>
            </w:pPr>
            <w:r>
              <w:t>Doppelklick auf den Bildschirm vom Smartphone (typische Auswahlaktion bei PCs)</w:t>
            </w:r>
          </w:p>
        </w:tc>
      </w:tr>
    </w:tbl>
    <w:p w:rsidR="00D65873" w:rsidRDefault="00D65873" w:rsidP="00416F11">
      <w:pPr>
        <w:spacing w:line="360" w:lineRule="auto"/>
      </w:pPr>
    </w:p>
    <w:p w:rsidR="001B71B1" w:rsidRDefault="001B71B1" w:rsidP="00416F11">
      <w:pPr>
        <w:spacing w:line="360" w:lineRule="auto"/>
      </w:pPr>
    </w:p>
    <w:p w:rsidR="009B3CE8" w:rsidRDefault="009B3CE8" w:rsidP="009B3CE8">
      <w:pPr>
        <w:pStyle w:val="berschrift4"/>
      </w:pPr>
      <w:r>
        <w:t xml:space="preserve">3.3.1.5. </w:t>
      </w:r>
    </w:p>
    <w:p w:rsidR="009B3CE8" w:rsidRDefault="009B3CE8" w:rsidP="00416F11">
      <w:pPr>
        <w:spacing w:line="360" w:lineRule="auto"/>
      </w:pPr>
    </w:p>
    <w:p w:rsidR="009B3CE8" w:rsidRDefault="009B3CE8" w:rsidP="00416F11">
      <w:pPr>
        <w:spacing w:line="360" w:lineRule="auto"/>
      </w:pPr>
    </w:p>
    <w:p w:rsidR="006751D5" w:rsidRDefault="009B3CE8" w:rsidP="009B3CE8">
      <w:pPr>
        <w:pStyle w:val="berschrift4"/>
      </w:pPr>
      <w:r>
        <w:t>3.3.1.6</w:t>
      </w:r>
      <w:r w:rsidR="00C370DB">
        <w:t xml:space="preserve">. </w:t>
      </w:r>
      <w:r w:rsidR="004E608F">
        <w:t xml:space="preserve">Land aus </w:t>
      </w:r>
      <w:r>
        <w:t>der Vergleichsauswahl entfernen</w:t>
      </w:r>
    </w:p>
    <w:p w:rsidR="008D7898" w:rsidRDefault="008D7898" w:rsidP="00416F11">
      <w:pPr>
        <w:spacing w:line="360" w:lineRule="auto"/>
      </w:pPr>
    </w:p>
    <w:p w:rsidR="008D7898" w:rsidRDefault="008D7898" w:rsidP="00416F11">
      <w:pPr>
        <w:spacing w:line="360" w:lineRule="auto"/>
      </w:pPr>
    </w:p>
    <w:p w:rsidR="008D7898" w:rsidRDefault="008D7898" w:rsidP="00416F11">
      <w:pPr>
        <w:spacing w:line="360" w:lineRule="auto"/>
      </w:pPr>
    </w:p>
    <w:p w:rsidR="006751D5" w:rsidRDefault="006751D5" w:rsidP="00416F11">
      <w:pPr>
        <w:spacing w:line="360" w:lineRule="auto"/>
      </w:pPr>
      <w:r>
        <w:t>Weitere gezeichnete „Screenshots“ für verschiedene Aktionen in Scan/pp005.jpg</w:t>
      </w:r>
    </w:p>
    <w:p w:rsidR="00A144BB" w:rsidRDefault="00A144BB" w:rsidP="00416F11">
      <w:pPr>
        <w:spacing w:line="360" w:lineRule="auto"/>
      </w:pPr>
    </w:p>
    <w:p w:rsidR="00A144BB" w:rsidRDefault="00A144BB" w:rsidP="00416F11">
      <w:pPr>
        <w:spacing w:line="360" w:lineRule="auto"/>
      </w:pPr>
    </w:p>
    <w:p w:rsidR="008230D1" w:rsidRDefault="008230D1" w:rsidP="00416F11">
      <w:pPr>
        <w:spacing w:line="360" w:lineRule="auto"/>
      </w:pPr>
    </w:p>
    <w:p w:rsidR="008230D1" w:rsidRDefault="008230D1">
      <w:r>
        <w:br w:type="page"/>
      </w:r>
    </w:p>
    <w:p w:rsidR="008230D1" w:rsidRDefault="008230D1" w:rsidP="008230D1">
      <w:pPr>
        <w:pStyle w:val="berschrift1"/>
      </w:pPr>
      <w:r>
        <w:lastRenderedPageBreak/>
        <w:t>4. Probleme während der Entwicklung und deren Lösung</w:t>
      </w:r>
    </w:p>
    <w:p w:rsidR="008230D1" w:rsidRDefault="008230D1" w:rsidP="00416F11">
      <w:pPr>
        <w:spacing w:line="360" w:lineRule="auto"/>
      </w:pPr>
    </w:p>
    <w:p w:rsidR="00BD55F3" w:rsidRDefault="00BD55F3" w:rsidP="00BD55F3">
      <w:pPr>
        <w:pStyle w:val="berschrift2"/>
      </w:pPr>
      <w:r>
        <w:t>4.1. Anfrage an den Webservice der Weltbank</w:t>
      </w:r>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235467">
        <w:t xml:space="preserve"> </w:t>
      </w:r>
      <w:r w:rsidR="00080EE1">
        <w:t xml:space="preserve">fest, dass </w:t>
      </w:r>
      <w:r w:rsidR="00235467">
        <w:t>die</w:t>
      </w:r>
      <w:r w:rsidR="00080EE1">
        <w:t xml:space="preserve"> Weltbank scheinbar </w:t>
      </w:r>
      <w:r w:rsidR="000C39CA">
        <w:t xml:space="preserve">einige Änderungen </w:t>
      </w:r>
      <w:r w:rsidR="00235467">
        <w:t>am Webservice vornahm</w:t>
      </w:r>
      <w:r w:rsidR="00080EE1">
        <w:t>.</w:t>
      </w:r>
      <w:r w:rsidR="006072FF">
        <w:t xml:space="preserve"> </w:t>
      </w:r>
    </w:p>
    <w:p w:rsidR="00235467" w:rsidRDefault="00235467" w:rsidP="00BD55F3">
      <w:pPr>
        <w:spacing w:line="360" w:lineRule="auto"/>
      </w:pPr>
    </w:p>
    <w:p w:rsidR="00235467" w:rsidRDefault="00235467" w:rsidP="00BD55F3">
      <w:pPr>
        <w:spacing w:line="360" w:lineRule="auto"/>
      </w:pPr>
      <w:r>
        <w:t xml:space="preserve">Es ist uns fiel 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Content-Length</w:t>
      </w:r>
      <w:r w:rsidR="00911EC1">
        <w:t xml:space="preserve"> im Header konnten wird aber die genaue Datenmenge herausfinden und nur solange Daten einlesen, bis wir diese Menge erreichten. </w:t>
      </w:r>
    </w:p>
    <w:p w:rsidR="002B05DE" w:rsidRDefault="002B05DE" w:rsidP="00BD55F3">
      <w:pPr>
        <w:spacing w:line="360" w:lineRule="auto"/>
      </w:pPr>
    </w:p>
    <w:p w:rsidR="00CA001D" w:rsidRDefault="002B05DE" w:rsidP="00AA4C77">
      <w:pPr>
        <w:spacing w:line="360" w:lineRule="auto"/>
      </w:pPr>
      <w:r>
        <w:t>Den HTTP-Request mussten wir ebenfalls umstellen. Der Webservice zur Abfrage von Indikatoren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t xml:space="preserve">. </w:t>
      </w:r>
      <w:r w:rsidR="00841777">
        <w:t xml:space="preserve">Der Webservice zur Abfrage der Länder nahm den HTTP-Request aber als korrekt an. Dieses Problem lässt sich aber beheben, indem jede Zeile im HTTP-Request konsequent mit den </w:t>
      </w:r>
      <w:r w:rsidR="00841777" w:rsidRPr="00841777">
        <w:rPr>
          <w:i/>
        </w:rPr>
        <w:t>\r\n</w:t>
      </w:r>
      <w:r w:rsidR="00841777">
        <w:t xml:space="preserve"> beendet wird. So werden die HTTP-Request von den Webservices richtig angenommen. </w:t>
      </w:r>
      <w:r w:rsidR="00AA4C77">
        <w:t xml:space="preserve"> </w:t>
      </w:r>
    </w:p>
    <w:p w:rsidR="00BD55F3" w:rsidRDefault="00BD55F3" w:rsidP="00416F11">
      <w:pPr>
        <w:spacing w:line="360" w:lineRule="auto"/>
      </w:pPr>
    </w:p>
    <w:p w:rsidR="00A037D2" w:rsidRDefault="009C1729" w:rsidP="00A037D2">
      <w:pPr>
        <w:pStyle w:val="berschrift2"/>
      </w:pPr>
      <w:r>
        <w:t>4.2. Zufälligerweise 502</w:t>
      </w:r>
      <w:r w:rsidR="00A037D2">
        <w:t xml:space="preserve"> Bad </w:t>
      </w:r>
      <w:r>
        <w:t>Gateway</w:t>
      </w:r>
    </w:p>
    <w:p w:rsidR="00A037D2" w:rsidRDefault="00A037D2" w:rsidP="00416F11">
      <w:pPr>
        <w:spacing w:line="360" w:lineRule="auto"/>
      </w:pPr>
    </w:p>
    <w:p w:rsidR="00A037D2" w:rsidRDefault="00B16938" w:rsidP="00416F11">
      <w:pPr>
        <w:spacing w:line="360" w:lineRule="auto"/>
      </w:pPr>
      <w:r>
        <w:t xml:space="preserve">Nun tritt manchmal und für uns zufälligerweise ein neuer Fehler auf. Manchmal passiert es, dass der Webservice den Fehler </w:t>
      </w:r>
      <w:r w:rsidR="009C1729">
        <w:rPr>
          <w:i/>
        </w:rPr>
        <w:t>502</w:t>
      </w:r>
      <w:r w:rsidRPr="00B16938">
        <w:rPr>
          <w:i/>
        </w:rPr>
        <w:t xml:space="preserve"> Bad </w:t>
      </w:r>
      <w:r w:rsidR="009C1729">
        <w:rPr>
          <w:i/>
        </w:rPr>
        <w:t>Gateway</w:t>
      </w:r>
      <w:r>
        <w:t xml:space="preserve"> zurückschickt. Bei einer erneuten Sendung desselben HTTP-Requests wird dieser vom Webservice wieder al korrekt angenommen. Dieses merkwürdige Verhalten vom Webservice können wir aber mit einer Prüfung auf diesen Fehler und einer erneuten </w:t>
      </w:r>
      <w:r w:rsidR="00CB7E0C">
        <w:t>Übertragung</w:t>
      </w:r>
      <w:r>
        <w:t xml:space="preserve"> des HTTP-Request </w:t>
      </w:r>
      <w:r w:rsidR="00C76482">
        <w:t>handhaben</w:t>
      </w:r>
      <w:r>
        <w:t xml:space="preserve">. </w:t>
      </w:r>
    </w:p>
    <w:p w:rsidR="00A037D2" w:rsidRDefault="00A037D2" w:rsidP="00416F11">
      <w:pPr>
        <w:spacing w:line="360" w:lineRule="auto"/>
      </w:pPr>
    </w:p>
    <w:p w:rsidR="0071767F" w:rsidRDefault="00D366C8" w:rsidP="0071767F">
      <w:pPr>
        <w:pStyle w:val="berschrift2"/>
      </w:pPr>
      <w:r>
        <w:t>4.3</w:t>
      </w:r>
      <w:r w:rsidR="0071767F">
        <w:t>. Textencoding in Unity</w:t>
      </w:r>
    </w:p>
    <w:p w:rsidR="0071767F" w:rsidRDefault="0071767F" w:rsidP="00416F11">
      <w:pPr>
        <w:spacing w:line="360" w:lineRule="auto"/>
      </w:pPr>
    </w:p>
    <w:p w:rsidR="0071767F" w:rsidRDefault="0071767F" w:rsidP="0071767F">
      <w:pPr>
        <w:spacing w:line="360" w:lineRule="auto"/>
      </w:pPr>
      <w:r>
        <w:t>- bei XML</w:t>
      </w:r>
    </w:p>
    <w:p w:rsidR="0071767F" w:rsidRDefault="0071767F" w:rsidP="0071767F">
      <w:pPr>
        <w:spacing w:line="360" w:lineRule="auto"/>
      </w:pPr>
      <w:r>
        <w:t>- ohne BOM (byte order mark) am Anfang sonst merkwürdige Exception</w:t>
      </w:r>
    </w:p>
    <w:p w:rsidR="000B2A9F" w:rsidRDefault="000B2A9F" w:rsidP="0071767F">
      <w:pPr>
        <w:spacing w:line="360" w:lineRule="auto"/>
      </w:pPr>
      <w:r w:rsidRPr="000B2A9F">
        <w:rPr>
          <w:lang w:val="en-US"/>
        </w:rPr>
        <w:t xml:space="preserve">- System.Xml.XmlException: Text node cannot appear in this state.  </w:t>
      </w:r>
      <w:r>
        <w:t>Line 1, position 1.</w:t>
      </w:r>
    </w:p>
    <w:p w:rsidR="000B2A9F" w:rsidRDefault="000B2A9F" w:rsidP="0071767F">
      <w:pPr>
        <w:spacing w:line="360" w:lineRule="auto"/>
      </w:pPr>
      <w:r>
        <w:t>- mit MemoryStream read und danach write gelöst</w:t>
      </w:r>
    </w:p>
    <w:p w:rsidR="00DF66EC" w:rsidRDefault="00DF66EC" w:rsidP="0071767F">
      <w:pPr>
        <w:spacing w:line="360" w:lineRule="auto"/>
      </w:pPr>
      <w:r>
        <w:lastRenderedPageBreak/>
        <w:t>- Fehler in C# Doku (</w:t>
      </w:r>
      <w:hyperlink r:id="rId18" w:history="1">
        <w:r w:rsidRPr="00DF66EC">
          <w:rPr>
            <w:rStyle w:val="Hyperlink"/>
          </w:rPr>
          <w:t>http://msdn.microsoft.com/en-us/library/system.io.bufferedstream%28v=vs.110%29.aspx</w:t>
        </w:r>
      </w:hyperlink>
      <w:r>
        <w:t>): falsche Offsets</w:t>
      </w:r>
    </w:p>
    <w:p w:rsidR="004A2A56" w:rsidRDefault="004A2A56" w:rsidP="0071767F">
      <w:pPr>
        <w:spacing w:line="360" w:lineRule="auto"/>
      </w:pPr>
    </w:p>
    <w:p w:rsidR="004A2A56" w:rsidRDefault="00D366C8" w:rsidP="004A2A56">
      <w:pPr>
        <w:pStyle w:val="berschrift2"/>
      </w:pPr>
      <w:r>
        <w:t>4.4</w:t>
      </w:r>
      <w:r w:rsidR="004A2A56">
        <w:t>. Gyrosensor und Datenübertragung</w:t>
      </w:r>
    </w:p>
    <w:p w:rsidR="008230D1" w:rsidRDefault="008230D1" w:rsidP="00416F11">
      <w:pPr>
        <w:spacing w:line="360" w:lineRule="auto"/>
      </w:pPr>
    </w:p>
    <w:p w:rsidR="004A2A56" w:rsidRDefault="004A2A56" w:rsidP="004A2A56">
      <w:pPr>
        <w:spacing w:line="360" w:lineRule="auto"/>
      </w:pPr>
      <w:r>
        <w:t>- Gyrosensor scheinbar sehr unterschiedlich zwischen Smartphones</w:t>
      </w:r>
    </w:p>
    <w:p w:rsidR="004A2A56" w:rsidRDefault="004A2A56" w:rsidP="004A2A56">
      <w:pPr>
        <w:spacing w:line="360" w:lineRule="auto"/>
      </w:pPr>
      <w:r>
        <w:t>- manchmal langsam bis funktioniert gar nicht (langsames Netzwerk?)</w:t>
      </w:r>
    </w:p>
    <w:p w:rsidR="004A2A56" w:rsidRDefault="004A2A56" w:rsidP="004A2A56">
      <w:pPr>
        <w:spacing w:line="360" w:lineRule="auto"/>
      </w:pPr>
      <w:r>
        <w:t>- hohe Datenmenge kann Unity Applikation überfluten</w:t>
      </w:r>
    </w:p>
    <w:p w:rsidR="004A2A56" w:rsidRDefault="004A2A56" w:rsidP="004A2A56">
      <w:pPr>
        <w:spacing w:line="360" w:lineRule="auto"/>
      </w:pPr>
      <w:r>
        <w:t>- wird noch behoben</w:t>
      </w:r>
    </w:p>
    <w:p w:rsidR="004A2A56" w:rsidRDefault="004A2A56" w:rsidP="00416F11">
      <w:pPr>
        <w:spacing w:line="360" w:lineRule="auto"/>
      </w:pPr>
    </w:p>
    <w:p w:rsidR="007C214B" w:rsidRDefault="007C214B" w:rsidP="00416F11">
      <w:pPr>
        <w:spacing w:line="360" w:lineRule="auto"/>
      </w:pPr>
    </w:p>
    <w:p w:rsidR="007C214B" w:rsidRDefault="007C214B">
      <w:r>
        <w:br w:type="page"/>
      </w:r>
    </w:p>
    <w:p w:rsidR="007C214B" w:rsidRDefault="007C214B" w:rsidP="007C214B">
      <w:pPr>
        <w:pStyle w:val="berschrift1"/>
      </w:pPr>
      <w:r>
        <w:lastRenderedPageBreak/>
        <w:t>5. Systemanforderungen</w:t>
      </w:r>
    </w:p>
    <w:p w:rsidR="007C214B" w:rsidRDefault="007C214B" w:rsidP="00416F11">
      <w:pPr>
        <w:spacing w:line="360" w:lineRule="auto"/>
      </w:pPr>
    </w:p>
    <w:tbl>
      <w:tblPr>
        <w:tblStyle w:val="Tabellengitternetz"/>
        <w:tblW w:w="0" w:type="auto"/>
        <w:tblLook w:val="04A0"/>
      </w:tblPr>
      <w:tblGrid>
        <w:gridCol w:w="4606"/>
        <w:gridCol w:w="4606"/>
      </w:tblGrid>
      <w:tr w:rsidR="007C214B" w:rsidTr="00221004">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Globetrotter-Steuerungsapp</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Android Version ?</w:t>
            </w:r>
          </w:p>
        </w:tc>
      </w:tr>
      <w:tr w:rsidR="007C214B" w:rsidTr="007C214B">
        <w:tc>
          <w:tcPr>
            <w:tcW w:w="4606" w:type="dxa"/>
          </w:tcPr>
          <w:p w:rsidR="007C214B" w:rsidRDefault="007C214B" w:rsidP="007C214B">
            <w:pPr>
              <w:spacing w:before="120" w:after="120"/>
            </w:pPr>
            <w:r>
              <w:t>Speicher</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Sensoren</w:t>
            </w:r>
          </w:p>
        </w:tc>
        <w:tc>
          <w:tcPr>
            <w:tcW w:w="4606" w:type="dxa"/>
          </w:tcPr>
          <w:p w:rsidR="007C214B" w:rsidRDefault="007C214B" w:rsidP="007C214B">
            <w:pPr>
              <w:spacing w:before="120" w:after="120"/>
            </w:pPr>
            <w:r>
              <w:t>- Gyrosensor</w:t>
            </w:r>
          </w:p>
        </w:tc>
      </w:tr>
    </w:tbl>
    <w:p w:rsidR="007C214B" w:rsidRDefault="007C214B" w:rsidP="00416F11">
      <w:pPr>
        <w:spacing w:line="360" w:lineRule="auto"/>
      </w:pPr>
    </w:p>
    <w:p w:rsidR="00580F38" w:rsidRDefault="00580F38">
      <w:r>
        <w:br w:type="page"/>
      </w:r>
    </w:p>
    <w:p w:rsidR="00580F38" w:rsidRDefault="00580F38" w:rsidP="00580F38">
      <w:pPr>
        <w:pStyle w:val="berschrift1"/>
      </w:pPr>
      <w:r>
        <w:lastRenderedPageBreak/>
        <w:t>6. Installation</w:t>
      </w:r>
    </w:p>
    <w:p w:rsidR="007C214B" w:rsidRDefault="007C214B" w:rsidP="00416F11">
      <w:pPr>
        <w:spacing w:line="360" w:lineRule="auto"/>
      </w:pPr>
    </w:p>
    <w:p w:rsidR="00580F38" w:rsidRDefault="00580F38" w:rsidP="00416F11">
      <w:pPr>
        <w:spacing w:line="360" w:lineRule="auto"/>
      </w:pPr>
    </w:p>
    <w:p w:rsidR="008230D1" w:rsidRDefault="008230D1" w:rsidP="00416F11">
      <w:pPr>
        <w:spacing w:line="360" w:lineRule="auto"/>
      </w:pPr>
    </w:p>
    <w:p w:rsidR="00693612" w:rsidRDefault="00693612" w:rsidP="00416F11">
      <w:pPr>
        <w:spacing w:line="360" w:lineRule="auto"/>
      </w:pPr>
    </w:p>
    <w:sectPr w:rsidR="00693612" w:rsidSect="004B59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7"/>
  </w:num>
  <w:num w:numId="3">
    <w:abstractNumId w:val="13"/>
  </w:num>
  <w:num w:numId="4">
    <w:abstractNumId w:val="16"/>
  </w:num>
  <w:num w:numId="5">
    <w:abstractNumId w:val="5"/>
  </w:num>
  <w:num w:numId="6">
    <w:abstractNumId w:val="6"/>
  </w:num>
  <w:num w:numId="7">
    <w:abstractNumId w:val="11"/>
  </w:num>
  <w:num w:numId="8">
    <w:abstractNumId w:val="8"/>
  </w:num>
  <w:num w:numId="9">
    <w:abstractNumId w:val="9"/>
  </w:num>
  <w:num w:numId="10">
    <w:abstractNumId w:val="0"/>
  </w:num>
  <w:num w:numId="11">
    <w:abstractNumId w:val="14"/>
  </w:num>
  <w:num w:numId="12">
    <w:abstractNumId w:val="10"/>
  </w:num>
  <w:num w:numId="13">
    <w:abstractNumId w:val="1"/>
  </w:num>
  <w:num w:numId="14">
    <w:abstractNumId w:val="12"/>
  </w:num>
  <w:num w:numId="15">
    <w:abstractNumId w:val="3"/>
  </w:num>
  <w:num w:numId="16">
    <w:abstractNumId w:val="7"/>
  </w:num>
  <w:num w:numId="17">
    <w:abstractNumId w:val="4"/>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416F11"/>
    <w:rsid w:val="00016DC0"/>
    <w:rsid w:val="00020EF8"/>
    <w:rsid w:val="00023A9B"/>
    <w:rsid w:val="00043896"/>
    <w:rsid w:val="00060819"/>
    <w:rsid w:val="00064FAD"/>
    <w:rsid w:val="00065890"/>
    <w:rsid w:val="00065AC6"/>
    <w:rsid w:val="000807A3"/>
    <w:rsid w:val="00080EE1"/>
    <w:rsid w:val="00092283"/>
    <w:rsid w:val="000945F3"/>
    <w:rsid w:val="000B25F3"/>
    <w:rsid w:val="000B2A9F"/>
    <w:rsid w:val="000B5EE7"/>
    <w:rsid w:val="000C39CA"/>
    <w:rsid w:val="000D555E"/>
    <w:rsid w:val="000F38A3"/>
    <w:rsid w:val="00101B60"/>
    <w:rsid w:val="00114503"/>
    <w:rsid w:val="00117501"/>
    <w:rsid w:val="0015284F"/>
    <w:rsid w:val="001546BE"/>
    <w:rsid w:val="001660D0"/>
    <w:rsid w:val="00186AFD"/>
    <w:rsid w:val="00192DFD"/>
    <w:rsid w:val="001B1055"/>
    <w:rsid w:val="001B71B1"/>
    <w:rsid w:val="001C1AE9"/>
    <w:rsid w:val="001D471E"/>
    <w:rsid w:val="001F0A92"/>
    <w:rsid w:val="001F299C"/>
    <w:rsid w:val="001F49A3"/>
    <w:rsid w:val="0021461D"/>
    <w:rsid w:val="00216BD4"/>
    <w:rsid w:val="00235467"/>
    <w:rsid w:val="002354B1"/>
    <w:rsid w:val="00245B44"/>
    <w:rsid w:val="0025248E"/>
    <w:rsid w:val="00252B6D"/>
    <w:rsid w:val="002704E7"/>
    <w:rsid w:val="00284E9A"/>
    <w:rsid w:val="002B05DE"/>
    <w:rsid w:val="002B3D33"/>
    <w:rsid w:val="002D3264"/>
    <w:rsid w:val="002D39C2"/>
    <w:rsid w:val="002F7E27"/>
    <w:rsid w:val="0034378B"/>
    <w:rsid w:val="0037658E"/>
    <w:rsid w:val="003803F6"/>
    <w:rsid w:val="00380D99"/>
    <w:rsid w:val="003A5355"/>
    <w:rsid w:val="003B4CB0"/>
    <w:rsid w:val="003C4897"/>
    <w:rsid w:val="003E018C"/>
    <w:rsid w:val="003E5BDE"/>
    <w:rsid w:val="003E7F84"/>
    <w:rsid w:val="00406A0F"/>
    <w:rsid w:val="00416F11"/>
    <w:rsid w:val="00427A2C"/>
    <w:rsid w:val="00427E0B"/>
    <w:rsid w:val="00432B82"/>
    <w:rsid w:val="00470CF9"/>
    <w:rsid w:val="0047577E"/>
    <w:rsid w:val="00496D73"/>
    <w:rsid w:val="004A2A56"/>
    <w:rsid w:val="004B59AC"/>
    <w:rsid w:val="004B5FD5"/>
    <w:rsid w:val="004E608F"/>
    <w:rsid w:val="00500CF6"/>
    <w:rsid w:val="00516F76"/>
    <w:rsid w:val="00531231"/>
    <w:rsid w:val="00542466"/>
    <w:rsid w:val="00547E68"/>
    <w:rsid w:val="00570C8F"/>
    <w:rsid w:val="00580F38"/>
    <w:rsid w:val="005C5810"/>
    <w:rsid w:val="005E5A19"/>
    <w:rsid w:val="006069CC"/>
    <w:rsid w:val="006072FF"/>
    <w:rsid w:val="00636021"/>
    <w:rsid w:val="0064422D"/>
    <w:rsid w:val="00655FE0"/>
    <w:rsid w:val="00666953"/>
    <w:rsid w:val="006751D5"/>
    <w:rsid w:val="00693612"/>
    <w:rsid w:val="0069474D"/>
    <w:rsid w:val="006B5F9C"/>
    <w:rsid w:val="006C00D2"/>
    <w:rsid w:val="006C0365"/>
    <w:rsid w:val="006C1FAB"/>
    <w:rsid w:val="006F3774"/>
    <w:rsid w:val="007129F0"/>
    <w:rsid w:val="00712FF4"/>
    <w:rsid w:val="0071767F"/>
    <w:rsid w:val="007205CB"/>
    <w:rsid w:val="00735287"/>
    <w:rsid w:val="007473A6"/>
    <w:rsid w:val="00754655"/>
    <w:rsid w:val="007560D4"/>
    <w:rsid w:val="00787951"/>
    <w:rsid w:val="00790375"/>
    <w:rsid w:val="0079148C"/>
    <w:rsid w:val="00793EA3"/>
    <w:rsid w:val="007A399E"/>
    <w:rsid w:val="007B520C"/>
    <w:rsid w:val="007C1BF3"/>
    <w:rsid w:val="007C214B"/>
    <w:rsid w:val="007D4AD0"/>
    <w:rsid w:val="007D6898"/>
    <w:rsid w:val="008230D1"/>
    <w:rsid w:val="00841777"/>
    <w:rsid w:val="008417D1"/>
    <w:rsid w:val="00865CBD"/>
    <w:rsid w:val="00875FB1"/>
    <w:rsid w:val="0087703B"/>
    <w:rsid w:val="00877C81"/>
    <w:rsid w:val="00892D26"/>
    <w:rsid w:val="008A412F"/>
    <w:rsid w:val="008A6259"/>
    <w:rsid w:val="008A7E49"/>
    <w:rsid w:val="008B2494"/>
    <w:rsid w:val="008D7898"/>
    <w:rsid w:val="00903F4B"/>
    <w:rsid w:val="00911EC1"/>
    <w:rsid w:val="00915C09"/>
    <w:rsid w:val="00947CC3"/>
    <w:rsid w:val="00950894"/>
    <w:rsid w:val="0095451B"/>
    <w:rsid w:val="00992CC4"/>
    <w:rsid w:val="00995AE6"/>
    <w:rsid w:val="009B3CE8"/>
    <w:rsid w:val="009C1729"/>
    <w:rsid w:val="009C4E73"/>
    <w:rsid w:val="009E2875"/>
    <w:rsid w:val="009E7EF7"/>
    <w:rsid w:val="00A037D2"/>
    <w:rsid w:val="00A144BB"/>
    <w:rsid w:val="00A150F0"/>
    <w:rsid w:val="00A324E8"/>
    <w:rsid w:val="00A523E4"/>
    <w:rsid w:val="00A60733"/>
    <w:rsid w:val="00A64B4C"/>
    <w:rsid w:val="00A65917"/>
    <w:rsid w:val="00A83375"/>
    <w:rsid w:val="00A87BF8"/>
    <w:rsid w:val="00A93ECA"/>
    <w:rsid w:val="00AA4C77"/>
    <w:rsid w:val="00AB000C"/>
    <w:rsid w:val="00AB6A95"/>
    <w:rsid w:val="00AF68BA"/>
    <w:rsid w:val="00B12657"/>
    <w:rsid w:val="00B16938"/>
    <w:rsid w:val="00B24C3F"/>
    <w:rsid w:val="00B35B64"/>
    <w:rsid w:val="00B36A0C"/>
    <w:rsid w:val="00B519C8"/>
    <w:rsid w:val="00B6097E"/>
    <w:rsid w:val="00B65E2C"/>
    <w:rsid w:val="00BA595F"/>
    <w:rsid w:val="00BA787D"/>
    <w:rsid w:val="00BD1665"/>
    <w:rsid w:val="00BD55F3"/>
    <w:rsid w:val="00BD730E"/>
    <w:rsid w:val="00BE1AB2"/>
    <w:rsid w:val="00BF5404"/>
    <w:rsid w:val="00C06A66"/>
    <w:rsid w:val="00C10DEF"/>
    <w:rsid w:val="00C2676C"/>
    <w:rsid w:val="00C370DB"/>
    <w:rsid w:val="00C526B7"/>
    <w:rsid w:val="00C55ED3"/>
    <w:rsid w:val="00C57E27"/>
    <w:rsid w:val="00C61689"/>
    <w:rsid w:val="00C6533F"/>
    <w:rsid w:val="00C6652D"/>
    <w:rsid w:val="00C760CE"/>
    <w:rsid w:val="00C76482"/>
    <w:rsid w:val="00CA001D"/>
    <w:rsid w:val="00CA22C4"/>
    <w:rsid w:val="00CA685B"/>
    <w:rsid w:val="00CA6E49"/>
    <w:rsid w:val="00CB04CC"/>
    <w:rsid w:val="00CB7E0C"/>
    <w:rsid w:val="00CD0541"/>
    <w:rsid w:val="00CE0742"/>
    <w:rsid w:val="00CE448F"/>
    <w:rsid w:val="00CE6E2F"/>
    <w:rsid w:val="00CF556C"/>
    <w:rsid w:val="00D12F3B"/>
    <w:rsid w:val="00D203BD"/>
    <w:rsid w:val="00D2573C"/>
    <w:rsid w:val="00D363B9"/>
    <w:rsid w:val="00D366C8"/>
    <w:rsid w:val="00D528C2"/>
    <w:rsid w:val="00D65873"/>
    <w:rsid w:val="00D80F30"/>
    <w:rsid w:val="00D925A2"/>
    <w:rsid w:val="00DF66EC"/>
    <w:rsid w:val="00E13F3F"/>
    <w:rsid w:val="00E43599"/>
    <w:rsid w:val="00E63E7A"/>
    <w:rsid w:val="00E7521C"/>
    <w:rsid w:val="00EC37DA"/>
    <w:rsid w:val="00ED7EE2"/>
    <w:rsid w:val="00EF1627"/>
    <w:rsid w:val="00EF3FC0"/>
    <w:rsid w:val="00F04465"/>
    <w:rsid w:val="00F11748"/>
    <w:rsid w:val="00F20868"/>
    <w:rsid w:val="00F20B4A"/>
    <w:rsid w:val="00F23416"/>
    <w:rsid w:val="00F5053F"/>
    <w:rsid w:val="00F7606D"/>
    <w:rsid w:val="00F8496F"/>
    <w:rsid w:val="00FC26CE"/>
    <w:rsid w:val="00FE5EB9"/>
    <w:rsid w:val="00FF3C42"/>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gitternetz">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msdn.microsoft.com/en-us/library/system.io.bufferedstream%28v=vs.110%29.aspx"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data.worldbank.org"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1507</Words>
  <Characters>9498</Characters>
  <Application>Microsoft Office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Anwender</cp:lastModifiedBy>
  <cp:revision>210</cp:revision>
  <dcterms:created xsi:type="dcterms:W3CDTF">2013-12-19T08:04:00Z</dcterms:created>
  <dcterms:modified xsi:type="dcterms:W3CDTF">2014-01-12T15:55:00Z</dcterms:modified>
</cp:coreProperties>
</file>