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一．进程管理与控制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1.top 查看系统信息变化</w:t>
      </w:r>
    </w:p>
    <w:p>
      <w:r>
        <w:drawing>
          <wp:inline distT="0" distB="0" distL="114300" distR="114300">
            <wp:extent cx="5271135" cy="423608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2.查看cpu核心数以及物理cpu的个数</w:t>
      </w:r>
    </w:p>
    <w:p>
      <w:r>
        <w:drawing>
          <wp:inline distT="0" distB="0" distL="114300" distR="114300">
            <wp:extent cx="5135880" cy="83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ps查看</w:t>
      </w:r>
    </w:p>
    <w:p>
      <w:pPr>
        <w:numPr>
          <w:numId w:val="0"/>
        </w:numPr>
      </w:pPr>
      <w:r>
        <w:drawing>
          <wp:inline distT="0" distB="0" distL="114300" distR="114300">
            <wp:extent cx="5126355" cy="250698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4277360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pstree查看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89220" cy="4008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用kill直接对pid操作（gedit 296）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20640" cy="407670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日志查看</w:t>
      </w:r>
    </w:p>
    <w:p>
      <w:pPr>
        <w:numPr>
          <w:numId w:val="0"/>
        </w:numPr>
      </w:pPr>
      <w:r>
        <w:drawing>
          <wp:inline distT="0" distB="0" distL="114300" distR="114300">
            <wp:extent cx="5044440" cy="3825875"/>
            <wp:effectExtent l="0" t="0" r="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对git进行更新后，查看history日志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66360" cy="38709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50180" cy="148590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42560" cy="253746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66360" cy="2179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19700" cy="397002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8DFE6D"/>
    <w:multiLevelType w:val="singleLevel"/>
    <w:tmpl w:val="B38DFE6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4DD1919"/>
    <w:multiLevelType w:val="singleLevel"/>
    <w:tmpl w:val="D4DD19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139618B"/>
    <w:multiLevelType w:val="singleLevel"/>
    <w:tmpl w:val="F139618B"/>
    <w:lvl w:ilvl="0" w:tentative="0">
      <w:start w:val="2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01D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176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许一世清欢☆</cp:lastModifiedBy>
  <dcterms:modified xsi:type="dcterms:W3CDTF">2019-05-26T05:53:45Z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