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beforeLines="100" w:after="0" w:line="240" w:lineRule="auto"/>
        <w:jc w:val="center"/>
        <w:rPr>
          <w:rFonts w:cs="黑体" w:asciiTheme="minorEastAsia" w:hAnsiTheme="minorEastAsia" w:eastAsiaTheme="minorEastAsia"/>
          <w:b w:val="0"/>
          <w:bCs w:val="0"/>
          <w:color w:val="FF0000"/>
          <w:sz w:val="36"/>
          <w:szCs w:val="36"/>
        </w:rPr>
      </w:pPr>
      <w:r>
        <w:rPr>
          <w:rFonts w:hint="eastAsia" w:asciiTheme="minorEastAsia" w:hAnsiTheme="minorEastAsia" w:eastAsiaTheme="minorEastAsia"/>
          <w:b w:val="0"/>
          <w:bCs w:val="0"/>
          <w:color w:val="FF0000"/>
          <w:sz w:val="36"/>
          <w:szCs w:val="36"/>
        </w:rPr>
        <w:t>【</w:t>
      </w:r>
      <w:r>
        <w:rPr>
          <w:rFonts w:asciiTheme="minorEastAsia" w:hAnsiTheme="minorEastAsia" w:eastAsiaTheme="minorEastAsia"/>
          <w:b w:val="0"/>
          <w:bCs w:val="0"/>
          <w:color w:val="FF0000"/>
          <w:sz w:val="36"/>
          <w:szCs w:val="36"/>
        </w:rPr>
        <w:t>contract_name</w:t>
      </w:r>
      <w:r>
        <w:rPr>
          <w:rFonts w:hint="eastAsia" w:asciiTheme="minorEastAsia" w:hAnsiTheme="minorEastAsia" w:eastAsiaTheme="minorEastAsia"/>
          <w:b w:val="0"/>
          <w:bCs w:val="0"/>
          <w:color w:val="FF0000"/>
          <w:sz w:val="36"/>
          <w:szCs w:val="36"/>
        </w:rPr>
        <w:t>】</w:t>
      </w:r>
    </w:p>
    <w:p>
      <w:pPr>
        <w:rPr>
          <w:rFonts w:hint="default" w:cs="宋体" w:asciiTheme="minorEastAsia" w:hAnsiTheme="minorEastAsia" w:eastAsiaTheme="minorEastAsia"/>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rPr>
        <w:t>甲方</w:t>
      </w:r>
      <w:r>
        <w:rPr>
          <w:rFonts w:hint="eastAsia" w:asciiTheme="minorEastAsia" w:hAnsiTheme="minorEastAsia" w:eastAsiaTheme="minorEastAsia" w:cstheme="minorEastAsia"/>
          <w:lang w:val="zh-CN" w:eastAsia="zh-CN"/>
        </w:rPr>
        <w:t>（定作方）：北京齿轮易创科技有限公司</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统一社会信用代码：91110105MA006AMR8F</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办公地址：北京市东城区东直门街道香河园街1号11号楼信德京汇中心13层1303室</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lang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乙方（承揽方）： </w:t>
      </w:r>
      <w:r>
        <w:rPr>
          <w:rFonts w:hint="eastAsia" w:asciiTheme="minorEastAsia" w:hAnsiTheme="minorEastAsia" w:eastAsiaTheme="minorEastAsia" w:cstheme="minorEastAsia"/>
          <w:color w:val="FF0000"/>
          <w:sz w:val="24"/>
          <w:szCs w:val="24"/>
        </w:rPr>
        <w:t>【developer_name】</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统一社会信用代码／身份证号：</w:t>
      </w:r>
      <w:r>
        <w:rPr>
          <w:rFonts w:hint="eastAsia" w:asciiTheme="minorEastAsia" w:hAnsiTheme="minorEastAsia" w:eastAsiaTheme="minorEastAsia" w:cstheme="minorEastAsia"/>
          <w:color w:val="FF0000"/>
          <w:sz w:val="24"/>
          <w:szCs w:val="24"/>
        </w:rPr>
        <w:t>【id_card_number】</w:t>
      </w:r>
      <w:r>
        <w:rPr>
          <w:rFonts w:hint="eastAsia" w:asciiTheme="minorEastAsia" w:hAnsiTheme="minorEastAsia" w:eastAsiaTheme="minorEastAsia" w:cstheme="minorEastAsia"/>
          <w:sz w:val="24"/>
          <w:szCs w:val="24"/>
        </w:rPr>
        <w:t xml:space="preserve">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sz w:val="24"/>
          <w:szCs w:val="24"/>
          <w:lang w:val="zh-CN"/>
        </w:rPr>
        <w:t>双方的身份信息文件复印件详见附件1.</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zh-CN" w:eastAsia="zh-CN"/>
        </w:rPr>
        <w:t>鉴于：</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zh-CN" w:eastAsia="zh-CN"/>
        </w:rPr>
        <w:t>1、甲方根据自身经营需要，</w:t>
      </w:r>
      <w:r>
        <w:rPr>
          <w:rFonts w:hint="eastAsia" w:asciiTheme="minorEastAsia" w:hAnsiTheme="minorEastAsia" w:eastAsiaTheme="minorEastAsia" w:cstheme="minorEastAsia"/>
          <w:color w:val="auto"/>
          <w:lang w:val="zh-CN" w:eastAsia="zh-CN"/>
        </w:rPr>
        <w:t>欲将</w:t>
      </w:r>
      <w:r>
        <w:rPr>
          <w:rFonts w:hint="eastAsia" w:asciiTheme="minorEastAsia" w:hAnsiTheme="minorEastAsia" w:eastAsiaTheme="minorEastAsia" w:cstheme="minorEastAsia"/>
          <w:color w:val="auto"/>
          <w:lang w:eastAsia="zh-CN"/>
        </w:rPr>
        <w:t>若干</w:t>
      </w:r>
      <w:r>
        <w:rPr>
          <w:rFonts w:hint="eastAsia" w:asciiTheme="minorEastAsia" w:hAnsiTheme="minorEastAsia" w:eastAsiaTheme="minorEastAsia" w:cstheme="minorEastAsia"/>
          <w:color w:val="auto"/>
          <w:lang w:val="zh-CN" w:eastAsia="zh-CN"/>
        </w:rPr>
        <w:t>项目</w:t>
      </w:r>
      <w:r>
        <w:rPr>
          <w:rFonts w:hint="eastAsia" w:asciiTheme="minorEastAsia" w:hAnsiTheme="minorEastAsia" w:eastAsiaTheme="minorEastAsia" w:cstheme="minorEastAsia"/>
          <w:lang w:eastAsia="zh-CN"/>
        </w:rPr>
        <w:t>交</w:t>
      </w:r>
      <w:r>
        <w:rPr>
          <w:rFonts w:hint="eastAsia" w:asciiTheme="minorEastAsia" w:hAnsiTheme="minorEastAsia" w:eastAsiaTheme="minorEastAsia" w:cstheme="minorEastAsia"/>
          <w:lang w:val="zh-CN" w:eastAsia="zh-CN"/>
        </w:rPr>
        <w:t>给具有丰富该类项目开发经验的工程师</w:t>
      </w:r>
      <w:r>
        <w:rPr>
          <w:rFonts w:hint="eastAsia" w:asciiTheme="minorEastAsia" w:hAnsiTheme="minorEastAsia" w:eastAsiaTheme="minorEastAsia" w:cstheme="minorEastAsia"/>
          <w:lang w:eastAsia="zh-CN"/>
        </w:rPr>
        <w:t>完成</w:t>
      </w:r>
      <w:r>
        <w:rPr>
          <w:rFonts w:hint="eastAsia" w:asciiTheme="minorEastAsia" w:hAnsiTheme="minorEastAsia" w:eastAsiaTheme="minorEastAsia" w:cstheme="minorEastAsia"/>
          <w:lang w:val="zh-CN" w:eastAsia="zh-CN"/>
        </w:rPr>
        <w:t>，并对开发时间和项目交付成果质量有严格要求；</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zh-CN" w:eastAsia="zh-CN"/>
        </w:rPr>
        <w:t>2、乙方具备甲方所要求的项目开发经验等承揽要求，愿意承揽甲方拟委托的项目，并及时提交工作成果，保证工作质量；</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lang w:val="zh-CN" w:eastAsia="zh-CN"/>
        </w:rPr>
        <w:t>现双方经友好协商，根据《中华人民共和国民法典》等有关法律法规，就</w:t>
      </w:r>
      <w:r>
        <w:rPr>
          <w:rFonts w:hint="eastAsia" w:asciiTheme="minorEastAsia" w:hAnsiTheme="minorEastAsia" w:eastAsiaTheme="minorEastAsia" w:cstheme="minorEastAsia"/>
          <w:color w:val="auto"/>
          <w:lang w:eastAsia="zh-CN"/>
        </w:rPr>
        <w:t>项目承揽</w:t>
      </w:r>
      <w:r>
        <w:rPr>
          <w:rFonts w:hint="eastAsia" w:asciiTheme="minorEastAsia" w:hAnsiTheme="minorEastAsia" w:eastAsiaTheme="minorEastAsia" w:cstheme="minorEastAsia"/>
          <w:color w:val="auto"/>
          <w:lang w:val="zh-CN" w:eastAsia="zh-CN"/>
        </w:rPr>
        <w:t>事宜，达成以下协议条款，以兹共同遵守。</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zh-CN" w:eastAsia="zh-CN"/>
        </w:rPr>
        <w:t>第一条</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eastAsia="zh-CN"/>
        </w:rPr>
        <w:t xml:space="preserve">    承揽事项</w:t>
      </w:r>
    </w:p>
    <w:p>
      <w:pPr>
        <w:pStyle w:val="14"/>
        <w:keepNext w:val="0"/>
        <w:keepLines w:val="0"/>
        <w:pageBreakBefore w:val="0"/>
        <w:tabs>
          <w:tab w:val="left" w:pos="240"/>
          <w:tab w:val="left" w:pos="480"/>
        </w:tabs>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color w:val="auto"/>
          <w:lang w:eastAsia="zh-CN"/>
        </w:rPr>
      </w:pPr>
      <w:r>
        <w:rPr>
          <w:rFonts w:hint="eastAsia" w:asciiTheme="minorEastAsia" w:hAnsiTheme="minorEastAsia" w:eastAsiaTheme="minorEastAsia" w:cstheme="minorEastAsia"/>
          <w:color w:val="auto"/>
          <w:lang w:eastAsia="zh-CN"/>
        </w:rPr>
        <w:t>1、本合同项下甲方交由乙方承揽的事项，以甲方用书面形式（包括但不限于电子邮件，飞书，quip，快递等）向乙方发送的任务单为准。经甲方发送至乙方的任务单将作为本合同的附件，成为本合同的不可分割的一部分，与本合同具有同等效力</w:t>
      </w:r>
      <w:r>
        <w:rPr>
          <w:rFonts w:hint="eastAsia" w:asciiTheme="minorEastAsia" w:hAnsiTheme="minorEastAsia" w:eastAsiaTheme="minorEastAsia" w:cstheme="minorEastAsia"/>
          <w:lang w:eastAsia="zh-CN"/>
        </w:rPr>
        <w:t>。</w:t>
      </w:r>
    </w:p>
    <w:p>
      <w:pPr>
        <w:pStyle w:val="14"/>
        <w:keepNext w:val="0"/>
        <w:keepLines w:val="0"/>
        <w:pageBreakBefore w:val="0"/>
        <w:tabs>
          <w:tab w:val="left" w:pos="240"/>
          <w:tab w:val="left" w:pos="480"/>
        </w:tabs>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color w:val="auto"/>
          <w:lang w:val="zh-CN" w:eastAsia="zh-CN"/>
        </w:rPr>
      </w:pPr>
      <w:r>
        <w:rPr>
          <w:rFonts w:hint="eastAsia" w:asciiTheme="minorEastAsia" w:hAnsiTheme="minorEastAsia" w:eastAsiaTheme="minorEastAsia" w:cstheme="minorEastAsia"/>
          <w:color w:val="auto"/>
          <w:lang w:val="zh-CN" w:eastAsia="zh-CN"/>
        </w:rPr>
        <w:t>2、乙方为完成该项目而需要提供的服务内容包括但不限于以下内容：</w:t>
      </w:r>
    </w:p>
    <w:p>
      <w:pPr>
        <w:pStyle w:val="14"/>
        <w:keepNext w:val="0"/>
        <w:keepLines w:val="0"/>
        <w:pageBreakBefore w:val="0"/>
        <w:tabs>
          <w:tab w:val="left" w:pos="240"/>
          <w:tab w:val="left" w:pos="480"/>
        </w:tabs>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hd w:val="clear" w:color="auto" w:fill="FFFFFF"/>
        </w:rPr>
      </w:pPr>
      <w:r>
        <w:rPr>
          <w:rFonts w:hint="default" w:asciiTheme="minorEastAsia" w:hAnsiTheme="minorEastAsia" w:eastAsiaTheme="minorEastAsia" w:cstheme="minorEastAsia"/>
          <w:shd w:val="clear" w:color="auto" w:fill="FFFFFF"/>
        </w:rPr>
        <w:tab/>
      </w:r>
      <w:r>
        <w:rPr>
          <w:rFonts w:hint="default" w:asciiTheme="minorEastAsia" w:hAnsiTheme="minorEastAsia" w:eastAsiaTheme="minorEastAsia" w:cstheme="minorEastAsia"/>
          <w:shd w:val="clear" w:color="auto" w:fill="FFFFFF"/>
        </w:rPr>
        <w:t>（1）</w:t>
      </w:r>
      <w:r>
        <w:rPr>
          <w:rFonts w:hint="eastAsia" w:asciiTheme="minorEastAsia" w:hAnsiTheme="minorEastAsia" w:eastAsiaTheme="minorEastAsia" w:cstheme="minorEastAsia"/>
          <w:shd w:val="clear" w:color="auto" w:fill="FFFFFF"/>
          <w:lang w:val="en-US"/>
        </w:rPr>
        <w:t>承揽人以自己的设备、技术、劳力</w:t>
      </w:r>
      <w:r>
        <w:rPr>
          <w:rFonts w:hint="eastAsia" w:asciiTheme="minorEastAsia" w:hAnsiTheme="minorEastAsia" w:eastAsiaTheme="minorEastAsia" w:cstheme="minorEastAsia"/>
          <w:shd w:val="clear" w:color="auto" w:fill="FFFFFF"/>
        </w:rPr>
        <w:t>等，在本</w:t>
      </w:r>
      <w:r>
        <w:rPr>
          <w:rFonts w:hint="eastAsia" w:asciiTheme="minorEastAsia" w:hAnsiTheme="minorEastAsia" w:eastAsiaTheme="minorEastAsia" w:cstheme="minorEastAsia"/>
          <w:shd w:val="clear" w:color="auto" w:fill="FFFFFF"/>
          <w:lang w:val="en-US"/>
        </w:rPr>
        <w:t>合同</w:t>
      </w:r>
      <w:r>
        <w:rPr>
          <w:rFonts w:hint="eastAsia" w:asciiTheme="minorEastAsia" w:hAnsiTheme="minorEastAsia" w:eastAsiaTheme="minorEastAsia" w:cstheme="minorEastAsia"/>
          <w:shd w:val="clear" w:color="auto" w:fill="FFFFFF"/>
        </w:rPr>
        <w:t>及其任务单等附件</w:t>
      </w:r>
      <w:r>
        <w:rPr>
          <w:rFonts w:hint="eastAsia" w:asciiTheme="minorEastAsia" w:hAnsiTheme="minorEastAsia" w:eastAsiaTheme="minorEastAsia" w:cstheme="minorEastAsia"/>
          <w:shd w:val="clear" w:color="auto" w:fill="FFFFFF"/>
          <w:lang w:val="en-US"/>
        </w:rPr>
        <w:t>约定的质量、数量、期限</w:t>
      </w:r>
      <w:r>
        <w:rPr>
          <w:rFonts w:hint="eastAsia" w:asciiTheme="minorEastAsia" w:hAnsiTheme="minorEastAsia" w:eastAsiaTheme="minorEastAsia" w:cstheme="minorEastAsia"/>
          <w:shd w:val="clear" w:color="auto" w:fill="FFFFFF"/>
        </w:rPr>
        <w:t>要求范围内完成技术咨询、技术开发、技术支持等约定的任务，提交工作成果；</w:t>
      </w:r>
    </w:p>
    <w:p>
      <w:pPr>
        <w:pStyle w:val="14"/>
        <w:keepNext w:val="0"/>
        <w:keepLines w:val="0"/>
        <w:pageBreakBefore w:val="0"/>
        <w:tabs>
          <w:tab w:val="left" w:pos="240"/>
          <w:tab w:val="left" w:pos="480"/>
        </w:tabs>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rPr>
      </w:pPr>
      <w:r>
        <w:rPr>
          <w:rFonts w:hint="default" w:asciiTheme="minorEastAsia" w:hAnsiTheme="minorEastAsia" w:eastAsiaTheme="minorEastAsia" w:cstheme="minorEastAsia"/>
          <w:shd w:val="clear" w:color="auto" w:fill="FFFFFF"/>
        </w:rPr>
        <w:tab/>
      </w:r>
      <w:r>
        <w:rPr>
          <w:rFonts w:hint="default" w:asciiTheme="minorEastAsia" w:hAnsiTheme="minorEastAsia" w:eastAsiaTheme="minorEastAsia" w:cstheme="minorEastAsia"/>
          <w:shd w:val="clear" w:color="auto" w:fill="FFFFFF"/>
        </w:rPr>
        <w:t>（2）</w:t>
      </w:r>
      <w:r>
        <w:rPr>
          <w:rFonts w:hint="eastAsia" w:asciiTheme="minorEastAsia" w:hAnsiTheme="minorEastAsia" w:eastAsiaTheme="minorEastAsia" w:cstheme="minorEastAsia"/>
          <w:shd w:val="clear" w:color="auto" w:fill="FFFFFF"/>
        </w:rPr>
        <w:t>针对本合同所称技术开发项目，除非甲方发送的任务单中另行约定，乙方需完成的任务包括但不限于：</w:t>
      </w:r>
      <w:r>
        <w:rPr>
          <w:rFonts w:hint="eastAsia" w:asciiTheme="minorEastAsia" w:hAnsiTheme="minorEastAsia" w:eastAsiaTheme="minorEastAsia" w:cstheme="minorEastAsia"/>
        </w:rPr>
        <w:t>根据甲方最终确认的产品需求文档PRD和UI设计进行项目开发、测试、调试，以及修复Bug等，并将最终项目开发成果（如产品开发初稿版本）连同为该开发项目向甲方提供说明文件和使用手册等，以及在功能，操作，环境及性能等方面的完整说明书等，提交给甲方验收；对于存在bug的情形，乙方需负责为甲方修复，直至无bug；验收合格后，向甲方交付产品完整版本及源代码以及任务单中要求的其他内容；在质量保证期内，乙方将根据甲方提出的修复要求对项目开发成果的bug等继续进行修复。由于该项目的开发特点，双方同意，将按阶段分段开发该项目。除非任务单中另有明确约定，相应的开发周期和工作要求详见附件3，乙方需提交的工作成果清单详见附件4 ；</w:t>
      </w:r>
    </w:p>
    <w:p>
      <w:pPr>
        <w:pStyle w:val="14"/>
        <w:keepNext w:val="0"/>
        <w:keepLines w:val="0"/>
        <w:pageBreakBefore w:val="0"/>
        <w:tabs>
          <w:tab w:val="left" w:pos="240"/>
          <w:tab w:val="left" w:pos="480"/>
        </w:tabs>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rPr>
        <w:tab/>
      </w:r>
      <w:r>
        <w:rPr>
          <w:rFonts w:hint="default" w:asciiTheme="minorEastAsia" w:hAnsiTheme="minorEastAsia" w:eastAsiaTheme="minorEastAsia" w:cstheme="minorEastAsia"/>
        </w:rPr>
        <w:t>（3）</w:t>
      </w:r>
      <w:r>
        <w:rPr>
          <w:rFonts w:hint="eastAsia" w:asciiTheme="minorEastAsia" w:hAnsiTheme="minorEastAsia" w:eastAsiaTheme="minorEastAsia" w:cstheme="minorEastAsia"/>
        </w:rPr>
        <w:t>针对本合同所称技术</w:t>
      </w:r>
      <w:r>
        <w:rPr>
          <w:rFonts w:hint="eastAsia" w:asciiTheme="minorEastAsia" w:hAnsiTheme="minorEastAsia" w:eastAsiaTheme="minorEastAsia" w:cstheme="minorEastAsia"/>
          <w:lang w:val="en-US"/>
        </w:rPr>
        <w:t>支持</w:t>
      </w:r>
      <w:r>
        <w:rPr>
          <w:rFonts w:hint="eastAsia" w:asciiTheme="minorEastAsia" w:hAnsiTheme="minorEastAsia" w:eastAsiaTheme="minorEastAsia" w:cstheme="minorEastAsia"/>
        </w:rPr>
        <w:t>和技术咨询工作</w:t>
      </w:r>
      <w:r>
        <w:rPr>
          <w:rFonts w:hint="eastAsia" w:asciiTheme="minorEastAsia" w:hAnsiTheme="minorEastAsia" w:eastAsiaTheme="minorEastAsia" w:cstheme="minorEastAsia"/>
          <w:lang w:val="en-US"/>
        </w:rPr>
        <w:t>等工作</w:t>
      </w:r>
      <w:r>
        <w:rPr>
          <w:rFonts w:hint="eastAsia" w:asciiTheme="minorEastAsia" w:hAnsiTheme="minorEastAsia" w:eastAsiaTheme="minorEastAsia" w:cstheme="minorEastAsia"/>
        </w:rPr>
        <w:t>，则乙方应按照任务单中要求完成任务，在约定的工期内向甲方提交符合约定的工作成果。</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第二条</w:t>
      </w:r>
      <w:r>
        <w:rPr>
          <w:rFonts w:hint="default"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价款及支付方式</w:t>
      </w:r>
    </w:p>
    <w:p>
      <w:pPr>
        <w:pStyle w:val="14"/>
        <w:keepNext w:val="0"/>
        <w:keepLines w:val="0"/>
        <w:pageBreakBefore w:val="0"/>
        <w:tabs>
          <w:tab w:val="left" w:pos="295"/>
        </w:tabs>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sz w:val="24"/>
          <w:szCs w:val="24"/>
          <w:lang w:val="zh-CN"/>
        </w:rPr>
      </w:pPr>
      <w:r>
        <w:rPr>
          <w:rFonts w:hint="default"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zh-CN"/>
        </w:rPr>
        <w:t>合同总金额为人民币（大写）</w:t>
      </w:r>
      <w:r>
        <w:rPr>
          <w:rFonts w:hint="eastAsia" w:asciiTheme="minorEastAsia" w:hAnsiTheme="minorEastAsia" w:eastAsiaTheme="minorEastAsia" w:cstheme="minorEastAsia"/>
          <w:color w:val="FF0000"/>
          <w:sz w:val="24"/>
          <w:szCs w:val="24"/>
          <w:u w:val="single"/>
        </w:rPr>
        <w:t xml:space="preserve">【amount_in_words】 </w:t>
      </w:r>
      <w:r>
        <w:rPr>
          <w:rFonts w:hint="eastAsia" w:asciiTheme="minorEastAsia" w:hAnsiTheme="minorEastAsia" w:eastAsiaTheme="minorEastAsia" w:cstheme="minorEastAsia"/>
          <w:sz w:val="24"/>
          <w:szCs w:val="24"/>
        </w:rPr>
        <w:t>（</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color w:val="FF0000"/>
          <w:sz w:val="24"/>
          <w:szCs w:val="24"/>
          <w:u w:val="single"/>
        </w:rPr>
        <w:t xml:space="preserve">【contract_money】 </w:t>
      </w:r>
      <w:r>
        <w:rPr>
          <w:rFonts w:hint="eastAsia" w:asciiTheme="minorEastAsia" w:hAnsiTheme="minorEastAsia" w:eastAsiaTheme="minorEastAsia" w:cstheme="minorEastAsia"/>
          <w:sz w:val="24"/>
          <w:szCs w:val="24"/>
          <w:u w:val="single"/>
        </w:rPr>
        <w:t xml:space="preserve">  </w:t>
      </w:r>
      <w:r>
        <w:rPr>
          <w:rFonts w:hint="eastAsia" w:asciiTheme="minorEastAsia" w:hAnsiTheme="minorEastAsia" w:eastAsiaTheme="minorEastAsia" w:cstheme="minorEastAsia"/>
          <w:sz w:val="24"/>
          <w:szCs w:val="24"/>
        </w:rPr>
        <w:t>元），</w:t>
      </w:r>
      <w:r>
        <w:rPr>
          <w:rFonts w:hint="eastAsia" w:asciiTheme="minorEastAsia" w:hAnsiTheme="minorEastAsia" w:eastAsiaTheme="minorEastAsia" w:cstheme="minorEastAsia"/>
          <w:sz w:val="24"/>
          <w:szCs w:val="24"/>
          <w:lang w:val="en-US" w:eastAsia="zh-Hans"/>
        </w:rPr>
        <w:t>作</w:t>
      </w:r>
      <w:r>
        <w:rPr>
          <w:rFonts w:hint="eastAsia" w:asciiTheme="minorEastAsia" w:hAnsiTheme="minorEastAsia" w:eastAsiaTheme="minorEastAsia" w:cstheme="minorEastAsia"/>
          <w:sz w:val="24"/>
          <w:szCs w:val="24"/>
        </w:rPr>
        <w:t>为乙方经营所得款项</w:t>
      </w:r>
      <w:r>
        <w:rPr>
          <w:rFonts w:hint="eastAsia" w:asciiTheme="minorEastAsia" w:hAnsiTheme="minorEastAsia" w:eastAsiaTheme="minorEastAsia" w:cstheme="minorEastAsia"/>
          <w:sz w:val="24"/>
          <w:szCs w:val="24"/>
          <w:lang w:val="zh-CN"/>
        </w:rPr>
        <w:t>。</w:t>
      </w:r>
    </w:p>
    <w:p>
      <w:pPr>
        <w:pStyle w:val="14"/>
        <w:keepNext w:val="0"/>
        <w:keepLines w:val="0"/>
        <w:pageBreakBefore w:val="0"/>
        <w:tabs>
          <w:tab w:val="left" w:pos="295"/>
        </w:tabs>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zh-CN"/>
        </w:rPr>
        <w:t>在乙方完成相应阶段工作成果后</w:t>
      </w:r>
      <w:r>
        <w:rPr>
          <w:rFonts w:hint="eastAsia" w:asciiTheme="minorEastAsia" w:hAnsiTheme="minorEastAsia" w:eastAsiaTheme="minorEastAsia" w:cstheme="minorEastAsia"/>
          <w:sz w:val="24"/>
          <w:szCs w:val="24"/>
        </w:rPr>
        <w:t>且严格遵守本协议约定的乙方各类义务的前提下，甲方将</w:t>
      </w:r>
      <w:r>
        <w:rPr>
          <w:rFonts w:hint="eastAsia" w:asciiTheme="minorEastAsia" w:hAnsiTheme="minorEastAsia" w:eastAsiaTheme="minorEastAsia" w:cstheme="minorEastAsia"/>
          <w:sz w:val="24"/>
          <w:szCs w:val="24"/>
          <w:lang w:val="zh-CN"/>
        </w:rPr>
        <w:t>分阶段向乙方支付以下款项：</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lang w:eastAsia="ja-JP"/>
        </w:rPr>
        <w:t>remit_way</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pPr>
      <w:r>
        <w:rPr>
          <w:rFonts w:hint="eastAsia" w:asciiTheme="minorEastAsia" w:hAnsiTheme="minorEastAsia" w:eastAsiaTheme="minorEastAsia" w:cstheme="minorEastAsia"/>
          <w:sz w:val="24"/>
          <w:szCs w:val="24"/>
          <w:lang w:val="zh-CN"/>
        </w:rPr>
        <w:t>甲方向乙方支付的费用，除另有约定外，支付币种均为人民币，由甲方或甲方指定的第三方支付给</w:t>
      </w:r>
      <w:r>
        <w:rPr>
          <w:rFonts w:hint="eastAsia" w:asciiTheme="minorEastAsia" w:hAnsiTheme="minorEastAsia" w:eastAsiaTheme="minorEastAsia" w:cstheme="minorEastAsia"/>
          <w:sz w:val="24"/>
          <w:szCs w:val="24"/>
        </w:rPr>
        <w:t>乙方</w:t>
      </w:r>
      <w:r>
        <w:rPr>
          <w:rFonts w:hint="eastAsia" w:asciiTheme="minorEastAsia" w:hAnsiTheme="minorEastAsia" w:eastAsiaTheme="minorEastAsia" w:cstheme="minorEastAsia"/>
          <w:sz w:val="24"/>
          <w:szCs w:val="24"/>
          <w:lang w:val="zh-CN"/>
        </w:rPr>
        <w:t>。乙方完全同意此种安排。</w:t>
      </w:r>
      <w:r>
        <w:rPr>
          <w:rFonts w:hint="eastAsia" w:asciiTheme="minorEastAsia" w:hAnsiTheme="minorEastAsia" w:eastAsiaTheme="minorEastAsia" w:cstheme="minorEastAsia"/>
          <w:sz w:val="24"/>
          <w:szCs w:val="24"/>
          <w:lang w:val="zh-CN" w:eastAsia="zh-CN"/>
        </w:rPr>
        <w:t>乙方</w:t>
      </w:r>
      <w:r>
        <w:rPr>
          <w:rFonts w:hint="eastAsia" w:asciiTheme="minorEastAsia" w:hAnsiTheme="minorEastAsia" w:eastAsiaTheme="minorEastAsia" w:cstheme="minorEastAsia"/>
          <w:sz w:val="24"/>
          <w:szCs w:val="24"/>
        </w:rPr>
        <w:t>指定的</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收款银行账户信息如下：</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指定收款帐号：</w:t>
      </w:r>
      <w:r>
        <w:rPr>
          <w:rFonts w:hint="eastAsia" w:asciiTheme="minorEastAsia" w:hAnsiTheme="minorEastAsia" w:eastAsiaTheme="minorEastAsia" w:cstheme="minorEastAsia"/>
          <w:color w:val="FF0000"/>
          <w:sz w:val="24"/>
          <w:szCs w:val="24"/>
          <w:lang w:val="zh-CN" w:eastAsia="zh-CN"/>
        </w:rPr>
        <w:t>【payee_account】</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开户行：</w:t>
      </w:r>
      <w:r>
        <w:rPr>
          <w:rFonts w:hint="eastAsia" w:asciiTheme="minorEastAsia" w:hAnsiTheme="minorEastAsia" w:eastAsiaTheme="minorEastAsia" w:cstheme="minorEastAsia"/>
          <w:color w:val="FF0000"/>
          <w:sz w:val="24"/>
          <w:szCs w:val="24"/>
          <w:lang w:val="zh-CN" w:eastAsia="zh-CN"/>
        </w:rPr>
        <w:t>【payee_opening_bank】</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户名：</w:t>
      </w:r>
      <w:r>
        <w:rPr>
          <w:rFonts w:hint="eastAsia" w:asciiTheme="minorEastAsia" w:hAnsiTheme="minorEastAsia" w:eastAsiaTheme="minorEastAsia" w:cstheme="minorEastAsia"/>
          <w:color w:val="FF0000"/>
          <w:sz w:val="24"/>
          <w:szCs w:val="24"/>
          <w:lang w:val="zh-CN" w:eastAsia="zh-CN"/>
        </w:rPr>
        <w:t>【payee_name】</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乙方在收到相应价款后需立即书面通知甲方确认。书面通知可以以短信，微信或邮件等电子方式进行。</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sz w:val="24"/>
          <w:szCs w:val="24"/>
          <w:lang w:val="zh-CN" w:eastAsia="zh-CN"/>
        </w:rPr>
      </w:pPr>
      <w:r>
        <w:rPr>
          <w:rFonts w:hint="default" w:asciiTheme="minorEastAsia" w:hAnsiTheme="minorEastAsia" w:eastAsiaTheme="minorEastAsia" w:cstheme="minorEastAsia"/>
          <w:sz w:val="24"/>
          <w:szCs w:val="24"/>
          <w:lang w:eastAsia="zh-CN"/>
        </w:rPr>
        <w:t>3、</w:t>
      </w:r>
      <w:r>
        <w:rPr>
          <w:rFonts w:hint="eastAsia" w:asciiTheme="minorEastAsia" w:hAnsiTheme="minorEastAsia" w:eastAsiaTheme="minorEastAsia" w:cstheme="minorEastAsia"/>
          <w:sz w:val="24"/>
          <w:szCs w:val="24"/>
          <w:lang w:val="zh-CN" w:eastAsia="zh-CN"/>
        </w:rPr>
        <w:t>双方同意各自缴纳</w:t>
      </w:r>
      <w:r>
        <w:rPr>
          <w:rFonts w:hint="eastAsia" w:asciiTheme="minorEastAsia" w:hAnsiTheme="minorEastAsia" w:eastAsiaTheme="minorEastAsia" w:cstheme="minorEastAsia"/>
          <w:sz w:val="24"/>
          <w:szCs w:val="24"/>
          <w:lang w:val="zh-TW" w:eastAsia="zh-TW"/>
        </w:rPr>
        <w:t>因</w:t>
      </w:r>
      <w:r>
        <w:rPr>
          <w:rFonts w:hint="eastAsia" w:asciiTheme="minorEastAsia" w:hAnsiTheme="minorEastAsia" w:eastAsiaTheme="minorEastAsia" w:cstheme="minorEastAsia"/>
          <w:sz w:val="24"/>
          <w:szCs w:val="24"/>
          <w:lang w:val="zh-CN" w:eastAsia="zh-CN"/>
        </w:rPr>
        <w:t>履行本合同而产生的有关税费。</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第三条</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zh-CN" w:eastAsia="zh-CN"/>
        </w:rPr>
        <w:t>质量验收标准</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val="zh-CN" w:eastAsia="zh-CN"/>
        </w:rPr>
        <w:t>双方同意，由于项目的特殊性，</w:t>
      </w:r>
      <w:r>
        <w:rPr>
          <w:rFonts w:hint="eastAsia" w:asciiTheme="minorEastAsia" w:hAnsiTheme="minorEastAsia" w:eastAsiaTheme="minorEastAsia" w:cstheme="minorEastAsia"/>
          <w:lang w:eastAsia="zh-CN"/>
        </w:rPr>
        <w:t>除非任务单中另行约定，针对技术开发</w:t>
      </w:r>
      <w:r>
        <w:rPr>
          <w:rFonts w:hint="eastAsia" w:asciiTheme="minorEastAsia" w:hAnsiTheme="minorEastAsia" w:eastAsiaTheme="minorEastAsia" w:cstheme="minorEastAsia"/>
          <w:lang w:val="zh-CN" w:eastAsia="zh-CN"/>
        </w:rPr>
        <w:t>项目</w:t>
      </w:r>
      <w:r>
        <w:rPr>
          <w:rFonts w:hint="eastAsia" w:asciiTheme="minorEastAsia" w:hAnsiTheme="minorEastAsia" w:eastAsiaTheme="minorEastAsia" w:cstheme="minorEastAsia"/>
          <w:lang w:eastAsia="zh-CN"/>
        </w:rPr>
        <w:t>，验收标准为项目</w:t>
      </w:r>
      <w:r>
        <w:rPr>
          <w:rFonts w:hint="eastAsia" w:asciiTheme="minorEastAsia" w:hAnsiTheme="minorEastAsia" w:eastAsiaTheme="minorEastAsia" w:cstheme="minorEastAsia"/>
          <w:lang w:val="zh-CN" w:eastAsia="zh-CN"/>
        </w:rPr>
        <w:t>功能模块，甲方最终确认的产品需求文档PRD</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zh-CN" w:eastAsia="zh-CN"/>
        </w:rPr>
        <w:t>UI设计。</w:t>
      </w:r>
      <w:r>
        <w:rPr>
          <w:rFonts w:hint="eastAsia" w:asciiTheme="minorEastAsia" w:hAnsiTheme="minorEastAsia" w:eastAsiaTheme="minorEastAsia" w:cstheme="minorEastAsia"/>
          <w:lang w:eastAsia="zh-CN"/>
        </w:rPr>
        <w:t>针对技术咨询和技术支持工作，验收标准以甲方发送的任务单中载明的要求为准。</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eastAsia="zh-CN"/>
        </w:rPr>
        <w:t>2、针对技术开发工作，</w:t>
      </w:r>
      <w:r>
        <w:rPr>
          <w:rFonts w:hint="eastAsia" w:asciiTheme="minorEastAsia" w:hAnsiTheme="minorEastAsia" w:eastAsiaTheme="minorEastAsia" w:cstheme="minorEastAsia"/>
          <w:lang w:val="zh-CN" w:eastAsia="zh-CN"/>
        </w:rPr>
        <w:t>乙方完成的成果</w:t>
      </w:r>
      <w:r>
        <w:rPr>
          <w:rFonts w:hint="eastAsia" w:asciiTheme="minorEastAsia" w:hAnsiTheme="minorEastAsia" w:eastAsiaTheme="minorEastAsia" w:cstheme="minorEastAsia"/>
          <w:lang w:eastAsia="zh-CN"/>
        </w:rPr>
        <w:t>还</w:t>
      </w:r>
      <w:r>
        <w:rPr>
          <w:rFonts w:hint="eastAsia" w:asciiTheme="minorEastAsia" w:hAnsiTheme="minorEastAsia" w:eastAsiaTheme="minorEastAsia" w:cstheme="minorEastAsia"/>
          <w:lang w:val="zh-CN" w:eastAsia="zh-CN"/>
        </w:rPr>
        <w:t>需符合以下标准：</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firstLine="360" w:firstLineChars="15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val="zh-CN" w:eastAsia="zh-CN"/>
        </w:rPr>
        <w:t>乙方提交的代码需符合甲方提供的代码规范标准；</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firstLine="360" w:firstLineChars="15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val="zh-CN" w:eastAsia="zh-CN"/>
        </w:rPr>
        <w:t>乙方提交的代码必须经过</w:t>
      </w:r>
      <w:r>
        <w:rPr>
          <w:rFonts w:hint="eastAsia" w:asciiTheme="minorEastAsia" w:hAnsiTheme="minorEastAsia" w:eastAsiaTheme="minorEastAsia" w:cstheme="minorEastAsia"/>
          <w:lang w:eastAsia="zh-CN"/>
        </w:rPr>
        <w:t>甲</w:t>
      </w:r>
      <w:r>
        <w:rPr>
          <w:rFonts w:hint="eastAsia" w:asciiTheme="minorEastAsia" w:hAnsiTheme="minorEastAsia" w:eastAsiaTheme="minorEastAsia" w:cstheme="minorEastAsia"/>
          <w:lang w:val="zh-CN" w:eastAsia="zh-CN"/>
        </w:rPr>
        <w:t>方测试；</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firstLine="360" w:firstLineChars="150"/>
        <w:jc w:val="left"/>
        <w:textAlignment w:val="auto"/>
        <w:outlineLvl w:val="9"/>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eastAsia="zh-CN"/>
        </w:rPr>
        <w:t>（3）</w:t>
      </w:r>
      <w:r>
        <w:rPr>
          <w:rFonts w:hint="eastAsia" w:asciiTheme="minorEastAsia" w:hAnsiTheme="minorEastAsia" w:eastAsiaTheme="minorEastAsia" w:cstheme="minorEastAsia"/>
          <w:lang w:val="zh-CN" w:eastAsia="zh-CN"/>
        </w:rPr>
        <w:t>代码无影响正向流程的严重bug；</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firstLine="360" w:firstLineChars="15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（4）</w:t>
      </w:r>
      <w:r>
        <w:rPr>
          <w:rFonts w:hint="eastAsia" w:asciiTheme="minorEastAsia" w:hAnsiTheme="minorEastAsia" w:eastAsiaTheme="minorEastAsia" w:cstheme="minorEastAsia"/>
          <w:lang w:val="en-US" w:eastAsia="zh-CN"/>
        </w:rPr>
        <w:t>已反馈的bug二次复查时需保证修复完毕不复现</w:t>
      </w:r>
      <w:r>
        <w:rPr>
          <w:rFonts w:hint="eastAsia" w:asciiTheme="minorEastAsia" w:hAnsiTheme="minorEastAsia" w:eastAsiaTheme="minorEastAsia" w:cstheme="minorEastAsia"/>
          <w:lang w:eastAsia="zh-CN"/>
        </w:rPr>
        <w:t>。</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第四条</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zh-CN" w:eastAsia="zh-CN"/>
        </w:rPr>
        <w:t>项目开发周期及质量保证期</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1、除非任务单中另有明确约定，相应的开发周期和工作要求详见附件3。</w:t>
      </w:r>
    </w:p>
    <w:p>
      <w:pPr>
        <w:pStyle w:val="44"/>
        <w:keepNext w:val="0"/>
        <w:keepLines w:val="0"/>
        <w:pageBreakBefore w:val="0"/>
        <w:kinsoku/>
        <w:wordWrap/>
        <w:overflowPunct/>
        <w:topLinePunct w:val="0"/>
        <w:autoSpaceDE/>
        <w:autoSpaceDN/>
        <w:bidi w:val="0"/>
        <w:adjustRightInd/>
        <w:snapToGrid/>
        <w:spacing w:line="360" w:lineRule="auto"/>
        <w:ind w:left="0" w:right="0" w:rightChars="0" w:firstLine="480" w:firstLineChars="200"/>
        <w:jc w:val="left"/>
        <w:textAlignment w:val="auto"/>
        <w:outlineLvl w:val="9"/>
        <w:rPr>
          <w:rFonts w:hint="eastAsia" w:asciiTheme="minorEastAsia" w:hAnsiTheme="minorEastAsia" w:eastAsiaTheme="minorEastAsia" w:cstheme="minorEastAsia"/>
          <w:color w:val="000000"/>
          <w:lang w:val="zh-CN" w:eastAsia="zh-CN"/>
        </w:rPr>
      </w:pPr>
      <w:r>
        <w:rPr>
          <w:rFonts w:hint="eastAsia" w:asciiTheme="minorEastAsia" w:hAnsiTheme="minorEastAsia" w:eastAsiaTheme="minorEastAsia" w:cstheme="minorEastAsia"/>
          <w:color w:val="000000"/>
          <w:lang w:val="zh-CN" w:eastAsia="zh-CN"/>
        </w:rPr>
        <w:t>2、自项目成果经甲方验收合格之日起【</w:t>
      </w:r>
      <w:r>
        <w:rPr>
          <w:rFonts w:hint="default" w:asciiTheme="minorEastAsia" w:hAnsiTheme="minorEastAsia" w:eastAsiaTheme="minorEastAsia" w:cstheme="minorEastAsia"/>
          <w:color w:val="000000"/>
          <w:lang w:eastAsia="zh-CN"/>
        </w:rPr>
        <w:t>3</w:t>
      </w:r>
      <w:r>
        <w:rPr>
          <w:rFonts w:hint="eastAsia" w:asciiTheme="minorEastAsia" w:hAnsiTheme="minorEastAsia" w:eastAsiaTheme="minorEastAsia" w:cstheme="minorEastAsia"/>
          <w:color w:val="000000"/>
          <w:lang w:val="zh-CN" w:eastAsia="zh-CN"/>
        </w:rPr>
        <w:t>】个月为质量保证期。在质量保证期内，乙方对于项目成果提供免费维护服务。服务内容包括使用指导、功能问题修复、常见（安全漏洞等）安全问题保障。若维护期最后15个自然日的缺陷总量超过10个，乙方应自动延长一个月（30天）的免费维护期，以此类推。免费功能维护期结束后，若甲方需要乙方继续提供相关服务，应协商确定合作范围、方式及价格。</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第五条 知识产权约定</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val="zh-CN" w:eastAsia="zh-CN"/>
        </w:rPr>
        <w:t>本合同中乙方向甲方提交</w:t>
      </w:r>
      <w:r>
        <w:rPr>
          <w:rFonts w:hint="eastAsia" w:asciiTheme="minorEastAsia" w:hAnsiTheme="minorEastAsia" w:eastAsiaTheme="minorEastAsia" w:cstheme="minorEastAsia"/>
          <w:lang w:val="zh-TW" w:eastAsia="zh-TW"/>
        </w:rPr>
        <w:t>的</w:t>
      </w:r>
      <w:r>
        <w:rPr>
          <w:rFonts w:hint="eastAsia" w:asciiTheme="minorEastAsia" w:hAnsiTheme="minorEastAsia" w:eastAsiaTheme="minorEastAsia" w:cstheme="minorEastAsia"/>
          <w:lang w:val="zh-CN" w:eastAsia="zh-CN"/>
        </w:rPr>
        <w:t>项目工作成果</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val="zh-CN" w:eastAsia="zh-CN"/>
        </w:rPr>
        <w:t>包括</w:t>
      </w:r>
      <w:r>
        <w:rPr>
          <w:rFonts w:hint="eastAsia" w:asciiTheme="minorEastAsia" w:hAnsiTheme="minorEastAsia" w:eastAsiaTheme="minorEastAsia" w:cstheme="minorEastAsia"/>
          <w:lang w:eastAsia="zh-CN"/>
        </w:rPr>
        <w:t>但不限于</w:t>
      </w:r>
      <w:r>
        <w:rPr>
          <w:rFonts w:hint="eastAsia" w:asciiTheme="minorEastAsia" w:hAnsiTheme="minorEastAsia" w:eastAsiaTheme="minorEastAsia" w:cstheme="minorEastAsia"/>
          <w:lang w:val="zh-CN" w:eastAsia="zh-CN"/>
        </w:rPr>
        <w:t>源码、程序、文件</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Hans"/>
        </w:rPr>
        <w:t>文档</w:t>
      </w:r>
      <w:r>
        <w:rPr>
          <w:rFonts w:hint="eastAsia" w:asciiTheme="minorEastAsia" w:hAnsiTheme="minorEastAsia" w:eastAsiaTheme="minorEastAsia" w:cstheme="minorEastAsia"/>
          <w:lang w:val="zh-CN" w:eastAsia="zh-CN"/>
        </w:rPr>
        <w:t>资料等阶段性工作成果</w:t>
      </w:r>
      <w:r>
        <w:rPr>
          <w:rFonts w:hint="eastAsia" w:asciiTheme="minorEastAsia" w:hAnsiTheme="minorEastAsia" w:eastAsiaTheme="minorEastAsia" w:cstheme="minorEastAsia"/>
          <w:lang w:eastAsia="zh-CN"/>
        </w:rPr>
        <w:t>、项目进度报告、结项报告</w:t>
      </w:r>
      <w:r>
        <w:rPr>
          <w:rFonts w:hint="default" w:asciiTheme="minorEastAsia" w:hAnsiTheme="minorEastAsia" w:eastAsiaTheme="minorEastAsia" w:cstheme="minorEastAsia"/>
          <w:lang w:eastAsia="zh-CN"/>
        </w:rPr>
        <w:t>）</w:t>
      </w:r>
      <w:bookmarkStart w:id="2" w:name="_GoBack"/>
      <w:bookmarkEnd w:id="2"/>
      <w:r>
        <w:rPr>
          <w:rFonts w:hint="eastAsia" w:asciiTheme="minorEastAsia" w:hAnsiTheme="minorEastAsia" w:eastAsiaTheme="minorEastAsia" w:cstheme="minorEastAsia"/>
          <w:lang w:val="zh-CN" w:eastAsia="zh-CN"/>
        </w:rPr>
        <w:t>，其包括知识产权在内的所有权利均属于甲方。未经甲方许可，乙方不得公布文件、源码，不得使用、复制、传播、反编译、出售、出租或者许可他人使用其相关的程序、文件、源码和反编译等</w:t>
      </w:r>
      <w:r>
        <w:rPr>
          <w:rFonts w:hint="eastAsia" w:asciiTheme="minorEastAsia" w:hAnsiTheme="minorEastAsia" w:eastAsiaTheme="minorEastAsia" w:cstheme="minorEastAsia"/>
          <w:lang w:eastAsia="zh-CN"/>
        </w:rPr>
        <w:t>。</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val="zh-CN" w:eastAsia="zh-CN"/>
        </w:rPr>
        <w:t>乙方保证其所提交的项目工作成果不会侵犯任何第三方的权利。</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第六条</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zh-CN" w:eastAsia="zh-CN"/>
        </w:rPr>
        <w:t>特别约定</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 xml:space="preserve">1、甲方保证其委托乙方所开发的项目不含有反动,黄色及违反国家法律规定的内容，否则乙方有权随时单方面终止本合同且不退还已收到的款项并要求赔偿损失。 </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2、甲方应向乙方提供</w:t>
      </w:r>
      <w:r>
        <w:rPr>
          <w:rFonts w:hint="eastAsia" w:asciiTheme="minorEastAsia" w:hAnsiTheme="minorEastAsia" w:eastAsiaTheme="minorEastAsia" w:cstheme="minorEastAsia"/>
          <w:lang w:eastAsia="zh-CN"/>
        </w:rPr>
        <w:t>开展项目工作</w:t>
      </w:r>
      <w:r>
        <w:rPr>
          <w:rFonts w:hint="eastAsia" w:asciiTheme="minorEastAsia" w:hAnsiTheme="minorEastAsia" w:eastAsiaTheme="minorEastAsia" w:cstheme="minorEastAsia"/>
          <w:lang w:val="zh-CN" w:eastAsia="zh-CN"/>
        </w:rPr>
        <w:t>所</w:t>
      </w:r>
      <w:r>
        <w:rPr>
          <w:rFonts w:hint="eastAsia" w:asciiTheme="minorEastAsia" w:hAnsiTheme="minorEastAsia" w:eastAsiaTheme="minorEastAsia" w:cstheme="minorEastAsia"/>
          <w:lang w:eastAsia="zh-CN"/>
        </w:rPr>
        <w:t>必须的</w:t>
      </w:r>
      <w:r>
        <w:rPr>
          <w:rFonts w:hint="eastAsia" w:asciiTheme="minorEastAsia" w:hAnsiTheme="minorEastAsia" w:eastAsiaTheme="minorEastAsia" w:cstheme="minorEastAsia"/>
          <w:lang w:val="zh-CN" w:eastAsia="zh-CN"/>
        </w:rPr>
        <w:t>材料，包括但不限于产品原型、设计图源文件等。</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3、乙方需以自己的设备、技术、劳力等</w:t>
      </w:r>
      <w:r>
        <w:rPr>
          <w:rFonts w:hint="eastAsia" w:asciiTheme="minorEastAsia" w:hAnsiTheme="minorEastAsia" w:eastAsiaTheme="minorEastAsia" w:cstheme="minorEastAsia"/>
          <w:lang w:eastAsia="zh-CN"/>
        </w:rPr>
        <w:t>合法合规开展经营活动</w:t>
      </w:r>
      <w:r>
        <w:rPr>
          <w:rFonts w:hint="eastAsia" w:asciiTheme="minorEastAsia" w:hAnsiTheme="minorEastAsia" w:eastAsiaTheme="minorEastAsia" w:cstheme="minorEastAsia"/>
          <w:lang w:val="zh-CN" w:eastAsia="zh-CN"/>
        </w:rPr>
        <w:t>，按照甲方提出的要求完成项目</w:t>
      </w:r>
      <w:r>
        <w:rPr>
          <w:rFonts w:hint="eastAsia" w:asciiTheme="minorEastAsia" w:hAnsiTheme="minorEastAsia" w:eastAsiaTheme="minorEastAsia" w:cstheme="minorEastAsia"/>
          <w:lang w:eastAsia="zh-CN"/>
        </w:rPr>
        <w:t>工作</w:t>
      </w:r>
      <w:r>
        <w:rPr>
          <w:rFonts w:hint="eastAsia" w:asciiTheme="minorEastAsia" w:hAnsiTheme="minorEastAsia" w:eastAsiaTheme="minorEastAsia" w:cstheme="minorEastAsia"/>
          <w:lang w:val="zh-CN" w:eastAsia="zh-CN"/>
        </w:rPr>
        <w:t>，并按照本合同约定的周期提交工作成果。因履行本合同项下义务而产生的各项费用均由乙方自行承担。</w:t>
      </w:r>
      <w:r>
        <w:rPr>
          <w:rFonts w:hint="eastAsia" w:asciiTheme="minorEastAsia" w:hAnsiTheme="minorEastAsia" w:eastAsiaTheme="minorEastAsia" w:cstheme="minorEastAsia"/>
          <w:lang w:eastAsia="zh-CN"/>
        </w:rPr>
        <w:t>乙方不受甲方内部规章制度的制约。</w:t>
      </w:r>
      <w:r>
        <w:rPr>
          <w:rFonts w:hint="eastAsia" w:asciiTheme="minorEastAsia" w:hAnsiTheme="minorEastAsia" w:eastAsiaTheme="minorEastAsia" w:cstheme="minorEastAsia"/>
          <w:lang w:val="zh-CN" w:eastAsia="zh-CN"/>
        </w:rPr>
        <w:t>未经甲方书面同意，乙方不得擅自将本合同项下项目开发工作转委托给第三方。</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4、甲乙双方不存在任何劳动关系，劳务，雇佣或代理关系。如为完成项目</w:t>
      </w:r>
      <w:r>
        <w:rPr>
          <w:rFonts w:hint="eastAsia" w:asciiTheme="minorEastAsia" w:hAnsiTheme="minorEastAsia" w:eastAsiaTheme="minorEastAsia" w:cstheme="minorEastAsia"/>
          <w:lang w:eastAsia="zh-CN"/>
        </w:rPr>
        <w:t>工作</w:t>
      </w:r>
      <w:r>
        <w:rPr>
          <w:rFonts w:hint="eastAsia" w:asciiTheme="minorEastAsia" w:hAnsiTheme="minorEastAsia" w:eastAsiaTheme="minorEastAsia" w:cstheme="minorEastAsia"/>
          <w:lang w:val="zh-CN" w:eastAsia="zh-CN"/>
        </w:rPr>
        <w:t>需要由乙方</w:t>
      </w:r>
      <w:r>
        <w:rPr>
          <w:rFonts w:hint="eastAsia" w:asciiTheme="minorEastAsia" w:hAnsiTheme="minorEastAsia" w:eastAsiaTheme="minorEastAsia" w:cstheme="minorEastAsia"/>
          <w:lang w:eastAsia="zh-CN"/>
        </w:rPr>
        <w:t>派驻</w:t>
      </w:r>
      <w:r>
        <w:rPr>
          <w:rFonts w:hint="eastAsia" w:asciiTheme="minorEastAsia" w:hAnsiTheme="minorEastAsia" w:eastAsiaTheme="minorEastAsia" w:cstheme="minorEastAsia"/>
          <w:lang w:val="zh-CN" w:eastAsia="zh-CN"/>
        </w:rPr>
        <w:t>工作人员前往甲方指定工作地点接受指令的，甲方与该被派驻人员不存在任何劳动关系，劳务，雇佣或代理关系。</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5、甲方需按照本合同约定时间节点进行付款。如甲方</w:t>
      </w:r>
      <w:r>
        <w:rPr>
          <w:rFonts w:hint="eastAsia" w:asciiTheme="minorEastAsia" w:hAnsiTheme="minorEastAsia" w:eastAsiaTheme="minorEastAsia" w:cstheme="minorEastAsia"/>
          <w:lang w:val="en-US" w:eastAsia="zh-CN"/>
        </w:rPr>
        <w:t>无故</w:t>
      </w:r>
      <w:r>
        <w:rPr>
          <w:rFonts w:hint="eastAsia" w:asciiTheme="minorEastAsia" w:hAnsiTheme="minorEastAsia" w:eastAsiaTheme="minorEastAsia" w:cstheme="minorEastAsia"/>
          <w:lang w:val="zh-CN" w:eastAsia="zh-CN"/>
        </w:rPr>
        <w:t>迟延履行的，每迟延一天，按照应付未付款项每日千分之一的标准向乙方支付迟延履行金。如迟延履行超过</w:t>
      </w:r>
      <w:r>
        <w:rPr>
          <w:rFonts w:hint="eastAsia" w:asciiTheme="minorEastAsia" w:hAnsiTheme="minorEastAsia" w:eastAsiaTheme="minorEastAsia" w:cstheme="minorEastAsia"/>
          <w:u w:val="single"/>
          <w:lang w:val="zh-CN" w:eastAsia="zh-CN"/>
        </w:rPr>
        <w:t>【7】日</w:t>
      </w:r>
      <w:r>
        <w:rPr>
          <w:rFonts w:hint="eastAsia" w:asciiTheme="minorEastAsia" w:hAnsiTheme="minorEastAsia" w:eastAsiaTheme="minorEastAsia" w:cstheme="minorEastAsia"/>
          <w:lang w:val="zh-CN" w:eastAsia="zh-CN"/>
        </w:rPr>
        <w:t>的，视为根本违约，乙方可单方面解除合同，并要求甲方赔偿损失，包括但不限于诉讼费，律师费，差旅费等。</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6、乙方严格按照本合同</w:t>
      </w:r>
      <w:r>
        <w:rPr>
          <w:rFonts w:hint="eastAsia" w:asciiTheme="minorEastAsia" w:hAnsiTheme="minorEastAsia" w:eastAsiaTheme="minorEastAsia" w:cstheme="minorEastAsia"/>
          <w:lang w:eastAsia="zh-CN"/>
        </w:rPr>
        <w:t>及其附件</w:t>
      </w:r>
      <w:r>
        <w:rPr>
          <w:rFonts w:hint="eastAsia" w:asciiTheme="minorEastAsia" w:hAnsiTheme="minorEastAsia" w:eastAsiaTheme="minorEastAsia" w:cstheme="minorEastAsia"/>
          <w:lang w:val="zh-CN" w:eastAsia="zh-CN"/>
        </w:rPr>
        <w:t>约定的项目周期和质量标准完成各阶段工作成果以及遵守本协议第六条第7项的约定，是本合同的根本义务，如有违反，则构成根本违约。</w:t>
      </w:r>
      <w:r>
        <w:rPr>
          <w:rFonts w:hint="eastAsia" w:asciiTheme="minorEastAsia" w:hAnsiTheme="minorEastAsia" w:eastAsiaTheme="minorEastAsia" w:cstheme="minorEastAsia"/>
          <w:lang w:eastAsia="zh-CN"/>
        </w:rPr>
        <w:t>此时甲方可中止履行其义务。</w:t>
      </w:r>
      <w:r>
        <w:rPr>
          <w:rFonts w:hint="eastAsia" w:asciiTheme="minorEastAsia" w:hAnsiTheme="minorEastAsia" w:eastAsiaTheme="minorEastAsia" w:cstheme="minorEastAsia"/>
          <w:lang w:val="zh-CN" w:eastAsia="zh-CN"/>
        </w:rPr>
        <w:t>如乙方未能按照合同约定的阶段性工作周期提交阶段性工作成果的，每迟延一天，应向甲方支付迟延履行违约金，标准为：甲方已支付金额的千分之一／日x迟延天数。由甲方在下一笔应付款项中扣除。发生下列任何一种情况的，甲方有权单方解除合同，仅对解除通知发出时已经经甲方书面验收通过的阶段性成果进行结算并接收这些工作成果。除此以外，甲方对乙方的其他工作成果无验收及支付义务。如因乙方的违约行为致使甲方有其他损失的，乙方还需承担甲方的其他损失，包括但不限于诉讼费，律师费，差旅费等。如甲方决定继续履行本合同，则可要求乙方承担其违约造成的全部损失，包括但不限于更换承揽方等管理成本，该类损失经甲方评估后将从下一阶段甲方应向乙方支付的应付款项中扣除：（1）如乙方违反本协议第六条第7项约定,连续两次未能及时向甲方提交日报以及有效代码的，或者累计三次未能按时提交日报或有效代码的，或者乙方无故未能依照甲方指示及时出席项产品讨论会的且未向甲方提前书面通知的，或者未能出席前述会议达两次的；（2）乙方未能在本合同约定的项目周期提交甲方要求的工作成果的；（3）违反本协议第六条第7项其他约定的。</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7、因本项目时间上的紧急性，为确保甲方及时掌握乙方的项目进程和质量控制情况，乙方同意：</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val="zh-CN" w:eastAsia="zh-CN"/>
        </w:rPr>
        <w:t>乙方需按照合同约定时间保质保量完成项目</w:t>
      </w:r>
      <w:r>
        <w:rPr>
          <w:rFonts w:hint="eastAsia" w:asciiTheme="minorEastAsia" w:hAnsiTheme="minorEastAsia" w:eastAsiaTheme="minorEastAsia" w:cstheme="minorEastAsia"/>
          <w:lang w:eastAsia="zh-CN"/>
        </w:rPr>
        <w:t>工作</w:t>
      </w:r>
      <w:r>
        <w:rPr>
          <w:rFonts w:hint="eastAsia" w:asciiTheme="minorEastAsia" w:hAnsiTheme="minorEastAsia" w:eastAsiaTheme="minorEastAsia" w:cstheme="minorEastAsia"/>
          <w:lang w:val="zh-CN" w:eastAsia="zh-CN"/>
        </w:rPr>
        <w:t>；</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val="zh-CN" w:eastAsia="zh-CN"/>
        </w:rPr>
        <w:t>乙方需保证</w:t>
      </w:r>
      <w:r>
        <w:rPr>
          <w:rFonts w:hint="eastAsia" w:asciiTheme="minorEastAsia" w:hAnsiTheme="minorEastAsia" w:eastAsiaTheme="minorEastAsia" w:cstheme="minorEastAsia"/>
          <w:lang w:eastAsia="zh-CN"/>
        </w:rPr>
        <w:t>提交按照</w:t>
      </w:r>
      <w:r>
        <w:rPr>
          <w:rFonts w:hint="eastAsia" w:asciiTheme="minorEastAsia" w:hAnsiTheme="minorEastAsia" w:eastAsiaTheme="minorEastAsia" w:cstheme="minorEastAsia"/>
          <w:lang w:val="zh-CN" w:eastAsia="zh-CN"/>
        </w:rPr>
        <w:t>每周40小时的工作时长</w:t>
      </w:r>
      <w:r>
        <w:rPr>
          <w:rFonts w:hint="eastAsia" w:asciiTheme="minorEastAsia" w:hAnsiTheme="minorEastAsia" w:eastAsiaTheme="minorEastAsia" w:cstheme="minorEastAsia"/>
          <w:lang w:eastAsia="zh-CN"/>
        </w:rPr>
        <w:t>对应的工作量</w:t>
      </w:r>
      <w:r>
        <w:rPr>
          <w:rFonts w:hint="eastAsia" w:asciiTheme="minorEastAsia" w:hAnsiTheme="minorEastAsia" w:eastAsiaTheme="minorEastAsia" w:cstheme="minorEastAsia"/>
          <w:lang w:val="zh-CN" w:eastAsia="zh-CN"/>
        </w:rPr>
        <w:t>；</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（3）</w:t>
      </w:r>
      <w:r>
        <w:rPr>
          <w:rFonts w:hint="eastAsia" w:asciiTheme="minorEastAsia" w:hAnsiTheme="minorEastAsia" w:eastAsiaTheme="minorEastAsia" w:cstheme="minorEastAsia"/>
          <w:lang w:val="zh-CN" w:eastAsia="zh-CN"/>
        </w:rPr>
        <w:t>乙方需保证每个工作日至少上</w:t>
      </w:r>
      <w:r>
        <w:rPr>
          <w:rFonts w:hint="eastAsia" w:asciiTheme="minorEastAsia" w:hAnsiTheme="minorEastAsia" w:eastAsiaTheme="minorEastAsia" w:cstheme="minorEastAsia"/>
          <w:lang w:eastAsia="zh-CN"/>
        </w:rPr>
        <w:tab/>
      </w:r>
      <w:r>
        <w:rPr>
          <w:rFonts w:hint="eastAsia" w:asciiTheme="minorEastAsia" w:hAnsiTheme="minorEastAsia" w:eastAsiaTheme="minorEastAsia" w:cstheme="minorEastAsia"/>
          <w:lang w:val="zh-CN" w:eastAsia="zh-CN"/>
        </w:rPr>
        <w:t>传一次有效代码</w:t>
      </w:r>
      <w:r>
        <w:rPr>
          <w:rFonts w:hint="eastAsia" w:asciiTheme="minorEastAsia" w:hAnsiTheme="minorEastAsia" w:eastAsiaTheme="minorEastAsia" w:cstheme="minorEastAsia"/>
          <w:lang w:eastAsia="zh-CN"/>
        </w:rPr>
        <w:t>或甲方要求的其他进展报告</w:t>
      </w:r>
      <w:r>
        <w:rPr>
          <w:rFonts w:hint="eastAsia" w:asciiTheme="minorEastAsia" w:hAnsiTheme="minorEastAsia" w:eastAsiaTheme="minorEastAsia" w:cstheme="minorEastAsia"/>
          <w:lang w:val="zh-CN" w:eastAsia="zh-CN"/>
        </w:rPr>
        <w:t>；</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（4）</w:t>
      </w:r>
      <w:r>
        <w:rPr>
          <w:rFonts w:hint="eastAsia" w:asciiTheme="minorEastAsia" w:hAnsiTheme="minorEastAsia" w:eastAsiaTheme="minorEastAsia" w:cstheme="minorEastAsia"/>
          <w:lang w:val="zh-CN" w:eastAsia="zh-CN"/>
        </w:rPr>
        <w:t>在项目中，乙方不得超过2次晚于8小时回复；</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（5）</w:t>
      </w:r>
      <w:r>
        <w:rPr>
          <w:rFonts w:hint="eastAsia" w:asciiTheme="minorEastAsia" w:hAnsiTheme="minorEastAsia" w:eastAsiaTheme="minorEastAsia" w:cstheme="minorEastAsia"/>
          <w:lang w:val="zh-CN" w:eastAsia="zh-CN"/>
        </w:rPr>
        <w:t>在bug修复阶段，当日反馈bug修复期为1个自然日内，如遇复杂bug无法按此时间修复需做出合理解释。</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（6）</w:t>
      </w:r>
      <w:r>
        <w:rPr>
          <w:rFonts w:hint="eastAsia" w:asciiTheme="minorEastAsia" w:hAnsiTheme="minorEastAsia" w:eastAsiaTheme="minorEastAsia" w:cstheme="minorEastAsia"/>
          <w:lang w:val="zh-CN" w:eastAsia="zh-CN"/>
        </w:rPr>
        <w:t>每日以日报的形式向甲方汇报项目进展情况；</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（7）</w:t>
      </w:r>
      <w:r>
        <w:rPr>
          <w:rFonts w:hint="eastAsia" w:asciiTheme="minorEastAsia" w:hAnsiTheme="minorEastAsia" w:eastAsiaTheme="minorEastAsia" w:cstheme="minorEastAsia"/>
          <w:lang w:val="zh-CN" w:eastAsia="zh-CN"/>
        </w:rPr>
        <w:t>及时出席甲方召开的项目或产品讨论会。</w:t>
      </w:r>
    </w:p>
    <w:p>
      <w:pPr>
        <w:pStyle w:val="14"/>
        <w:bidi w:val="0"/>
        <w:ind w:firstLine="600" w:firstLineChars="250"/>
        <w:rPr>
          <w:rFonts w:hint="eastAsia" w:asciiTheme="minorEastAsia" w:hAnsiTheme="minorEastAsia" w:eastAsiaTheme="minorEastAsia" w:cstheme="minorEastAsia"/>
          <w:lang w:val="zh-CN" w:eastAsia="zh-CN"/>
        </w:rPr>
      </w:pPr>
      <w:bookmarkStart w:id="0" w:name="OLE_LINK1"/>
      <w:bookmarkStart w:id="1" w:name="OLE_LINK2"/>
      <w:r>
        <w:rPr>
          <w:rFonts w:hint="eastAsia" w:asciiTheme="minorEastAsia" w:hAnsiTheme="minorEastAsia" w:eastAsiaTheme="minorEastAsia" w:cstheme="minorEastAsia"/>
          <w:lang w:val="zh-CN" w:eastAsia="zh-CN"/>
        </w:rPr>
        <w:t>8、乙方提交的工作成果不符合本合同约定未能通过甲方验收的，甲方可中止履行其义务，此时，甲方给予乙方2次返工机会，乙方需在收到甲方通知之日起1日内返修进行补救，如在【7】日内仍无法达到甲方要求的质量标准的，甲方有权单方解除合同，要求乙方返还已收取款项，如有其他损失的，乙方还需承担甲方的其他损失，包括但不限于诉讼费，律师费，差旅费等。本条与第六条第6款可同时适用。</w:t>
      </w:r>
      <w:bookmarkEnd w:id="0"/>
      <w:bookmarkEnd w:id="1"/>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9、乙方同意，甲方可以委托第三方向乙方履行本合同项下的义务，该第三方依照和甲方的协定和安排向乙方付款的行为，视作甲方履行了本合同项下的义务。</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10、甲方</w:t>
      </w:r>
      <w:r>
        <w:rPr>
          <w:rFonts w:hint="eastAsia" w:asciiTheme="minorEastAsia" w:hAnsiTheme="minorEastAsia" w:eastAsiaTheme="minorEastAsia" w:cstheme="minorEastAsia"/>
          <w:lang w:eastAsia="zh-CN"/>
        </w:rPr>
        <w:t>可</w:t>
      </w:r>
      <w:r>
        <w:rPr>
          <w:rFonts w:hint="eastAsia" w:asciiTheme="minorEastAsia" w:hAnsiTheme="minorEastAsia" w:eastAsiaTheme="minorEastAsia" w:cstheme="minorEastAsia"/>
          <w:lang w:val="zh-CN" w:eastAsia="zh-CN"/>
        </w:rPr>
        <w:t>主动</w:t>
      </w:r>
      <w:r>
        <w:rPr>
          <w:rFonts w:hint="eastAsia" w:asciiTheme="minorEastAsia" w:hAnsiTheme="minorEastAsia" w:eastAsiaTheme="minorEastAsia" w:cstheme="minorEastAsia"/>
          <w:lang w:eastAsia="zh-CN"/>
        </w:rPr>
        <w:t>提前</w:t>
      </w:r>
      <w:r>
        <w:rPr>
          <w:rFonts w:hint="eastAsia" w:asciiTheme="minorEastAsia" w:hAnsiTheme="minorEastAsia" w:eastAsiaTheme="minorEastAsia" w:cstheme="minorEastAsia"/>
          <w:lang w:val="zh-CN" w:eastAsia="zh-CN"/>
        </w:rPr>
        <w:t>终止项目，</w:t>
      </w:r>
      <w:r>
        <w:rPr>
          <w:rFonts w:hint="eastAsia" w:asciiTheme="minorEastAsia" w:hAnsiTheme="minorEastAsia" w:eastAsiaTheme="minorEastAsia" w:cstheme="minorEastAsia"/>
          <w:lang w:eastAsia="zh-CN"/>
        </w:rPr>
        <w:t>但需提前</w:t>
      </w:r>
      <w:r>
        <w:rPr>
          <w:rFonts w:hint="eastAsia" w:asciiTheme="minorEastAsia" w:hAnsiTheme="minorEastAsia" w:eastAsiaTheme="minorEastAsia" w:cstheme="minorEastAsia"/>
          <w:u w:val="single"/>
          <w:lang w:eastAsia="zh-CN"/>
        </w:rPr>
        <w:t>【7】日</w:t>
      </w:r>
      <w:r>
        <w:rPr>
          <w:rFonts w:hint="eastAsia" w:asciiTheme="minorEastAsia" w:hAnsiTheme="minorEastAsia" w:eastAsiaTheme="minorEastAsia" w:cstheme="minorEastAsia"/>
          <w:lang w:eastAsia="zh-CN"/>
        </w:rPr>
        <w:t>通知乙方，双方应就此前乙方已完成的符合本协议要求的工作量进行结算，</w:t>
      </w:r>
      <w:r>
        <w:rPr>
          <w:rFonts w:hint="eastAsia" w:asciiTheme="minorEastAsia" w:hAnsiTheme="minorEastAsia" w:eastAsiaTheme="minorEastAsia" w:cstheme="minorEastAsia"/>
          <w:lang w:val="zh-CN" w:eastAsia="zh-CN"/>
        </w:rPr>
        <w:t>项目剩余部分将不</w:t>
      </w:r>
      <w:r>
        <w:rPr>
          <w:rFonts w:hint="eastAsia" w:asciiTheme="minorEastAsia" w:hAnsiTheme="minorEastAsia" w:eastAsiaTheme="minorEastAsia" w:cstheme="minorEastAsia"/>
          <w:lang w:eastAsia="zh-CN"/>
        </w:rPr>
        <w:t>再</w:t>
      </w:r>
      <w:r>
        <w:rPr>
          <w:rFonts w:hint="eastAsia" w:asciiTheme="minorEastAsia" w:hAnsiTheme="minorEastAsia" w:eastAsiaTheme="minorEastAsia" w:cstheme="minorEastAsia"/>
          <w:lang w:val="zh-CN" w:eastAsia="zh-CN"/>
        </w:rPr>
        <w:t>履行。</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11、除本合同另有约定外或法律规定外，任何一方均不得单方面变更或终止本合同。本合同的变更和解除，需经双方同意后通过书面补充协议的方式对变更内容进行确认，仅以口头或者以实际行动变更或修改本协议的，视作无效。</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第七条</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val="zh-CN" w:eastAsia="zh-CN"/>
        </w:rPr>
        <w:t>保密</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甲乙双方保证对本协议的存在，以及在讨论、签订、履行本协议过程中所获悉的属于对方的所有文件、资料及信息(包括但不限于商业秘密、公司计划、运营活动、财务信息、 技术信息、项目信息、经营信息及其他商业秘密)予以保密，不得向任何第三方泄露</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zh-CN" w:eastAsia="zh-CN"/>
        </w:rPr>
        <w:t xml:space="preserve">但法律、法规另有规定的除外，保密期限为20年。 </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zh-CN" w:eastAsia="zh-CN"/>
        </w:rPr>
        <w:t>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第八条</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val="zh-CN" w:eastAsia="zh-CN"/>
        </w:rPr>
        <w:t>不可抗力</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TW" w:eastAsia="zh-TW"/>
        </w:rPr>
      </w:pPr>
      <w:r>
        <w:rPr>
          <w:rFonts w:hint="eastAsia" w:asciiTheme="minorEastAsia" w:hAnsiTheme="minorEastAsia" w:eastAsiaTheme="minorEastAsia" w:cstheme="minorEastAsia"/>
          <w:lang w:val="zh-TW" w:eastAsia="zh-CN"/>
        </w:rPr>
        <w:t>1、</w:t>
      </w:r>
      <w:r>
        <w:rPr>
          <w:rFonts w:hint="eastAsia" w:asciiTheme="minorEastAsia" w:hAnsiTheme="minorEastAsia" w:eastAsiaTheme="minorEastAsia" w:cstheme="minorEastAsia"/>
          <w:lang w:val="zh-TW" w:eastAsia="zh-TW"/>
        </w:rPr>
        <w:t>如果本合同任何一方因受不可抗力事件</w:t>
      </w:r>
      <w:r>
        <w:rPr>
          <w:rFonts w:hint="eastAsia" w:asciiTheme="minorEastAsia" w:hAnsiTheme="minorEastAsia" w:eastAsiaTheme="minorEastAsia" w:cstheme="minorEastAsia"/>
          <w:lang w:val="zh-CN" w:eastAsia="zh-CN"/>
        </w:rPr>
        <w:t xml:space="preserve">(不可抗力事件指受影响一方不能合理控制的,无法预料或即使可预料到也不可避免且无法克服,并于本合同签订日之 后出现的,使该方对本合同全部或部分的履行在客观上成为不可能或不实际的任何 事件。此等事件包括但不限于水灾、火灾、旱灾、台风、地震、及其它自然灾害、 交通意外、罢工、骚动、暴乱及战争(不论曾否宣战)以及政府部门的作为及不作为)影响而未能履行其在本合同下的全部或部分义务,该义务的履行在不可抗力事 件妨碍其履行期间应予中止。 </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 xml:space="preserve">2、声称受到不可抗力事件影响的一方应尽可能在最短的时间内通过书面形式将 不可抗力事件的发生通知另一方,并在该不可抗力事件发生后十五日内以邮政快递的方式向另一方提供关于此种不可抗力事件及其持续时间的适当证据。声称不可抗 力事件导致其对本合同的履行在客观上成为不可能或不实际的一方，有责任尽一切合理的努力消除或减轻此等不可抗力事件的影响。 </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3、不可抗力事件发生时，双方应立即通过友好协商决定如何执行本合同。不可 抗力事件或其影响终止或消除后，双方须立即恢复履行各自在本合同项下的各项义 务。如不可抗力及其影响持续时间长达</w:t>
      </w:r>
      <w:r>
        <w:rPr>
          <w:rFonts w:hint="eastAsia" w:asciiTheme="minorEastAsia" w:hAnsiTheme="minorEastAsia" w:eastAsiaTheme="minorEastAsia" w:cstheme="minorEastAsia"/>
          <w:lang w:eastAsia="zh-CN"/>
        </w:rPr>
        <w:t>本合同期限</w:t>
      </w:r>
      <w:r>
        <w:rPr>
          <w:rFonts w:hint="eastAsia" w:asciiTheme="minorEastAsia" w:hAnsiTheme="minorEastAsia" w:eastAsiaTheme="minorEastAsia" w:cstheme="minorEastAsia"/>
          <w:lang w:val="zh-CN" w:eastAsia="zh-CN"/>
        </w:rPr>
        <w:t>的</w:t>
      </w:r>
      <w:r>
        <w:rPr>
          <w:rFonts w:hint="eastAsia" w:asciiTheme="minorEastAsia" w:hAnsiTheme="minorEastAsia" w:eastAsiaTheme="minorEastAsia" w:cstheme="minorEastAsia"/>
          <w:lang w:eastAsia="zh-CN"/>
        </w:rPr>
        <w:t>二分之一的</w:t>
      </w:r>
      <w:r>
        <w:rPr>
          <w:rFonts w:hint="eastAsia" w:asciiTheme="minorEastAsia" w:hAnsiTheme="minorEastAsia" w:eastAsiaTheme="minorEastAsia" w:cstheme="minorEastAsia"/>
          <w:lang w:val="zh-CN" w:eastAsia="zh-CN"/>
        </w:rPr>
        <w:t>，任何一方均有权以书面通知的方式终止本合同,对于因不可抗力造成的合同项下义务的不能履行</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zh-CN" w:eastAsia="zh-CN"/>
        </w:rPr>
        <w:t xml:space="preserve">双方互不承担违约责任。 </w:t>
      </w:r>
      <w:r>
        <w:rPr>
          <w:rFonts w:hint="eastAsia" w:asciiTheme="minorEastAsia" w:hAnsiTheme="minorEastAsia" w:eastAsiaTheme="minorEastAsia" w:cstheme="minorEastAsia"/>
          <w:lang w:eastAsia="zh-CN"/>
        </w:rPr>
        <w:t>双方将依照乙方已经提交的符合约定要求的工作成果数量进行结算。</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第九条</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zh-CN" w:eastAsia="zh-CN"/>
        </w:rPr>
        <w:t>通知和联系方式变更</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1、本合同中的各类“通知”，“确认”或者“变更”合同内容等均需要通过书面形式进行，具体联系方式以第九条第2款约定为准。</w:t>
      </w:r>
      <w:r>
        <w:rPr>
          <w:rFonts w:hint="eastAsia" w:asciiTheme="minorEastAsia" w:hAnsiTheme="minorEastAsia" w:eastAsiaTheme="minorEastAsia" w:cstheme="minorEastAsia"/>
          <w:lang w:eastAsia="zh-CN"/>
        </w:rPr>
        <w:t>该联系方式同时也是诉讼文书的指定送达地址，除非该地址依照本条约定进行了变更。</w:t>
      </w:r>
      <w:r>
        <w:rPr>
          <w:rFonts w:hint="eastAsia" w:asciiTheme="minorEastAsia" w:hAnsiTheme="minorEastAsia" w:eastAsiaTheme="minorEastAsia" w:cstheme="minorEastAsia"/>
          <w:lang w:val="zh-CN" w:eastAsia="zh-CN"/>
        </w:rPr>
        <w:t>一方的名称、办公</w:t>
      </w:r>
      <w:r>
        <w:rPr>
          <w:rFonts w:hint="eastAsia" w:asciiTheme="minorEastAsia" w:hAnsiTheme="minorEastAsia" w:eastAsiaTheme="minorEastAsia" w:cstheme="minorEastAsia"/>
          <w:lang w:val="zh-TW" w:eastAsia="zh-TW"/>
        </w:rPr>
        <w:t>地址</w:t>
      </w:r>
      <w:r>
        <w:rPr>
          <w:rFonts w:hint="eastAsia" w:asciiTheme="minorEastAsia" w:hAnsiTheme="minorEastAsia" w:eastAsiaTheme="minorEastAsia" w:cstheme="minorEastAsia"/>
          <w:lang w:val="zh-CN" w:eastAsia="zh-CN"/>
        </w:rPr>
        <w:t>或住址以及其他联系方式，以及指定收款银行账户信息等若有变更的，变更一方应在变更后的1个工作日内书面通知对方。在收到变更通知之前，一方向已知的</w:t>
      </w:r>
      <w:r>
        <w:rPr>
          <w:rFonts w:hint="eastAsia" w:asciiTheme="minorEastAsia" w:hAnsiTheme="minorEastAsia" w:eastAsiaTheme="minorEastAsia" w:cstheme="minorEastAsia"/>
          <w:lang w:val="zh-TW" w:eastAsia="zh-TW"/>
        </w:rPr>
        <w:t>另一方的</w:t>
      </w:r>
      <w:r>
        <w:rPr>
          <w:rFonts w:hint="eastAsia" w:asciiTheme="minorEastAsia" w:hAnsiTheme="minorEastAsia" w:eastAsiaTheme="minorEastAsia" w:cstheme="minorEastAsia"/>
          <w:lang w:val="zh-CN" w:eastAsia="zh-CN"/>
        </w:rPr>
        <w:t>最新联系方式发出的通知，视为有效通知。如甲乙双方的帐户名称、开户银行、银行帐号有变更的，变更方应于变更后立即通知相对方或相对方的指定付款方，否则应对未及时更新信息造成的后果负责。</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2、双方联系方式如下：</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lang w:val="zh-CN"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val="zh-CN" w:eastAsia="zh-CN"/>
        </w:rPr>
        <w:t>甲方</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auto"/>
          <w:lang w:val="zh-CN" w:eastAsia="zh-CN"/>
        </w:rPr>
      </w:pPr>
      <w:r>
        <w:rPr>
          <w:rFonts w:hint="eastAsia" w:asciiTheme="minorEastAsia" w:hAnsiTheme="minorEastAsia" w:eastAsiaTheme="minorEastAsia" w:cstheme="minorEastAsia"/>
          <w:color w:val="auto"/>
          <w:lang w:val="zh-CN" w:eastAsia="zh-CN"/>
        </w:rPr>
        <w:t>名称：北京齿轮易创科技有限公司</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auto"/>
          <w:lang w:eastAsia="zh-CN"/>
        </w:rPr>
      </w:pPr>
      <w:r>
        <w:rPr>
          <w:rFonts w:hint="eastAsia" w:asciiTheme="minorEastAsia" w:hAnsiTheme="minorEastAsia" w:eastAsiaTheme="minorEastAsia" w:cstheme="minorEastAsia"/>
          <w:color w:val="auto"/>
          <w:lang w:val="zh-CN" w:eastAsia="zh-CN"/>
        </w:rPr>
        <w:t>住址：</w:t>
      </w:r>
      <w:r>
        <w:rPr>
          <w:rFonts w:hint="eastAsia" w:asciiTheme="minorEastAsia" w:hAnsiTheme="minorEastAsia" w:eastAsiaTheme="minorEastAsia" w:cstheme="minorEastAsia"/>
        </w:rPr>
        <w:t>北京市东城区东直门街道香河园街1号11号楼信德京汇中心13层1303室</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联系人</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manager_name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邮箱</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manager_email</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联系电话</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manager_phone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left="295" w:leftChars="0" w:right="0" w:rightChars="0"/>
        <w:jc w:val="left"/>
        <w:textAlignment w:val="auto"/>
        <w:outlineLvl w:val="9"/>
        <w:rPr>
          <w:rFonts w:hint="eastAsia" w:asciiTheme="minorEastAsia" w:hAnsiTheme="minorEastAsia" w:eastAsiaTheme="minorEastAsia" w:cstheme="minorEastAsia"/>
          <w:color w:val="auto"/>
          <w:lang w:val="zh-CN"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color w:val="auto"/>
          <w:lang w:val="zh-CN" w:eastAsia="zh-CN"/>
        </w:rPr>
        <w:t>乙方</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联系人</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developer_name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邮箱</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rPr>
        <w:t xml:space="preserve"> </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developer_email</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联系电话</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developer_phone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en-US"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第十条</w:t>
      </w:r>
      <w:r>
        <w:rPr>
          <w:rFonts w:hint="eastAsia" w:asciiTheme="minorEastAsia" w:hAnsiTheme="minorEastAsia" w:eastAsiaTheme="minorEastAsia" w:cstheme="minorEastAsia"/>
          <w:lang w:val="zh-CN" w:eastAsia="zh-CN"/>
        </w:rPr>
        <w:tab/>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zh-CN" w:eastAsia="zh-CN"/>
        </w:rPr>
        <w:t>附则</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 xml:space="preserve">1、本合同适用于中华人民共和国法律。 </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2、因本合同引起的或与本合同有关的任何争议，双方均应协商解决。 如协商不成，任何一方均有权向</w:t>
      </w:r>
      <w:r>
        <w:rPr>
          <w:rFonts w:hint="eastAsia" w:asciiTheme="minorEastAsia" w:hAnsiTheme="minorEastAsia" w:eastAsiaTheme="minorEastAsia" w:cstheme="minorEastAsia"/>
          <w:lang w:eastAsia="zh-CN"/>
        </w:rPr>
        <w:t>被告所在地</w:t>
      </w:r>
      <w:r>
        <w:rPr>
          <w:rFonts w:hint="eastAsia" w:asciiTheme="minorEastAsia" w:hAnsiTheme="minorEastAsia" w:eastAsiaTheme="minorEastAsia" w:cstheme="minorEastAsia"/>
          <w:lang w:val="zh-CN" w:eastAsia="zh-CN"/>
        </w:rPr>
        <w:t xml:space="preserve">法院提起诉讼。争议解决期间不影响本合同其他无争议条款的执行。 </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TW" w:eastAsia="zh-TW"/>
        </w:rPr>
      </w:pPr>
      <w:r>
        <w:rPr>
          <w:rFonts w:hint="eastAsia" w:asciiTheme="minorEastAsia" w:hAnsiTheme="minorEastAsia" w:eastAsiaTheme="minorEastAsia" w:cstheme="minorEastAsia"/>
          <w:lang w:val="zh-TW" w:eastAsia="zh-CN"/>
        </w:rPr>
        <w:t>3、</w:t>
      </w:r>
      <w:r>
        <w:rPr>
          <w:rFonts w:hint="eastAsia" w:asciiTheme="minorEastAsia" w:hAnsiTheme="minorEastAsia" w:eastAsiaTheme="minorEastAsia" w:cstheme="minorEastAsia"/>
          <w:lang w:val="zh-TW" w:eastAsia="zh-TW"/>
        </w:rPr>
        <w:t>本合同提及的</w:t>
      </w:r>
      <w:r>
        <w:rPr>
          <w:rFonts w:hint="eastAsia" w:asciiTheme="minorEastAsia" w:hAnsiTheme="minorEastAsia" w:eastAsiaTheme="minorEastAsia" w:cstheme="minorEastAsia"/>
          <w:lang w:val="zh-CN" w:eastAsia="zh-CN"/>
        </w:rPr>
        <w:t xml:space="preserve">附件，无论是否附于本合同之后，或者签署时是否已经产生，均为本合同附件。附件为本合同不可分割的一部分，与本合同具有同等法律效力。 </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4、本合同自双方签字或盖章之日起生效。</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5、本合同一式两份，甲乙双方各执一份,</w:t>
      </w:r>
      <w:r>
        <w:rPr>
          <w:rFonts w:hint="eastAsia" w:asciiTheme="minorEastAsia" w:hAnsiTheme="minorEastAsia" w:eastAsiaTheme="minorEastAsia" w:cstheme="minorEastAsia"/>
          <w:lang w:val="zh-TW" w:eastAsia="zh-TW"/>
        </w:rPr>
        <w:t xml:space="preserve">具有同等法律效力。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zh-CN" w:eastAsia="zh-CN"/>
        </w:rPr>
        <w:t>［以下无正文］</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甲方：北京齿轮易创科技有限公司</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法定代表人或授权代表（签字）：</w:t>
      </w:r>
      <w:r>
        <w:rPr>
          <w:rFonts w:hint="eastAsia" w:asciiTheme="minorEastAsia" w:hAnsiTheme="minorEastAsia" w:eastAsiaTheme="minorEastAsia" w:cstheme="minorEastAsia"/>
          <w:color w:val="D9D9D9" w:themeColor="background1" w:themeShade="D9"/>
          <w:sz w:val="24"/>
          <w:szCs w:val="24"/>
          <w:lang w:val="en-US" w:eastAsia="zh-Hans"/>
        </w:rPr>
        <w:t>企签区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D9D9D9" w:themeColor="background1" w:themeShade="D9"/>
          <w:sz w:val="24"/>
          <w:szCs w:val="24"/>
        </w:rPr>
      </w:pP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乙方（</w:t>
      </w:r>
      <w:r>
        <w:rPr>
          <w:rFonts w:hint="eastAsia" w:asciiTheme="minorEastAsia" w:hAnsiTheme="minorEastAsia" w:eastAsiaTheme="minorEastAsia" w:cstheme="minorEastAsia"/>
          <w:sz w:val="24"/>
          <w:szCs w:val="24"/>
          <w:lang w:val="zh-CN" w:eastAsia="zh-CN"/>
        </w:rPr>
        <w:t>签字或盖章）：</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法定代表人或授权代表（签字）：</w:t>
      </w:r>
      <w:r>
        <w:rPr>
          <w:rFonts w:hint="eastAsia" w:asciiTheme="minorEastAsia" w:hAnsiTheme="minorEastAsia" w:eastAsiaTheme="minorEastAsia" w:cstheme="minorEastAsia"/>
          <w:color w:val="D9D9D9" w:themeColor="background1" w:themeShade="D9"/>
          <w:sz w:val="24"/>
          <w:szCs w:val="24"/>
          <w:lang w:val="en-US" w:eastAsia="zh-Hans"/>
        </w:rPr>
        <w:t>乙签区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签订地点： </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lang w:eastAsia="zh-CN"/>
        </w:rPr>
        <w:t>北京</w:t>
      </w:r>
      <w:r>
        <w:rPr>
          <w:rFonts w:hint="eastAsia" w:asciiTheme="minorEastAsia" w:hAnsiTheme="minorEastAsia" w:eastAsiaTheme="minorEastAsia" w:cstheme="minorEastAsia"/>
          <w:sz w:val="24"/>
          <w:szCs w:val="24"/>
        </w:rPr>
        <w:t>市</w:t>
      </w:r>
      <w:r>
        <w:rPr>
          <w:rFonts w:hint="eastAsia" w:asciiTheme="minorEastAsia" w:hAnsiTheme="minorEastAsia" w:eastAsiaTheme="minorEastAsia" w:cstheme="minorEastAsia"/>
          <w:sz w:val="24"/>
          <w:szCs w:val="24"/>
          <w:lang w:val="en-US" w:eastAsia="zh-Hans"/>
        </w:rPr>
        <w:t>东城区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签订时间： </w:t>
      </w:r>
      <w:r>
        <w:rPr>
          <w:rFonts w:hint="eastAsia" w:asciiTheme="minorEastAsia" w:hAnsiTheme="minorEastAsia" w:eastAsiaTheme="minorEastAsia" w:cstheme="minorEastAsia"/>
          <w:color w:val="FF0000"/>
          <w:sz w:val="24"/>
          <w:szCs w:val="24"/>
          <w:lang w:val="en-US" w:eastAsia="zh-CN"/>
        </w:rPr>
        <w:t>签署日期</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zh-CN" w:eastAsia="zh-CN"/>
        </w:rPr>
      </w:pPr>
      <w:r>
        <w:rPr>
          <w:rFonts w:hint="eastAsia" w:asciiTheme="minorEastAsia" w:hAnsiTheme="minorEastAsia" w:eastAsiaTheme="minorEastAsia" w:cstheme="minorEastAsia"/>
          <w:lang w:val="zh-CN" w:eastAsia="zh-CN"/>
        </w:rPr>
        <w:t>附件清单为：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附件</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:双方身份信息证明文件复印件</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工程师身份证扫描件</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44"/>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营业执照</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sz w:val="24"/>
          <w:szCs w:val="24"/>
          <w:lang w:eastAsia="zh-CN"/>
        </w:rPr>
        <w:object>
          <v:shape id="_x0000_i1025" o:spt="75" type="#_x0000_t75" style="height:422.5pt;width:297.5pt;" o:ole="t" filled="f" o:preferrelative="t" stroked="f" coordsize="21600,21600">
            <v:path/>
            <v:fill on="f" focussize="0,0"/>
            <v:stroke on="f" joinstyle="miter"/>
            <v:imagedata r:id="rId5" o:title=""/>
            <o:lock v:ext="edit" aspectratio="t"/>
            <w10:wrap type="none"/>
            <w10:anchorlock/>
          </v:shape>
          <o:OLEObject Type="Embed" ProgID="AcroExch.Document.11" ShapeID="_x0000_i1025" DrawAspect="Content" ObjectID="_1468075725" r:id="rId4">
            <o:LockedField>false</o:LockedField>
          </o:OLEObject>
        </w:objec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附件2</w:t>
      </w:r>
      <w:r>
        <w:rPr>
          <w:rFonts w:hint="eastAsia" w:asciiTheme="minorEastAsia" w:hAnsiTheme="minorEastAsia" w:eastAsiaTheme="minorEastAsia" w:cstheme="minorEastAsia"/>
          <w:color w:val="auto"/>
          <w:lang w:eastAsia="zh-CN"/>
        </w:rPr>
        <w:t>：工作内容</w:t>
      </w:r>
      <w:r>
        <w:rPr>
          <w:rFonts w:hint="eastAsia" w:asciiTheme="minorEastAsia" w:hAnsiTheme="minorEastAsia" w:eastAsiaTheme="minorEastAsia" w:cstheme="minorEastAsia"/>
          <w:color w:val="auto"/>
        </w:rPr>
        <w:t>说明</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工作内容包括但不限于：</w:t>
      </w: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eastAsiaTheme="minorEastAsia" w:cstheme="minorEastAsia"/>
        </w:rPr>
      </w:pPr>
      <w:r>
        <w:rPr>
          <w:rFonts w:hint="default" w:asciiTheme="minorEastAsia" w:hAnsiTheme="minorEastAsia" w:eastAsiaTheme="minorEastAsia" w:cstheme="minorEastAsia"/>
        </w:rPr>
        <w:t xml:space="preserve">(1) </w:t>
      </w:r>
      <w:r>
        <w:rPr>
          <w:rFonts w:hint="eastAsia" w:asciiTheme="minorEastAsia" w:hAnsiTheme="minorEastAsia" w:eastAsiaTheme="minorEastAsia" w:cstheme="minorEastAsia"/>
        </w:rPr>
        <w:t>技术方案设计</w:t>
      </w: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 xml:space="preserve">(2) </w:t>
      </w:r>
      <w:r>
        <w:rPr>
          <w:rFonts w:hint="eastAsia" w:asciiTheme="minorEastAsia" w:hAnsiTheme="minorEastAsia" w:eastAsiaTheme="minorEastAsia" w:cstheme="minorEastAsia"/>
          <w:lang w:eastAsia="zh-CN"/>
        </w:rPr>
        <w:t>数据库设计与开发</w:t>
      </w: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 xml:space="preserve">(3) </w:t>
      </w:r>
      <w:r>
        <w:rPr>
          <w:rFonts w:hint="eastAsia" w:asciiTheme="minorEastAsia" w:hAnsiTheme="minorEastAsia" w:eastAsiaTheme="minorEastAsia" w:cstheme="minorEastAsia"/>
          <w:lang w:eastAsia="zh-CN"/>
        </w:rPr>
        <w:t>代码开发</w:t>
      </w: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 xml:space="preserve">(4) </w:t>
      </w:r>
      <w:r>
        <w:rPr>
          <w:rFonts w:hint="eastAsia" w:asciiTheme="minorEastAsia" w:hAnsiTheme="minorEastAsia" w:eastAsiaTheme="minorEastAsia" w:cstheme="minorEastAsia"/>
          <w:lang w:eastAsia="zh-CN"/>
        </w:rPr>
        <w:t>代码审核</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工作具体内容以甲方用书面形式（包括但不限于电子邮件，飞书，quip，快递等）向乙方发送的任务单为准。</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sz w:val="24"/>
          <w:szCs w:val="24"/>
          <w:lang w:val="zh-CN" w:eastAsia="zh-CN"/>
        </w:rPr>
      </w:pPr>
      <w:r>
        <w:rPr>
          <w:rFonts w:hint="eastAsia" w:asciiTheme="minorEastAsia" w:hAnsiTheme="minorEastAsia" w:eastAsiaTheme="minorEastAsia" w:cstheme="minorEastAsia"/>
          <w:color w:val="auto"/>
          <w:lang w:val="zh-CN" w:eastAsia="zh-CN"/>
        </w:rPr>
        <w:t>附件3</w:t>
      </w:r>
      <w:r>
        <w:rPr>
          <w:rFonts w:hint="eastAsia" w:asciiTheme="minorEastAsia" w:hAnsiTheme="minorEastAsia" w:eastAsiaTheme="minorEastAsia" w:cstheme="minorEastAsia"/>
          <w:color w:val="auto"/>
          <w:sz w:val="24"/>
          <w:szCs w:val="24"/>
          <w:lang w:val="zh-CN" w:eastAsia="zh-CN"/>
        </w:rPr>
        <w:t>: 开发阶段及开发周期要求</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auto"/>
          <w:sz w:val="24"/>
          <w:szCs w:val="24"/>
          <w:lang w:val="zh-CN" w:eastAsia="zh-CN"/>
        </w:rPr>
        <w:t>开发开始时间：</w:t>
      </w:r>
      <w:r>
        <w:rPr>
          <w:rFonts w:hint="eastAsia" w:asciiTheme="minorEastAsia" w:hAnsiTheme="minorEastAsia" w:eastAsiaTheme="minorEastAsia" w:cstheme="minorEastAsia"/>
          <w:color w:val="FF0000"/>
          <w:sz w:val="24"/>
          <w:szCs w:val="24"/>
          <w:lang w:val="zh-CN" w:eastAsia="zh-CN"/>
        </w:rPr>
        <w:t>【develop_date_start】</w:t>
      </w:r>
    </w:p>
    <w:p>
      <w:pPr>
        <w:pStyle w:val="14"/>
        <w:keepNext w:val="0"/>
        <w:keepLines w:val="0"/>
        <w:pageBreakBefore w:val="0"/>
        <w:kinsoku/>
        <w:wordWrap/>
        <w:overflowPunct/>
        <w:topLinePunct w:val="0"/>
        <w:autoSpaceDE/>
        <w:autoSpaceDN/>
        <w:bidi w:val="0"/>
        <w:adjustRightInd/>
        <w:snapToGrid/>
        <w:spacing w:before="0" w:line="360" w:lineRule="auto"/>
        <w:ind w:right="0" w:rightChars="0" w:firstLine="480" w:firstLineChars="200"/>
        <w:jc w:val="left"/>
        <w:textAlignment w:val="auto"/>
        <w:outlineLvl w:val="9"/>
        <w:rPr>
          <w:rFonts w:hint="eastAsia" w:asciiTheme="minorEastAsia" w:hAnsiTheme="minorEastAsia" w:eastAsiaTheme="minorEastAsia" w:cstheme="minorEastAsia"/>
          <w:color w:val="auto"/>
          <w:lang w:val="zh-CN" w:eastAsia="zh-CN"/>
        </w:rPr>
      </w:pPr>
      <w:r>
        <w:rPr>
          <w:rFonts w:hint="eastAsia" w:asciiTheme="minorEastAsia" w:hAnsiTheme="minorEastAsia" w:eastAsiaTheme="minorEastAsia" w:cstheme="minorEastAsia"/>
          <w:color w:val="auto"/>
          <w:sz w:val="24"/>
          <w:szCs w:val="24"/>
          <w:lang w:val="zh-CN" w:eastAsia="zh-CN"/>
        </w:rPr>
        <w:t>开发结束时间：</w:t>
      </w:r>
      <w:r>
        <w:rPr>
          <w:rFonts w:hint="eastAsia" w:asciiTheme="minorEastAsia" w:hAnsiTheme="minorEastAsia" w:eastAsiaTheme="minorEastAsia" w:cstheme="minorEastAsia"/>
          <w:color w:val="FF0000"/>
          <w:sz w:val="24"/>
          <w:szCs w:val="24"/>
          <w:lang w:val="zh-CN" w:eastAsia="zh-CN"/>
        </w:rPr>
        <w:t>【develop_date_end】</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lang w:val="zh-CN" w:eastAsia="zh-CN"/>
        </w:rPr>
      </w:pPr>
      <w:r>
        <w:rPr>
          <w:rFonts w:hint="eastAsia" w:asciiTheme="minorEastAsia" w:hAnsiTheme="minorEastAsia" w:eastAsiaTheme="minorEastAsia" w:cstheme="minorEastAsia"/>
          <w:color w:val="auto"/>
          <w:lang w:val="zh-CN" w:eastAsia="zh-CN"/>
        </w:rPr>
        <w:t>附件4：项目成果交付清单</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0000"/>
          <w:sz w:val="24"/>
          <w:szCs w:val="24"/>
          <w:lang w:val="en-US"/>
        </w:rPr>
        <w:t>【project_results_show</w:t>
      </w:r>
      <w:r>
        <w:rPr>
          <w:rFonts w:hint="default" w:asciiTheme="minorEastAsia" w:hAnsiTheme="minorEastAsia" w:eastAsiaTheme="minorEastAsia" w:cstheme="minorEastAsia"/>
          <w:color w:val="FF0000"/>
          <w:sz w:val="24"/>
          <w:szCs w:val="24"/>
        </w:rPr>
        <w:t>】</w:t>
      </w:r>
    </w:p>
    <w:sectPr>
      <w:pgSz w:w="12240" w:h="142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decorative"/>
    <w:pitch w:val="default"/>
    <w:sig w:usb0="00000000" w:usb1="00000000" w:usb2="00000000" w:usb3="00000000" w:csb0="80000000" w:csb1="00000000"/>
  </w:font>
  <w:font w:name="Symbol">
    <w:altName w:val="Kingsoft Sign"/>
    <w:panose1 w:val="05050102010706020507"/>
    <w:charset w:val="02"/>
    <w:family w:val="decorative"/>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Arial Unicode MS">
    <w:panose1 w:val="020B0604020202020204"/>
    <w:charset w:val="86"/>
    <w:family w:val="swiss"/>
    <w:pitch w:val="default"/>
    <w:sig w:usb0="FFFFFFFF" w:usb1="E9FFFFFF" w:usb2="0000003F" w:usb3="00000000" w:csb0="603F01FF" w:csb1="FFFF0000"/>
  </w:font>
  <w:font w:name="Helvetica">
    <w:panose1 w:val="00000000000000000000"/>
    <w:charset w:val="00"/>
    <w:family w:val="auto"/>
    <w:pitch w:val="default"/>
    <w:sig w:usb0="E00002FF" w:usb1="5000785B" w:usb2="00000000" w:usb3="00000000" w:csb0="2000019F" w:csb1="4F010000"/>
  </w:font>
  <w:font w:name="Hiragino Sans GB W6">
    <w:panose1 w:val="020B0300000000000000"/>
    <w:charset w:val="80"/>
    <w:family w:val="swiss"/>
    <w:pitch w:val="default"/>
    <w:sig w:usb0="A00002BF" w:usb1="1ACF7CFA" w:usb2="00000016" w:usb3="00000000" w:csb0="00060007" w:csb1="00000000"/>
  </w:font>
  <w:font w:name="Hiragino Sans GB W3">
    <w:panose1 w:val="020B0300000000000000"/>
    <w:charset w:val="80"/>
    <w:family w:val="swiss"/>
    <w:pitch w:val="default"/>
    <w:sig w:usb0="A00002BF" w:usb1="1ACF7CFA" w:usb2="00000016" w:usb3="00000000" w:csb0="00060007" w:csb1="00000000"/>
  </w:font>
  <w:font w:name="Times">
    <w:panose1 w:val="00000500000000020000"/>
    <w:charset w:val="00"/>
    <w:family w:val="auto"/>
    <w:pitch w:val="default"/>
    <w:sig w:usb0="E00002FF" w:usb1="5000205A" w:usb2="00000000" w:usb3="00000000" w:csb0="2000019F" w:csb1="4F010000"/>
  </w:font>
  <w:font w:name="黑体">
    <w:altName w:val="汉仪中黑KW"/>
    <w:panose1 w:val="02010609060101010101"/>
    <w:charset w:val="86"/>
    <w:family w:val="modern"/>
    <w:pitch w:val="default"/>
    <w:sig w:usb0="00000000" w:usb1="00000000" w:usb2="00000016" w:usb3="00000000" w:csb0="00040001" w:csb1="00000000"/>
  </w:font>
  <w:font w:name="Songti SC">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Unicode MS">
    <w:panose1 w:val="020B0604020202020204"/>
    <w:charset w:val="80"/>
    <w:family w:val="swiss"/>
    <w:pitch w:val="default"/>
    <w:sig w:usb0="FFFFFFFF" w:usb1="E9FFFFFF" w:usb2="0000003F" w:usb3="00000000" w:csb0="603F01FF" w:csb1="FFFF0000"/>
  </w:font>
  <w:font w:name="Kaiti SC Regular">
    <w:altName w:val="华文宋体"/>
    <w:panose1 w:val="02010600040101010101"/>
    <w:charset w:val="86"/>
    <w:family w:val="auto"/>
    <w:pitch w:val="default"/>
    <w:sig w:usb0="00000000" w:usb1="00000000" w:usb2="00000016" w:usb3="00000000" w:csb0="0004001F" w:csb1="00000000"/>
  </w:font>
  <w:font w:name="Kaiti SC Bold">
    <w:altName w:val="华文宋体"/>
    <w:panose1 w:val="02010600040101010101"/>
    <w:charset w:val="86"/>
    <w:family w:val="auto"/>
    <w:pitch w:val="default"/>
    <w:sig w:usb0="00000000" w:usb1="00000000" w:usb2="00000016" w:usb3="00000000" w:csb0="0004001F" w:csb1="00000000"/>
  </w:font>
  <w:font w:name="MS Mincho">
    <w:altName w:val="Hiragino Sans"/>
    <w:panose1 w:val="02020609040205080304"/>
    <w:charset w:val="80"/>
    <w:family w:val="modern"/>
    <w:pitch w:val="default"/>
    <w:sig w:usb0="00000000" w:usb1="00000000" w:usb2="08000012" w:usb3="00000000" w:csb0="0002009F" w:csb1="00000000"/>
  </w:font>
  <w:font w:name="Kingsoft Sign">
    <w:panose1 w:val="05050102010706020507"/>
    <w:charset w:val="00"/>
    <w:family w:val="auto"/>
    <w:pitch w:val="default"/>
    <w:sig w:usb0="00000000" w:usb1="10000000" w:usb2="00000000" w:usb3="00000000" w:csb0="00000001" w:csb1="00000000"/>
  </w:font>
  <w:font w:name="Monaco">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Hiragino Sans">
    <w:panose1 w:val="020B0300000000000000"/>
    <w:charset w:val="80"/>
    <w:family w:val="auto"/>
    <w:pitch w:val="default"/>
    <w:sig w:usb0="E00002FF" w:usb1="7AE7FFFF" w:usb2="00000012" w:usb3="00000000" w:csb0="0002000D" w:csb1="00000000"/>
  </w:font>
  <w:font w:name="Songti SC Regular">
    <w:panose1 w:val="02010800040101010101"/>
    <w:charset w:val="86"/>
    <w:family w:val="auto"/>
    <w:pitch w:val="default"/>
    <w:sig w:usb0="00000001" w:usb1="080F0000" w:usb2="00000000" w:usb3="00000000" w:csb0="00040000" w:csb1="00000000"/>
  </w:font>
  <w:font w:name="Helvetica Regular">
    <w:panose1 w:val="00000000000000000000"/>
    <w:charset w:val="00"/>
    <w:family w:val="auto"/>
    <w:pitch w:val="default"/>
    <w:sig w:usb0="E00002FF" w:usb1="5000785B" w:usb2="00000000" w:usb3="00000000" w:csb0="2000019F" w:csb1="4F010000"/>
  </w:font>
  <w:font w:name="Yuanti SC Regular">
    <w:altName w:val="华文宋体"/>
    <w:panose1 w:val="02010600040101010101"/>
    <w:charset w:val="86"/>
    <w:family w:val="auto"/>
    <w:pitch w:val="default"/>
    <w:sig w:usb0="00000000" w:usb1="00000000" w:usb2="00000016" w:usb3="00000000" w:csb0="0004001F" w:csb1="00000000"/>
  </w:font>
  <w:font w:name="PMingLiU">
    <w:altName w:val="宋体-繁"/>
    <w:panose1 w:val="02010601000101010101"/>
    <w:charset w:val="88"/>
    <w:family w:val="roman"/>
    <w:pitch w:val="default"/>
    <w:sig w:usb0="00000000" w:usb1="00000000" w:usb2="00000016" w:usb3="00000000" w:csb0="00100001"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宋体-繁">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19F"/>
    <w:rsid w:val="0000109F"/>
    <w:rsid w:val="00017806"/>
    <w:rsid w:val="000A18B7"/>
    <w:rsid w:val="001200CB"/>
    <w:rsid w:val="001202E3"/>
    <w:rsid w:val="001419F6"/>
    <w:rsid w:val="00161255"/>
    <w:rsid w:val="001D36B3"/>
    <w:rsid w:val="00355B1C"/>
    <w:rsid w:val="003710D8"/>
    <w:rsid w:val="003A2493"/>
    <w:rsid w:val="003E6280"/>
    <w:rsid w:val="004C42F3"/>
    <w:rsid w:val="00566D04"/>
    <w:rsid w:val="005724F9"/>
    <w:rsid w:val="0065319F"/>
    <w:rsid w:val="006D6139"/>
    <w:rsid w:val="006F374B"/>
    <w:rsid w:val="00703210"/>
    <w:rsid w:val="00715AA1"/>
    <w:rsid w:val="00AF3570"/>
    <w:rsid w:val="00B0139D"/>
    <w:rsid w:val="00B87D66"/>
    <w:rsid w:val="00BB173B"/>
    <w:rsid w:val="00D73143"/>
    <w:rsid w:val="00D744D8"/>
    <w:rsid w:val="2EFFA0E5"/>
    <w:rsid w:val="4CBF2E8D"/>
    <w:rsid w:val="4FE9BDAB"/>
    <w:rsid w:val="6476F523"/>
    <w:rsid w:val="67B160E1"/>
    <w:rsid w:val="9AEDF7D4"/>
    <w:rsid w:val="AFFD99E9"/>
    <w:rsid w:val="BAEFCBC3"/>
    <w:rsid w:val="BFA7AB33"/>
    <w:rsid w:val="D7DE115B"/>
    <w:rsid w:val="DDFD681F"/>
    <w:rsid w:val="EB5E4425"/>
    <w:rsid w:val="EF7F7A8D"/>
    <w:rsid w:val="EFD72771"/>
    <w:rsid w:val="FE4C194B"/>
    <w:rsid w:val="FFFFF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99"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Times New Roman" w:cs="Arial Unicode MS"/>
      <w:color w:val="000000"/>
      <w:sz w:val="24"/>
      <w:szCs w:val="24"/>
      <w:u w:color="000000"/>
      <w:lang w:val="zh-CN" w:eastAsia="zh-CN" w:bidi="ar-SA"/>
    </w:rPr>
  </w:style>
  <w:style w:type="paragraph" w:styleId="2">
    <w:name w:val="heading 1"/>
    <w:basedOn w:val="1"/>
    <w:next w:val="1"/>
    <w:link w:val="30"/>
    <w:qFormat/>
    <w:uiPriority w:val="9"/>
    <w:pPr>
      <w:keepNext/>
      <w:keepLines/>
      <w:widowControl w:val="0"/>
      <w:spacing w:before="340" w:after="330" w:line="578" w:lineRule="auto"/>
      <w:jc w:val="both"/>
      <w:outlineLvl w:val="0"/>
    </w:pPr>
    <w:rPr>
      <w:rFonts w:hint="default" w:ascii="Helvetica" w:hAnsi="Helvetica" w:eastAsia="Hiragino Sans GB W6" w:cs="Helvetica"/>
      <w:b/>
      <w:bCs/>
      <w:color w:val="auto"/>
      <w:kern w:val="44"/>
      <w:sz w:val="48"/>
      <w:szCs w:val="44"/>
      <w:lang w:val="en-US"/>
    </w:rPr>
  </w:style>
  <w:style w:type="paragraph" w:styleId="3">
    <w:name w:val="heading 2"/>
    <w:basedOn w:val="1"/>
    <w:next w:val="1"/>
    <w:link w:val="31"/>
    <w:qFormat/>
    <w:uiPriority w:val="9"/>
    <w:pPr>
      <w:keepNext/>
      <w:keepLines/>
      <w:widowControl w:val="0"/>
      <w:spacing w:before="260" w:after="260" w:line="416" w:lineRule="auto"/>
      <w:jc w:val="both"/>
      <w:outlineLvl w:val="1"/>
    </w:pPr>
    <w:rPr>
      <w:rFonts w:hint="default" w:ascii="Helvetica" w:hAnsi="Helvetica" w:eastAsia="Hiragino Sans GB W6" w:cs="Helvetica"/>
      <w:b/>
      <w:bCs/>
      <w:color w:val="auto"/>
      <w:kern w:val="2"/>
      <w:sz w:val="40"/>
      <w:szCs w:val="32"/>
      <w:lang w:val="en-US"/>
    </w:rPr>
  </w:style>
  <w:style w:type="paragraph" w:styleId="4">
    <w:name w:val="heading 3"/>
    <w:basedOn w:val="3"/>
    <w:next w:val="1"/>
    <w:link w:val="32"/>
    <w:qFormat/>
    <w:uiPriority w:val="9"/>
    <w:pPr>
      <w:outlineLvl w:val="2"/>
    </w:pPr>
    <w:rPr>
      <w:sz w:val="36"/>
    </w:rPr>
  </w:style>
  <w:style w:type="paragraph" w:styleId="5">
    <w:name w:val="heading 4"/>
    <w:basedOn w:val="4"/>
    <w:next w:val="1"/>
    <w:link w:val="33"/>
    <w:qFormat/>
    <w:uiPriority w:val="9"/>
    <w:pPr>
      <w:outlineLvl w:val="3"/>
    </w:pPr>
    <w:rPr>
      <w:rFonts w:eastAsia="Hiragino Sans GB W3"/>
      <w:b w:val="0"/>
      <w:bCs w:val="0"/>
    </w:rPr>
  </w:style>
  <w:style w:type="paragraph" w:styleId="6">
    <w:name w:val="heading 5"/>
    <w:basedOn w:val="5"/>
    <w:next w:val="1"/>
    <w:link w:val="34"/>
    <w:qFormat/>
    <w:uiPriority w:val="9"/>
    <w:pPr>
      <w:outlineLvl w:val="4"/>
    </w:pPr>
    <w:rPr>
      <w:sz w:val="28"/>
    </w:rPr>
  </w:style>
  <w:style w:type="character" w:default="1" w:styleId="16">
    <w:name w:val="Default Paragraph Font"/>
    <w:unhideWhenUsed/>
    <w:qFormat/>
    <w:uiPriority w:val="1"/>
  </w:style>
  <w:style w:type="table" w:default="1" w:styleId="20">
    <w:name w:val="Normal Table"/>
    <w:unhideWhenUsed/>
    <w:qFormat/>
    <w:uiPriority w:val="99"/>
    <w:tblPr>
      <w:tblCellMar>
        <w:top w:w="0" w:type="dxa"/>
        <w:left w:w="108" w:type="dxa"/>
        <w:bottom w:w="0" w:type="dxa"/>
        <w:right w:w="108" w:type="dxa"/>
      </w:tblCellMar>
    </w:tblPr>
  </w:style>
  <w:style w:type="paragraph" w:styleId="7">
    <w:name w:val="annotation subject"/>
    <w:basedOn w:val="8"/>
    <w:next w:val="8"/>
    <w:link w:val="39"/>
    <w:qFormat/>
    <w:uiPriority w:val="99"/>
    <w:rPr>
      <w:b/>
      <w:bCs/>
    </w:rPr>
  </w:style>
  <w:style w:type="paragraph" w:styleId="8">
    <w:name w:val="annotation text"/>
    <w:basedOn w:val="1"/>
    <w:link w:val="38"/>
    <w:qFormat/>
    <w:uiPriority w:val="99"/>
    <w:pPr>
      <w:widowControl w:val="0"/>
      <w:spacing w:line="240" w:lineRule="atLeast"/>
    </w:pPr>
    <w:rPr>
      <w:rFonts w:hint="default" w:ascii="Helvetica" w:hAnsi="Helvetica" w:eastAsia="Hiragino Sans GB W3" w:cs="Helvetica"/>
      <w:color w:val="auto"/>
      <w:kern w:val="2"/>
      <w:sz w:val="20"/>
      <w:lang w:val="en-US"/>
    </w:rPr>
  </w:style>
  <w:style w:type="paragraph" w:styleId="9">
    <w:name w:val="Document Map"/>
    <w:basedOn w:val="1"/>
    <w:link w:val="35"/>
    <w:qFormat/>
    <w:uiPriority w:val="99"/>
    <w:pPr>
      <w:widowControl w:val="0"/>
      <w:spacing w:line="240" w:lineRule="atLeast"/>
      <w:jc w:val="both"/>
    </w:pPr>
    <w:rPr>
      <w:rFonts w:hint="default" w:ascii="宋体" w:hAnsi="Helvetica" w:eastAsia="宋体" w:cs="Helvetica"/>
      <w:color w:val="auto"/>
      <w:kern w:val="2"/>
      <w:sz w:val="20"/>
      <w:lang w:val="en-US"/>
    </w:rPr>
  </w:style>
  <w:style w:type="paragraph" w:styleId="10">
    <w:name w:val="Balloon Text"/>
    <w:basedOn w:val="1"/>
    <w:link w:val="26"/>
    <w:qFormat/>
    <w:uiPriority w:val="99"/>
    <w:rPr>
      <w:rFonts w:ascii="宋体" w:eastAsia="宋体"/>
      <w:sz w:val="26"/>
      <w:szCs w:val="26"/>
    </w:rPr>
  </w:style>
  <w:style w:type="paragraph" w:styleId="11">
    <w:name w:val="footer"/>
    <w:basedOn w:val="1"/>
    <w:link w:val="28"/>
    <w:qFormat/>
    <w:uiPriority w:val="99"/>
    <w:pPr>
      <w:tabs>
        <w:tab w:val="center" w:pos="4153"/>
        <w:tab w:val="right" w:pos="8306"/>
      </w:tabs>
      <w:snapToGrid w:val="0"/>
    </w:pPr>
    <w:rPr>
      <w:sz w:val="18"/>
      <w:szCs w:val="18"/>
    </w:rPr>
  </w:style>
  <w:style w:type="paragraph" w:styleId="12">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3">
    <w:name w:val="Subtitle"/>
    <w:basedOn w:val="1"/>
    <w:next w:val="1"/>
    <w:link w:val="42"/>
    <w:qFormat/>
    <w:uiPriority w:val="11"/>
    <w:pPr>
      <w:widowControl w:val="0"/>
      <w:spacing w:before="240" w:after="60" w:line="312" w:lineRule="atLeast"/>
      <w:jc w:val="center"/>
      <w:outlineLvl w:val="1"/>
    </w:pPr>
    <w:rPr>
      <w:rFonts w:hint="default" w:ascii="Helvetica" w:hAnsi="Helvetica" w:eastAsia="宋体" w:cs="Helvetica"/>
      <w:b/>
      <w:bCs/>
      <w:color w:val="auto"/>
      <w:kern w:val="28"/>
      <w:sz w:val="32"/>
      <w:szCs w:val="32"/>
      <w:lang w:val="en-US"/>
    </w:rPr>
  </w:style>
  <w:style w:type="paragraph" w:styleId="14">
    <w:name w:val="Normal (Web)"/>
    <w:qFormat/>
    <w:uiPriority w:val="0"/>
    <w:pPr>
      <w:spacing w:before="90"/>
    </w:pPr>
    <w:rPr>
      <w:rFonts w:hint="eastAsia" w:ascii="Arial Unicode MS" w:hAnsi="Arial Unicode MS" w:eastAsia="Times New Roman" w:cs="Arial Unicode MS"/>
      <w:color w:val="000000"/>
      <w:sz w:val="24"/>
      <w:szCs w:val="24"/>
      <w:u w:color="000000"/>
      <w:lang w:val="ja-JP" w:eastAsia="ja-JP" w:bidi="ar-SA"/>
    </w:rPr>
  </w:style>
  <w:style w:type="paragraph" w:styleId="15">
    <w:name w:val="Title"/>
    <w:basedOn w:val="1"/>
    <w:next w:val="1"/>
    <w:link w:val="36"/>
    <w:qFormat/>
    <w:uiPriority w:val="10"/>
    <w:pPr>
      <w:widowControl w:val="0"/>
      <w:spacing w:before="240" w:after="60" w:line="240" w:lineRule="atLeast"/>
      <w:jc w:val="center"/>
      <w:outlineLvl w:val="0"/>
    </w:pPr>
    <w:rPr>
      <w:rFonts w:hint="default" w:ascii="Helvetica" w:hAnsi="Helvetica" w:eastAsia="宋体" w:cs="Helvetica"/>
      <w:b/>
      <w:bCs/>
      <w:color w:val="auto"/>
      <w:kern w:val="2"/>
      <w:sz w:val="32"/>
      <w:szCs w:val="32"/>
      <w:lang w:val="en-US"/>
    </w:rPr>
  </w:style>
  <w:style w:type="character" w:styleId="17">
    <w:name w:val="FollowedHyperlink"/>
    <w:basedOn w:val="16"/>
    <w:qFormat/>
    <w:uiPriority w:val="99"/>
    <w:rPr>
      <w:color w:val="FF00FF"/>
      <w:u w:val="single"/>
    </w:rPr>
  </w:style>
  <w:style w:type="character" w:styleId="18">
    <w:name w:val="Hyperlink"/>
    <w:qFormat/>
    <w:uiPriority w:val="99"/>
    <w:rPr>
      <w:u w:val="single"/>
    </w:rPr>
  </w:style>
  <w:style w:type="character" w:styleId="19">
    <w:name w:val="annotation reference"/>
    <w:basedOn w:val="16"/>
    <w:qFormat/>
    <w:uiPriority w:val="99"/>
    <w:rPr>
      <w:sz w:val="21"/>
      <w:szCs w:val="21"/>
    </w:rPr>
  </w:style>
  <w:style w:type="table" w:styleId="21">
    <w:name w:val="Table Grid"/>
    <w:basedOn w:val="20"/>
    <w:qFormat/>
    <w:uiPriority w:val="39"/>
    <w:rPr>
      <w:rFonts w:ascii="Helvetica" w:hAnsi="Helvetica" w:cs="Helvetica"/>
      <w:kern w:val="2"/>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 Normal1"/>
    <w:qFormat/>
    <w:uiPriority w:val="0"/>
    <w:tblPr>
      <w:tblCellMar>
        <w:top w:w="0" w:type="dxa"/>
        <w:left w:w="0" w:type="dxa"/>
        <w:bottom w:w="0" w:type="dxa"/>
        <w:right w:w="0" w:type="dxa"/>
      </w:tblCellMar>
    </w:tblPr>
  </w:style>
  <w:style w:type="paragraph" w:customStyle="1" w:styleId="23">
    <w:name w:val="页眉与页脚"/>
    <w:qFormat/>
    <w:uiPriority w:val="0"/>
    <w:pPr>
      <w:tabs>
        <w:tab w:val="right" w:pos="9020"/>
      </w:tabs>
    </w:pPr>
    <w:rPr>
      <w:rFonts w:ascii="Helvetica" w:hAnsi="Helvetica" w:eastAsia="Arial Unicode MS" w:cs="Arial Unicode MS"/>
      <w:color w:val="000000"/>
      <w:sz w:val="24"/>
      <w:szCs w:val="24"/>
      <w:lang w:val="en-US" w:eastAsia="zh-CN" w:bidi="ar-SA"/>
    </w:rPr>
  </w:style>
  <w:style w:type="paragraph" w:customStyle="1" w:styleId="24">
    <w:name w:val="小标题 2"/>
    <w:next w:val="1"/>
    <w:qFormat/>
    <w:uiPriority w:val="0"/>
    <w:pPr>
      <w:keepLines/>
      <w:spacing w:before="280" w:after="280"/>
      <w:jc w:val="center"/>
      <w:outlineLvl w:val="1"/>
    </w:pPr>
    <w:rPr>
      <w:rFonts w:ascii="Cambria" w:hAnsi="Cambria" w:eastAsia="Cambria" w:cs="Cambria"/>
      <w:b/>
      <w:bCs/>
      <w:color w:val="4F81BD"/>
      <w:sz w:val="38"/>
      <w:szCs w:val="38"/>
      <w:u w:color="4F81BD"/>
      <w:lang w:val="zh-CN" w:eastAsia="zh-CN" w:bidi="ar-SA"/>
    </w:rPr>
  </w:style>
  <w:style w:type="paragraph" w:customStyle="1" w:styleId="25">
    <w:name w:val="默认"/>
    <w:qFormat/>
    <w:uiPriority w:val="0"/>
    <w:pPr>
      <w:spacing w:after="240"/>
    </w:pPr>
    <w:rPr>
      <w:rFonts w:ascii="Times" w:hAnsi="Times" w:eastAsia="Times" w:cs="Times"/>
      <w:color w:val="000000"/>
      <w:sz w:val="24"/>
      <w:szCs w:val="24"/>
      <w:lang w:val="en-US" w:eastAsia="zh-CN" w:bidi="ar-SA"/>
    </w:rPr>
  </w:style>
  <w:style w:type="character" w:customStyle="1" w:styleId="26">
    <w:name w:val="批注框文本 字符"/>
    <w:basedOn w:val="16"/>
    <w:link w:val="10"/>
    <w:qFormat/>
    <w:uiPriority w:val="99"/>
    <w:rPr>
      <w:rFonts w:ascii="宋体" w:hAnsi="Arial Unicode MS" w:eastAsia="宋体" w:cs="Arial Unicode MS"/>
      <w:color w:val="000000"/>
      <w:sz w:val="26"/>
      <w:szCs w:val="26"/>
      <w:u w:color="000000"/>
      <w:lang w:val="zh-CN"/>
    </w:rPr>
  </w:style>
  <w:style w:type="character" w:customStyle="1" w:styleId="27">
    <w:name w:val="页眉 字符"/>
    <w:basedOn w:val="16"/>
    <w:link w:val="12"/>
    <w:qFormat/>
    <w:uiPriority w:val="99"/>
    <w:rPr>
      <w:rFonts w:ascii="Arial Unicode MS" w:hAnsi="Arial Unicode MS" w:eastAsia="Times New Roman" w:cs="Arial Unicode MS"/>
      <w:color w:val="000000"/>
      <w:sz w:val="18"/>
      <w:szCs w:val="18"/>
      <w:u w:color="000000"/>
      <w:lang w:val="zh-CN"/>
    </w:rPr>
  </w:style>
  <w:style w:type="character" w:customStyle="1" w:styleId="28">
    <w:name w:val="页脚 字符"/>
    <w:basedOn w:val="16"/>
    <w:link w:val="11"/>
    <w:qFormat/>
    <w:uiPriority w:val="99"/>
    <w:rPr>
      <w:rFonts w:ascii="Arial Unicode MS" w:hAnsi="Arial Unicode MS" w:eastAsia="Times New Roman" w:cs="Arial Unicode MS"/>
      <w:color w:val="000000"/>
      <w:sz w:val="18"/>
      <w:szCs w:val="18"/>
      <w:u w:color="000000"/>
      <w:lang w:val="zh-CN"/>
    </w:rPr>
  </w:style>
  <w:style w:type="paragraph" w:customStyle="1" w:styleId="29">
    <w:name w:val="列出段落1"/>
    <w:basedOn w:val="1"/>
    <w:qFormat/>
    <w:uiPriority w:val="34"/>
    <w:pPr>
      <w:ind w:left="720"/>
      <w:contextualSpacing/>
    </w:pPr>
    <w:rPr>
      <w:rFonts w:hint="default" w:ascii="Helvetica" w:hAnsi="Helvetica" w:eastAsia="宋体" w:cs="Helvetica"/>
      <w:color w:val="auto"/>
      <w:lang w:val="en-US" w:eastAsia="en-US"/>
    </w:rPr>
  </w:style>
  <w:style w:type="character" w:customStyle="1" w:styleId="30">
    <w:name w:val="标题 1 字符"/>
    <w:basedOn w:val="16"/>
    <w:link w:val="2"/>
    <w:qFormat/>
    <w:uiPriority w:val="9"/>
    <w:rPr>
      <w:rFonts w:ascii="Helvetica" w:hAnsi="Helvetica" w:eastAsia="Hiragino Sans GB W6" w:cs="Helvetica"/>
      <w:b/>
      <w:bCs/>
      <w:kern w:val="44"/>
      <w:sz w:val="48"/>
      <w:szCs w:val="44"/>
    </w:rPr>
  </w:style>
  <w:style w:type="character" w:customStyle="1" w:styleId="31">
    <w:name w:val="标题 2 字符"/>
    <w:basedOn w:val="16"/>
    <w:link w:val="3"/>
    <w:qFormat/>
    <w:uiPriority w:val="9"/>
    <w:rPr>
      <w:rFonts w:ascii="Helvetica" w:hAnsi="Helvetica" w:eastAsia="Hiragino Sans GB W6" w:cs="Helvetica"/>
      <w:b/>
      <w:bCs/>
      <w:kern w:val="2"/>
      <w:sz w:val="40"/>
      <w:szCs w:val="32"/>
    </w:rPr>
  </w:style>
  <w:style w:type="character" w:customStyle="1" w:styleId="32">
    <w:name w:val="标题 3 字符"/>
    <w:basedOn w:val="16"/>
    <w:link w:val="4"/>
    <w:qFormat/>
    <w:uiPriority w:val="9"/>
    <w:rPr>
      <w:rFonts w:ascii="Helvetica" w:hAnsi="Helvetica" w:eastAsia="Hiragino Sans GB W6" w:cs="Helvetica"/>
      <w:b/>
      <w:bCs/>
      <w:kern w:val="2"/>
      <w:sz w:val="36"/>
      <w:szCs w:val="32"/>
    </w:rPr>
  </w:style>
  <w:style w:type="character" w:customStyle="1" w:styleId="33">
    <w:name w:val="标题 4 字符"/>
    <w:basedOn w:val="16"/>
    <w:link w:val="5"/>
    <w:qFormat/>
    <w:uiPriority w:val="9"/>
    <w:rPr>
      <w:rFonts w:ascii="Helvetica" w:hAnsi="Helvetica" w:eastAsia="Hiragino Sans GB W3" w:cs="Helvetica"/>
      <w:kern w:val="2"/>
      <w:sz w:val="36"/>
      <w:szCs w:val="32"/>
    </w:rPr>
  </w:style>
  <w:style w:type="character" w:customStyle="1" w:styleId="34">
    <w:name w:val="标题 5 字符"/>
    <w:basedOn w:val="16"/>
    <w:link w:val="6"/>
    <w:qFormat/>
    <w:uiPriority w:val="9"/>
    <w:rPr>
      <w:rFonts w:ascii="Helvetica" w:hAnsi="Helvetica" w:eastAsia="Hiragino Sans GB W3" w:cs="Helvetica"/>
      <w:kern w:val="2"/>
      <w:sz w:val="28"/>
      <w:szCs w:val="32"/>
    </w:rPr>
  </w:style>
  <w:style w:type="character" w:customStyle="1" w:styleId="35">
    <w:name w:val="文档结构图 字符"/>
    <w:basedOn w:val="16"/>
    <w:link w:val="9"/>
    <w:qFormat/>
    <w:uiPriority w:val="99"/>
    <w:rPr>
      <w:rFonts w:ascii="宋体" w:hAnsi="Helvetica" w:eastAsia="宋体" w:cs="Helvetica"/>
      <w:kern w:val="2"/>
      <w:szCs w:val="24"/>
    </w:rPr>
  </w:style>
  <w:style w:type="character" w:customStyle="1" w:styleId="36">
    <w:name w:val="标题 字符"/>
    <w:basedOn w:val="16"/>
    <w:link w:val="15"/>
    <w:qFormat/>
    <w:uiPriority w:val="10"/>
    <w:rPr>
      <w:rFonts w:ascii="Helvetica" w:hAnsi="Helvetica" w:eastAsia="宋体" w:cs="Helvetica"/>
      <w:b/>
      <w:bCs/>
      <w:kern w:val="2"/>
      <w:sz w:val="32"/>
      <w:szCs w:val="32"/>
    </w:rPr>
  </w:style>
  <w:style w:type="paragraph" w:customStyle="1" w:styleId="37">
    <w:name w:val="修订1"/>
    <w:qFormat/>
    <w:uiPriority w:val="99"/>
    <w:rPr>
      <w:rFonts w:ascii="Helvetica" w:hAnsi="Helvetica" w:eastAsia="Hiragino Sans GB W3" w:cs="Helvetica"/>
      <w:kern w:val="2"/>
      <w:szCs w:val="24"/>
      <w:lang w:val="en-US" w:eastAsia="zh-CN" w:bidi="ar-SA"/>
    </w:rPr>
  </w:style>
  <w:style w:type="character" w:customStyle="1" w:styleId="38">
    <w:name w:val="批注文字 字符"/>
    <w:basedOn w:val="16"/>
    <w:link w:val="8"/>
    <w:qFormat/>
    <w:uiPriority w:val="99"/>
    <w:rPr>
      <w:rFonts w:ascii="Helvetica" w:hAnsi="Helvetica" w:eastAsia="Hiragino Sans GB W3" w:cs="Helvetica"/>
      <w:kern w:val="2"/>
      <w:szCs w:val="24"/>
    </w:rPr>
  </w:style>
  <w:style w:type="character" w:customStyle="1" w:styleId="39">
    <w:name w:val="批注主题 字符"/>
    <w:basedOn w:val="38"/>
    <w:link w:val="7"/>
    <w:qFormat/>
    <w:uiPriority w:val="99"/>
    <w:rPr>
      <w:rFonts w:ascii="Helvetica" w:hAnsi="Helvetica" w:eastAsia="Hiragino Sans GB W3" w:cs="Helvetica"/>
      <w:b/>
      <w:bCs/>
      <w:kern w:val="2"/>
      <w:szCs w:val="24"/>
    </w:rPr>
  </w:style>
  <w:style w:type="table" w:customStyle="1" w:styleId="40">
    <w:name w:val="Grid Table 1 Light - Accent 41"/>
    <w:basedOn w:val="20"/>
    <w:qFormat/>
    <w:uiPriority w:val="46"/>
    <w:rPr>
      <w:rFonts w:ascii="Helvetica" w:hAnsi="Helvetica" w:cs="Helvetica"/>
      <w:kern w:val="2"/>
      <w:sz w:val="24"/>
      <w:szCs w:val="24"/>
    </w:rPr>
    <w:tblPr>
      <w:tblBorders>
        <w:top w:val="single" w:color="CCC0D9" w:sz="4" w:space="0"/>
        <w:left w:val="single" w:color="CCC0D9" w:sz="4" w:space="0"/>
        <w:bottom w:val="single" w:color="CCC0D9" w:sz="4" w:space="0"/>
        <w:right w:val="single" w:color="CCC0D9" w:sz="4" w:space="0"/>
        <w:insideH w:val="single" w:color="CCC0D9" w:sz="4" w:space="0"/>
        <w:insideV w:val="single" w:color="CCC0D9" w:sz="4" w:space="0"/>
      </w:tblBorders>
    </w:tblPr>
    <w:tblStylePr w:type="firstRow">
      <w:rPr>
        <w:b/>
        <w:bCs/>
      </w:rPr>
      <w:tcPr>
        <w:tcBorders>
          <w:bottom w:val="single" w:color="B2A1C7" w:sz="12" w:space="0"/>
        </w:tcBorders>
      </w:tcPr>
    </w:tblStylePr>
    <w:tblStylePr w:type="lastRow">
      <w:rPr>
        <w:b/>
        <w:bCs/>
      </w:rPr>
      <w:tcPr>
        <w:tcBorders>
          <w:top w:val="double" w:color="B2A1C7" w:sz="2" w:space="0"/>
        </w:tcBorders>
      </w:tcPr>
    </w:tblStylePr>
    <w:tblStylePr w:type="firstCol">
      <w:rPr>
        <w:b/>
        <w:bCs/>
      </w:rPr>
    </w:tblStylePr>
    <w:tblStylePr w:type="lastCol">
      <w:rPr>
        <w:b/>
        <w:bCs/>
      </w:rPr>
    </w:tblStylePr>
  </w:style>
  <w:style w:type="paragraph" w:customStyle="1" w:styleId="41">
    <w:name w:val="无间隔1"/>
    <w:qFormat/>
    <w:uiPriority w:val="1"/>
    <w:pPr>
      <w:widowControl w:val="0"/>
      <w:jc w:val="both"/>
    </w:pPr>
    <w:rPr>
      <w:rFonts w:ascii="Helvetica" w:hAnsi="Helvetica" w:eastAsia="Hiragino Sans GB W3" w:cs="Helvetica"/>
      <w:kern w:val="2"/>
      <w:szCs w:val="24"/>
      <w:lang w:val="en-US" w:eastAsia="zh-CN" w:bidi="ar-SA"/>
    </w:rPr>
  </w:style>
  <w:style w:type="character" w:customStyle="1" w:styleId="42">
    <w:name w:val="副标题 字符"/>
    <w:basedOn w:val="16"/>
    <w:link w:val="13"/>
    <w:qFormat/>
    <w:uiPriority w:val="11"/>
    <w:rPr>
      <w:rFonts w:ascii="Helvetica" w:hAnsi="Helvetica" w:eastAsia="宋体" w:cs="Helvetica"/>
      <w:b/>
      <w:bCs/>
      <w:kern w:val="28"/>
      <w:sz w:val="32"/>
      <w:szCs w:val="32"/>
    </w:rPr>
  </w:style>
  <w:style w:type="paragraph" w:customStyle="1" w:styleId="43">
    <w:name w:val="修订2"/>
    <w:qFormat/>
    <w:uiPriority w:val="99"/>
    <w:rPr>
      <w:rFonts w:hint="eastAsia" w:ascii="Arial Unicode MS" w:hAnsi="Arial Unicode MS" w:eastAsia="Times New Roman" w:cs="Arial Unicode MS"/>
      <w:color w:val="000000"/>
      <w:sz w:val="24"/>
      <w:szCs w:val="24"/>
      <w:u w:color="000000"/>
      <w:lang w:val="zh-CN" w:eastAsia="zh-CN" w:bidi="ar-SA"/>
    </w:rPr>
  </w:style>
  <w:style w:type="paragraph" w:customStyle="1" w:styleId="44">
    <w:name w:val="列表段落1"/>
    <w:basedOn w:val="1"/>
    <w:qFormat/>
    <w:uiPriority w:val="34"/>
    <w:pPr>
      <w:ind w:left="720"/>
      <w:contextualSpacing/>
    </w:pPr>
    <w:rPr>
      <w:rFonts w:hint="default" w:ascii="Helvetica" w:hAnsi="Helvetica" w:eastAsia="宋体" w:cs="Helvetica"/>
      <w:color w:val="auto"/>
      <w:lang w:val="en-US" w:eastAsia="en-US"/>
    </w:rPr>
  </w:style>
  <w:style w:type="paragraph" w:customStyle="1" w:styleId="4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841</Words>
  <Characters>4794</Characters>
  <Lines>39</Lines>
  <Paragraphs>11</Paragraphs>
  <ScaleCrop>false</ScaleCrop>
  <LinksUpToDate>false</LinksUpToDate>
  <CharactersWithSpaces>5624</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2021-03-14T17:14:00Z</dcterms:created>
  <dc:creator>WANG</dc:creator>
  <cp:lastModifiedBy>inseeker</cp:lastModifiedBy>
  <cp:lastPrinted>2020-03-11T01:55:00Z</cp:lastPrinted>
  <dcterms:modified xsi:type="dcterms:W3CDTF">2021-04-06T17:34:55Z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