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65197" w14:textId="77777777" w:rsidR="0058689C" w:rsidRDefault="0058689C" w:rsidP="00E637FB">
      <w:r w:rsidRPr="0058689C">
        <w:t>針對整個系統安全性的建議方案</w:t>
      </w:r>
    </w:p>
    <w:p w14:paraId="7C56E778" w14:textId="6D422F1D" w:rsidR="00E637FB" w:rsidRPr="00E637FB" w:rsidRDefault="00E637FB" w:rsidP="00E637FB">
      <w:r w:rsidRPr="00E637FB">
        <w:t>針對你三節點</w:t>
      </w:r>
      <w:r w:rsidRPr="00E637FB">
        <w:t xml:space="preserve"> Nutanix AHV </w:t>
      </w:r>
      <w:r w:rsidRPr="00E637FB">
        <w:t>叢集的「</w:t>
      </w:r>
      <w:r w:rsidRPr="00E637FB">
        <w:rPr>
          <w:b/>
          <w:bCs/>
        </w:rPr>
        <w:t>整體系統安全性建議方案</w:t>
      </w:r>
      <w:r w:rsidRPr="00E637FB">
        <w:t>」。我把重點分成：身分與存取、網路防護、主機</w:t>
      </w:r>
      <w:r w:rsidRPr="00E637FB">
        <w:t>/</w:t>
      </w:r>
      <w:r w:rsidRPr="00E637FB">
        <w:t>平台強化、加密與金鑰、更新與弱點、紀錄監控、備份與復原、交換器與實體安全、運營治理。每段都附上最關鍵可查證的官方依據。</w:t>
      </w:r>
    </w:p>
    <w:p w14:paraId="2CFAD6C3" w14:textId="77777777" w:rsidR="00E637FB" w:rsidRPr="00E637FB" w:rsidRDefault="00E637FB" w:rsidP="00E637FB">
      <w:r w:rsidRPr="00E637FB">
        <w:pict w14:anchorId="6F70F820">
          <v:rect id="_x0000_i1091" style="width:0;height:1.5pt" o:hralign="center" o:hrstd="t" o:hr="t" fillcolor="#a0a0a0" stroked="f"/>
        </w:pict>
      </w:r>
    </w:p>
    <w:p w14:paraId="2E0DCD89" w14:textId="77777777" w:rsidR="00E637FB" w:rsidRPr="00E637FB" w:rsidRDefault="00E637FB" w:rsidP="00E637FB">
      <w:pPr>
        <w:rPr>
          <w:b/>
          <w:bCs/>
        </w:rPr>
      </w:pPr>
      <w:r w:rsidRPr="00E637FB">
        <w:rPr>
          <w:b/>
          <w:bCs/>
        </w:rPr>
        <w:t>一、身分與存取（</w:t>
      </w:r>
      <w:r w:rsidRPr="00E637FB">
        <w:rPr>
          <w:b/>
          <w:bCs/>
        </w:rPr>
        <w:t>IAM</w:t>
      </w:r>
      <w:r w:rsidRPr="00E637FB">
        <w:rPr>
          <w:b/>
          <w:bCs/>
        </w:rPr>
        <w:t>）</w:t>
      </w:r>
    </w:p>
    <w:p w14:paraId="6292BA50" w14:textId="77777777" w:rsidR="00E637FB" w:rsidRPr="00E637FB" w:rsidRDefault="00E637FB" w:rsidP="00E637FB">
      <w:pPr>
        <w:numPr>
          <w:ilvl w:val="0"/>
          <w:numId w:val="1"/>
        </w:numPr>
      </w:pPr>
      <w:r w:rsidRPr="00E637FB">
        <w:rPr>
          <w:b/>
          <w:bCs/>
        </w:rPr>
        <w:t>SSO + MFA</w:t>
      </w:r>
      <w:r w:rsidRPr="00E637FB">
        <w:t>：</w:t>
      </w:r>
      <w:r w:rsidRPr="00E637FB">
        <w:t xml:space="preserve">Prism Central </w:t>
      </w:r>
      <w:r w:rsidRPr="00E637FB">
        <w:t>以</w:t>
      </w:r>
      <w:r w:rsidRPr="00E637FB">
        <w:t xml:space="preserve"> </w:t>
      </w:r>
      <w:r w:rsidRPr="00E637FB">
        <w:rPr>
          <w:b/>
          <w:bCs/>
        </w:rPr>
        <w:t>SAML</w:t>
      </w:r>
      <w:r w:rsidRPr="00E637FB">
        <w:t xml:space="preserve"> </w:t>
      </w:r>
      <w:r w:rsidRPr="00E637FB">
        <w:t>串接企業</w:t>
      </w:r>
      <w:r w:rsidRPr="00E637FB">
        <w:t xml:space="preserve"> IdP</w:t>
      </w:r>
      <w:r w:rsidRPr="00E637FB">
        <w:t>（</w:t>
      </w:r>
      <w:r w:rsidRPr="00E637FB">
        <w:t>Entra ID/Azure AD</w:t>
      </w:r>
      <w:r w:rsidRPr="00E637FB">
        <w:t>、</w:t>
      </w:r>
      <w:r w:rsidRPr="00E637FB">
        <w:t>Okta</w:t>
      </w:r>
      <w:r w:rsidRPr="00E637FB">
        <w:t>、</w:t>
      </w:r>
      <w:r w:rsidRPr="00E637FB">
        <w:t>Duo</w:t>
      </w:r>
      <w:r w:rsidRPr="00E637FB">
        <w:t>、</w:t>
      </w:r>
      <w:r w:rsidRPr="00E637FB">
        <w:t xml:space="preserve">RSA </w:t>
      </w:r>
      <w:r w:rsidRPr="00E637FB">
        <w:t>等），在</w:t>
      </w:r>
      <w:r w:rsidRPr="00E637FB">
        <w:t xml:space="preserve"> IdP </w:t>
      </w:r>
      <w:r w:rsidRPr="00E637FB">
        <w:t>端啟用</w:t>
      </w:r>
      <w:r w:rsidRPr="00E637FB">
        <w:t xml:space="preserve"> MFA</w:t>
      </w:r>
      <w:r w:rsidRPr="00E637FB">
        <w:t>，落實單一登入與條件式存取。</w:t>
      </w:r>
      <w:hyperlink r:id="rId7" w:tgtFrame="_blank" w:history="1">
        <w:r w:rsidRPr="00E637FB">
          <w:rPr>
            <w:rStyle w:val="af2"/>
          </w:rPr>
          <w:t>Nutanix Portal</w:t>
        </w:r>
      </w:hyperlink>
      <w:hyperlink r:id="rId8" w:tgtFrame="_blank" w:history="1">
        <w:r w:rsidRPr="00E637FB">
          <w:rPr>
            <w:rStyle w:val="af2"/>
          </w:rPr>
          <w:t>Duo Security</w:t>
        </w:r>
      </w:hyperlink>
      <w:hyperlink r:id="rId9" w:tgtFrame="_blank" w:history="1">
        <w:r w:rsidRPr="00E637FB">
          <w:rPr>
            <w:rStyle w:val="af2"/>
          </w:rPr>
          <w:t>RSA Community</w:t>
        </w:r>
      </w:hyperlink>
    </w:p>
    <w:p w14:paraId="32027C16" w14:textId="77777777" w:rsidR="00E637FB" w:rsidRPr="00E637FB" w:rsidRDefault="00E637FB" w:rsidP="00E637FB">
      <w:pPr>
        <w:numPr>
          <w:ilvl w:val="0"/>
          <w:numId w:val="1"/>
        </w:numPr>
      </w:pPr>
      <w:r w:rsidRPr="00E637FB">
        <w:rPr>
          <w:b/>
          <w:bCs/>
        </w:rPr>
        <w:t>RBAC</w:t>
      </w:r>
      <w:r w:rsidRPr="00E637FB">
        <w:t>：以最小權限建立「平台管理、網路、儲存、租戶</w:t>
      </w:r>
      <w:r w:rsidRPr="00E637FB">
        <w:t>/</w:t>
      </w:r>
      <w:r w:rsidRPr="00E637FB">
        <w:t>專案」分權角色；變更權限需走變更管制流程（變更單、雙人覆核）。</w:t>
      </w:r>
    </w:p>
    <w:p w14:paraId="245F167C" w14:textId="77777777" w:rsidR="00E637FB" w:rsidRPr="00E637FB" w:rsidRDefault="00E637FB" w:rsidP="00E637FB">
      <w:pPr>
        <w:numPr>
          <w:ilvl w:val="0"/>
          <w:numId w:val="1"/>
        </w:numPr>
      </w:pPr>
      <w:r w:rsidRPr="00E637FB">
        <w:rPr>
          <w:b/>
          <w:bCs/>
        </w:rPr>
        <w:t>離職</w:t>
      </w:r>
      <w:r w:rsidRPr="00E637FB">
        <w:rPr>
          <w:b/>
          <w:bCs/>
        </w:rPr>
        <w:t>/</w:t>
      </w:r>
      <w:r w:rsidRPr="00E637FB">
        <w:rPr>
          <w:b/>
          <w:bCs/>
        </w:rPr>
        <w:t>異動流程</w:t>
      </w:r>
      <w:r w:rsidRPr="00E637FB">
        <w:t>：權限綁</w:t>
      </w:r>
      <w:r w:rsidRPr="00E637FB">
        <w:t xml:space="preserve"> AD </w:t>
      </w:r>
      <w:r w:rsidRPr="00E637FB">
        <w:t>群組，定期（每月）盤點管理員與特權帳號。</w:t>
      </w:r>
    </w:p>
    <w:p w14:paraId="6EEE5941" w14:textId="77777777" w:rsidR="00E637FB" w:rsidRPr="00E637FB" w:rsidRDefault="00E637FB" w:rsidP="00E637FB">
      <w:r w:rsidRPr="00E637FB">
        <w:pict w14:anchorId="5BEBD8F6">
          <v:rect id="_x0000_i1092" style="width:0;height:1.5pt" o:hralign="center" o:hrstd="t" o:hr="t" fillcolor="#a0a0a0" stroked="f"/>
        </w:pict>
      </w:r>
    </w:p>
    <w:p w14:paraId="48E2F405" w14:textId="77777777" w:rsidR="00E637FB" w:rsidRPr="00E637FB" w:rsidRDefault="00E637FB" w:rsidP="00E637FB">
      <w:pPr>
        <w:rPr>
          <w:b/>
          <w:bCs/>
        </w:rPr>
      </w:pPr>
      <w:r w:rsidRPr="00E637FB">
        <w:rPr>
          <w:b/>
          <w:bCs/>
        </w:rPr>
        <w:t>二、網路防護</w:t>
      </w:r>
    </w:p>
    <w:p w14:paraId="45B842C0" w14:textId="77777777" w:rsidR="00E637FB" w:rsidRPr="00E637FB" w:rsidRDefault="00E637FB" w:rsidP="00E637FB">
      <w:pPr>
        <w:rPr>
          <w:b/>
          <w:bCs/>
        </w:rPr>
      </w:pPr>
      <w:r w:rsidRPr="00E637FB">
        <w:rPr>
          <w:b/>
          <w:bCs/>
        </w:rPr>
        <w:t xml:space="preserve">1) </w:t>
      </w:r>
      <w:r w:rsidRPr="00E637FB">
        <w:rPr>
          <w:b/>
          <w:bCs/>
        </w:rPr>
        <w:t>東西向（叢集內部）</w:t>
      </w:r>
    </w:p>
    <w:p w14:paraId="48E59EE9" w14:textId="77777777" w:rsidR="00E637FB" w:rsidRPr="00E637FB" w:rsidRDefault="00E637FB" w:rsidP="00E637FB">
      <w:pPr>
        <w:numPr>
          <w:ilvl w:val="0"/>
          <w:numId w:val="2"/>
        </w:numPr>
      </w:pPr>
      <w:r w:rsidRPr="00E637FB">
        <w:rPr>
          <w:b/>
          <w:bCs/>
        </w:rPr>
        <w:t>Flow Network Security</w:t>
      </w:r>
      <w:r w:rsidRPr="00E637FB">
        <w:rPr>
          <w:b/>
          <w:bCs/>
        </w:rPr>
        <w:t>（</w:t>
      </w:r>
      <w:r w:rsidRPr="00E637FB">
        <w:rPr>
          <w:b/>
          <w:bCs/>
        </w:rPr>
        <w:t>FNS</w:t>
      </w:r>
      <w:r w:rsidRPr="00E637FB">
        <w:rPr>
          <w:b/>
          <w:bCs/>
        </w:rPr>
        <w:t>）微分段</w:t>
      </w:r>
      <w:r w:rsidRPr="00E637FB">
        <w:t>：依應用（</w:t>
      </w:r>
      <w:r w:rsidRPr="00E637FB">
        <w:t>App/DB/Web</w:t>
      </w:r>
      <w:r w:rsidRPr="00E637FB">
        <w:t>）與環境（</w:t>
      </w:r>
      <w:r w:rsidRPr="00E637FB">
        <w:t>Prod/Dev</w:t>
      </w:r>
      <w:r w:rsidRPr="00E637FB">
        <w:t>）建「應用導向」安全群組與政策，預設</w:t>
      </w:r>
      <w:r w:rsidRPr="00E637FB">
        <w:t xml:space="preserve"> </w:t>
      </w:r>
      <w:r w:rsidRPr="00E637FB">
        <w:rPr>
          <w:b/>
          <w:bCs/>
        </w:rPr>
        <w:t>deny</w:t>
      </w:r>
      <w:r w:rsidRPr="00E637FB">
        <w:t>，只開放所需通訊（</w:t>
      </w:r>
      <w:r w:rsidRPr="00E637FB">
        <w:t>least privilege</w:t>
      </w:r>
      <w:r w:rsidRPr="00E637FB">
        <w:t>）。</w:t>
      </w:r>
      <w:r w:rsidRPr="00E637FB">
        <w:t xml:space="preserve">FNS </w:t>
      </w:r>
      <w:r w:rsidRPr="00E637FB">
        <w:t>在</w:t>
      </w:r>
      <w:r w:rsidRPr="00E637FB">
        <w:t xml:space="preserve"> AHV vSwitch </w:t>
      </w:r>
      <w:r w:rsidRPr="00E637FB">
        <w:t>層執行，被動與主動偵測（下一代版）需符合最低</w:t>
      </w:r>
      <w:r w:rsidRPr="00E637FB">
        <w:t xml:space="preserve"> AOS/AHV </w:t>
      </w:r>
      <w:r w:rsidRPr="00E637FB">
        <w:t>版本。</w:t>
      </w:r>
      <w:hyperlink r:id="rId10" w:tgtFrame="_blank" w:history="1">
        <w:r w:rsidRPr="00E637FB">
          <w:rPr>
            <w:rStyle w:val="af2"/>
          </w:rPr>
          <w:t>Nutanix Portal+2Nutanix Portal+2</w:t>
        </w:r>
      </w:hyperlink>
    </w:p>
    <w:p w14:paraId="2C0E1E59" w14:textId="77777777" w:rsidR="00E637FB" w:rsidRPr="00E637FB" w:rsidRDefault="00E637FB" w:rsidP="00E637FB">
      <w:pPr>
        <w:numPr>
          <w:ilvl w:val="0"/>
          <w:numId w:val="2"/>
        </w:numPr>
      </w:pPr>
      <w:r w:rsidRPr="00E637FB">
        <w:rPr>
          <w:b/>
          <w:bCs/>
        </w:rPr>
        <w:t>版本門檻</w:t>
      </w:r>
      <w:r w:rsidRPr="00E637FB">
        <w:t>：</w:t>
      </w:r>
      <w:r w:rsidRPr="00E637FB">
        <w:t xml:space="preserve">FNS Next-Gen 5.2 </w:t>
      </w:r>
      <w:r w:rsidRPr="00E637FB">
        <w:t>需</w:t>
      </w:r>
      <w:r w:rsidRPr="00E637FB">
        <w:t xml:space="preserve"> </w:t>
      </w:r>
      <w:r w:rsidRPr="00E637FB">
        <w:rPr>
          <w:b/>
          <w:bCs/>
        </w:rPr>
        <w:t>AOS 7.3+</w:t>
      </w:r>
      <w:r w:rsidRPr="00E637FB">
        <w:rPr>
          <w:b/>
          <w:bCs/>
        </w:rPr>
        <w:t>、</w:t>
      </w:r>
      <w:r w:rsidRPr="00E637FB">
        <w:rPr>
          <w:b/>
          <w:bCs/>
        </w:rPr>
        <w:t>AHV 10+</w:t>
      </w:r>
      <w:r w:rsidRPr="00E637FB">
        <w:t>；規劃升</w:t>
      </w:r>
      <w:r w:rsidRPr="00E637FB">
        <w:t>/</w:t>
      </w:r>
      <w:r w:rsidRPr="00E637FB">
        <w:t>新建時一併對齊。</w:t>
      </w:r>
      <w:hyperlink r:id="rId11" w:tgtFrame="_blank" w:history="1">
        <w:r w:rsidRPr="00E637FB">
          <w:rPr>
            <w:rStyle w:val="af2"/>
          </w:rPr>
          <w:t>Nutanix Portal</w:t>
        </w:r>
      </w:hyperlink>
    </w:p>
    <w:p w14:paraId="34AEFDAC" w14:textId="77777777" w:rsidR="00E637FB" w:rsidRPr="00E637FB" w:rsidRDefault="00E637FB" w:rsidP="00E637FB">
      <w:pPr>
        <w:rPr>
          <w:b/>
          <w:bCs/>
        </w:rPr>
      </w:pPr>
      <w:r w:rsidRPr="00E637FB">
        <w:rPr>
          <w:b/>
          <w:bCs/>
        </w:rPr>
        <w:t xml:space="preserve">2) </w:t>
      </w:r>
      <w:r w:rsidRPr="00E637FB">
        <w:rPr>
          <w:b/>
          <w:bCs/>
        </w:rPr>
        <w:t>南北向（資料中心邊界）</w:t>
      </w:r>
    </w:p>
    <w:p w14:paraId="384671F2" w14:textId="77777777" w:rsidR="00E637FB" w:rsidRPr="00E637FB" w:rsidRDefault="00E637FB" w:rsidP="00E637FB">
      <w:pPr>
        <w:numPr>
          <w:ilvl w:val="0"/>
          <w:numId w:val="3"/>
        </w:numPr>
      </w:pPr>
      <w:r w:rsidRPr="00E637FB">
        <w:rPr>
          <w:b/>
          <w:bCs/>
        </w:rPr>
        <w:t>邊界防火牆</w:t>
      </w:r>
      <w:r w:rsidRPr="00E637FB">
        <w:rPr>
          <w:b/>
          <w:bCs/>
        </w:rPr>
        <w:t>/IPS</w:t>
      </w:r>
      <w:r w:rsidRPr="00E637FB">
        <w:t>：所有對外服務（含</w:t>
      </w:r>
      <w:r w:rsidRPr="00E637FB">
        <w:t xml:space="preserve"> Prism/PC</w:t>
      </w:r>
      <w:r w:rsidRPr="00E637FB">
        <w:t>）走</w:t>
      </w:r>
      <w:r w:rsidRPr="00E637FB">
        <w:t xml:space="preserve"> L3 </w:t>
      </w:r>
      <w:r w:rsidRPr="00E637FB">
        <w:t>邊界防火牆；只暴露所需管理埠，建議以</w:t>
      </w:r>
      <w:r w:rsidRPr="00E637FB">
        <w:t xml:space="preserve"> </w:t>
      </w:r>
      <w:r w:rsidRPr="00E637FB">
        <w:rPr>
          <w:b/>
          <w:bCs/>
        </w:rPr>
        <w:t>跳板</w:t>
      </w:r>
      <w:r w:rsidRPr="00E637FB">
        <w:rPr>
          <w:b/>
          <w:bCs/>
        </w:rPr>
        <w:t>/</w:t>
      </w:r>
      <w:r w:rsidRPr="00E637FB">
        <w:rPr>
          <w:b/>
          <w:bCs/>
        </w:rPr>
        <w:t>堡壘</w:t>
      </w:r>
      <w:r w:rsidRPr="00E637FB">
        <w:t xml:space="preserve"> </w:t>
      </w:r>
      <w:r w:rsidRPr="00E637FB">
        <w:t>存取。</w:t>
      </w:r>
    </w:p>
    <w:p w14:paraId="018E2F2E" w14:textId="77777777" w:rsidR="00E637FB" w:rsidRPr="00E637FB" w:rsidRDefault="00E637FB" w:rsidP="00E637FB">
      <w:pPr>
        <w:numPr>
          <w:ilvl w:val="0"/>
          <w:numId w:val="3"/>
        </w:numPr>
      </w:pPr>
      <w:r w:rsidRPr="00E637FB">
        <w:rPr>
          <w:b/>
          <w:bCs/>
        </w:rPr>
        <w:t xml:space="preserve">SDN/ACI </w:t>
      </w:r>
      <w:r w:rsidRPr="00E637FB">
        <w:rPr>
          <w:b/>
          <w:bCs/>
        </w:rPr>
        <w:t>整合（選項）</w:t>
      </w:r>
      <w:r w:rsidRPr="00E637FB">
        <w:t>：若採</w:t>
      </w:r>
      <w:r w:rsidRPr="00E637FB">
        <w:t xml:space="preserve"> Cisco ACI</w:t>
      </w:r>
      <w:r w:rsidRPr="00E637FB">
        <w:t>，可用官方整合指引簡化</w:t>
      </w:r>
      <w:r w:rsidRPr="00E637FB">
        <w:t xml:space="preserve"> AHV </w:t>
      </w:r>
      <w:r w:rsidRPr="00E637FB">
        <w:lastRenderedPageBreak/>
        <w:t>邊界控管。</w:t>
      </w:r>
      <w:hyperlink r:id="rId12" w:tgtFrame="_blank" w:history="1">
        <w:r w:rsidRPr="00E637FB">
          <w:rPr>
            <w:rStyle w:val="af2"/>
          </w:rPr>
          <w:t>Cisco</w:t>
        </w:r>
      </w:hyperlink>
    </w:p>
    <w:p w14:paraId="46B49828" w14:textId="77777777" w:rsidR="00E637FB" w:rsidRPr="00E637FB" w:rsidRDefault="00E637FB" w:rsidP="00E637FB">
      <w:pPr>
        <w:rPr>
          <w:b/>
          <w:bCs/>
        </w:rPr>
      </w:pPr>
      <w:r w:rsidRPr="00E637FB">
        <w:rPr>
          <w:b/>
          <w:bCs/>
        </w:rPr>
        <w:t xml:space="preserve">3) L2/L3 </w:t>
      </w:r>
      <w:r w:rsidRPr="00E637FB">
        <w:rPr>
          <w:b/>
          <w:bCs/>
        </w:rPr>
        <w:t>與交換器基線</w:t>
      </w:r>
    </w:p>
    <w:p w14:paraId="193E02F6" w14:textId="77777777" w:rsidR="00E637FB" w:rsidRPr="00E637FB" w:rsidRDefault="00E637FB" w:rsidP="00E637FB">
      <w:pPr>
        <w:numPr>
          <w:ilvl w:val="0"/>
          <w:numId w:val="4"/>
        </w:numPr>
      </w:pPr>
      <w:r w:rsidRPr="00E637FB">
        <w:rPr>
          <w:b/>
          <w:bCs/>
        </w:rPr>
        <w:t xml:space="preserve">VLAN </w:t>
      </w:r>
      <w:r w:rsidRPr="00E637FB">
        <w:rPr>
          <w:b/>
          <w:bCs/>
        </w:rPr>
        <w:t>隔離</w:t>
      </w:r>
      <w:r w:rsidRPr="00E637FB">
        <w:t>：</w:t>
      </w:r>
      <w:r w:rsidRPr="00E637FB">
        <w:t>Mgmt</w:t>
      </w:r>
      <w:r w:rsidRPr="00E637FB">
        <w:t>、</w:t>
      </w:r>
      <w:r w:rsidRPr="00E637FB">
        <w:t>Storage</w:t>
      </w:r>
      <w:r w:rsidRPr="00E637FB">
        <w:t>、</w:t>
      </w:r>
      <w:r w:rsidRPr="00E637FB">
        <w:t xml:space="preserve">Live-Migration </w:t>
      </w:r>
      <w:r w:rsidRPr="00E637FB">
        <w:t>與</w:t>
      </w:r>
      <w:r w:rsidRPr="00E637FB">
        <w:t xml:space="preserve"> Guest VLAN </w:t>
      </w:r>
      <w:r w:rsidRPr="00E637FB">
        <w:t>分離；</w:t>
      </w:r>
      <w:r w:rsidRPr="00E637FB">
        <w:t xml:space="preserve">Storage </w:t>
      </w:r>
      <w:r w:rsidRPr="00E637FB">
        <w:t>僅</w:t>
      </w:r>
      <w:r w:rsidRPr="00E637FB">
        <w:t xml:space="preserve"> L2</w:t>
      </w:r>
      <w:r w:rsidRPr="00E637FB">
        <w:t>，不跨路由。</w:t>
      </w:r>
    </w:p>
    <w:p w14:paraId="7B0460CB" w14:textId="77777777" w:rsidR="00E637FB" w:rsidRPr="00E637FB" w:rsidRDefault="00E637FB" w:rsidP="00E637FB">
      <w:pPr>
        <w:numPr>
          <w:ilvl w:val="0"/>
          <w:numId w:val="4"/>
        </w:numPr>
      </w:pPr>
      <w:r w:rsidRPr="00E637FB">
        <w:rPr>
          <w:b/>
          <w:bCs/>
        </w:rPr>
        <w:t>高可用</w:t>
      </w:r>
      <w:r w:rsidRPr="00E637FB">
        <w:t>：主機上使用</w:t>
      </w:r>
      <w:r w:rsidRPr="00E637FB">
        <w:t xml:space="preserve"> </w:t>
      </w:r>
      <w:r w:rsidRPr="00E637FB">
        <w:rPr>
          <w:b/>
          <w:bCs/>
        </w:rPr>
        <w:t>LACP</w:t>
      </w:r>
      <w:r w:rsidRPr="00E637FB">
        <w:t>，交換器啟用</w:t>
      </w:r>
      <w:r w:rsidRPr="00E637FB">
        <w:t xml:space="preserve"> </w:t>
      </w:r>
      <w:r w:rsidRPr="00E637FB">
        <w:rPr>
          <w:b/>
          <w:bCs/>
        </w:rPr>
        <w:t>MLAG/VPC</w:t>
      </w:r>
      <w:r w:rsidRPr="00E637FB">
        <w:t>；</w:t>
      </w:r>
      <w:r w:rsidRPr="00E637FB">
        <w:t xml:space="preserve">Storage/Migration VLAN </w:t>
      </w:r>
      <w:r w:rsidRPr="00E637FB">
        <w:t>啟用</w:t>
      </w:r>
      <w:r w:rsidRPr="00E637FB">
        <w:t xml:space="preserve"> </w:t>
      </w:r>
      <w:r w:rsidRPr="00E637FB">
        <w:rPr>
          <w:b/>
          <w:bCs/>
        </w:rPr>
        <w:t>MTU 9000</w:t>
      </w:r>
      <w:r w:rsidRPr="00E637FB">
        <w:t>。</w:t>
      </w:r>
    </w:p>
    <w:p w14:paraId="72024C3F" w14:textId="77777777" w:rsidR="00E637FB" w:rsidRPr="00E637FB" w:rsidRDefault="00E637FB" w:rsidP="00E637FB">
      <w:pPr>
        <w:numPr>
          <w:ilvl w:val="0"/>
          <w:numId w:val="4"/>
        </w:numPr>
      </w:pPr>
      <w:r w:rsidRPr="00E637FB">
        <w:rPr>
          <w:b/>
          <w:bCs/>
        </w:rPr>
        <w:t>安全保護</w:t>
      </w:r>
      <w:r w:rsidRPr="00E637FB">
        <w:t>：</w:t>
      </w:r>
      <w:r w:rsidRPr="00E637FB">
        <w:t>Port-Security</w:t>
      </w:r>
      <w:r w:rsidRPr="00E637FB">
        <w:t>、</w:t>
      </w:r>
      <w:r w:rsidRPr="00E637FB">
        <w:t>BPDU Guard/Root Guard</w:t>
      </w:r>
      <w:r w:rsidRPr="00E637FB">
        <w:t>、</w:t>
      </w:r>
      <w:r w:rsidRPr="00E637FB">
        <w:t>Storm-Control</w:t>
      </w:r>
      <w:r w:rsidRPr="00E637FB">
        <w:t>、</w:t>
      </w:r>
      <w:r w:rsidRPr="00E637FB">
        <w:t>DHCP Snooping</w:t>
      </w:r>
      <w:r w:rsidRPr="00E637FB">
        <w:t>、</w:t>
      </w:r>
      <w:r w:rsidRPr="00E637FB">
        <w:t>ARP Inspection</w:t>
      </w:r>
      <w:r w:rsidRPr="00E637FB">
        <w:t>；管理</w:t>
      </w:r>
      <w:r w:rsidRPr="00E637FB">
        <w:t xml:space="preserve"> VRF/Out-of-Band </w:t>
      </w:r>
      <w:r w:rsidRPr="00E637FB">
        <w:t>隔離。</w:t>
      </w:r>
    </w:p>
    <w:p w14:paraId="5D33FA81" w14:textId="77777777" w:rsidR="00E637FB" w:rsidRPr="00E637FB" w:rsidRDefault="00E637FB" w:rsidP="00E637FB">
      <w:r w:rsidRPr="00E637FB">
        <w:pict w14:anchorId="01EF4098">
          <v:rect id="_x0000_i1093" style="width:0;height:1.5pt" o:hralign="center" o:hrstd="t" o:hr="t" fillcolor="#a0a0a0" stroked="f"/>
        </w:pict>
      </w:r>
    </w:p>
    <w:p w14:paraId="2E1E1D2D" w14:textId="77777777" w:rsidR="00E637FB" w:rsidRPr="00E637FB" w:rsidRDefault="00E637FB" w:rsidP="00E637FB">
      <w:pPr>
        <w:rPr>
          <w:b/>
          <w:bCs/>
        </w:rPr>
      </w:pPr>
      <w:r w:rsidRPr="00E637FB">
        <w:rPr>
          <w:b/>
          <w:bCs/>
        </w:rPr>
        <w:t>三、主機</w:t>
      </w:r>
      <w:r w:rsidRPr="00E637FB">
        <w:rPr>
          <w:b/>
          <w:bCs/>
        </w:rPr>
        <w:t xml:space="preserve"> / </w:t>
      </w:r>
      <w:r w:rsidRPr="00E637FB">
        <w:rPr>
          <w:b/>
          <w:bCs/>
        </w:rPr>
        <w:t>平台強化（</w:t>
      </w:r>
      <w:r w:rsidRPr="00E637FB">
        <w:rPr>
          <w:b/>
          <w:bCs/>
        </w:rPr>
        <w:t>Hardening</w:t>
      </w:r>
      <w:r w:rsidRPr="00E637FB">
        <w:rPr>
          <w:b/>
          <w:bCs/>
        </w:rPr>
        <w:t>）</w:t>
      </w:r>
    </w:p>
    <w:p w14:paraId="545219EB" w14:textId="77777777" w:rsidR="00E637FB" w:rsidRPr="00E637FB" w:rsidRDefault="00E637FB" w:rsidP="00E637FB">
      <w:pPr>
        <w:numPr>
          <w:ilvl w:val="0"/>
          <w:numId w:val="5"/>
        </w:numPr>
      </w:pPr>
      <w:r w:rsidRPr="00E637FB">
        <w:rPr>
          <w:b/>
          <w:bCs/>
        </w:rPr>
        <w:t xml:space="preserve">AHV/CVM </w:t>
      </w:r>
      <w:r w:rsidRPr="00E637FB">
        <w:rPr>
          <w:b/>
          <w:bCs/>
        </w:rPr>
        <w:t>強化</w:t>
      </w:r>
      <w:r w:rsidRPr="00E637FB">
        <w:t>：依</w:t>
      </w:r>
      <w:r w:rsidRPr="00E637FB">
        <w:t xml:space="preserve"> Nutanix </w:t>
      </w:r>
      <w:r w:rsidRPr="00E637FB">
        <w:t>安全強化指南啟用</w:t>
      </w:r>
      <w:r w:rsidRPr="00E637FB">
        <w:t xml:space="preserve"> </w:t>
      </w:r>
      <w:r w:rsidRPr="00E637FB">
        <w:rPr>
          <w:b/>
          <w:bCs/>
        </w:rPr>
        <w:t xml:space="preserve">AIDE </w:t>
      </w:r>
      <w:r w:rsidRPr="00E637FB">
        <w:rPr>
          <w:b/>
          <w:bCs/>
        </w:rPr>
        <w:t>完整性檢查</w:t>
      </w:r>
      <w:r w:rsidRPr="00E637FB">
        <w:t>、限制</w:t>
      </w:r>
      <w:r w:rsidRPr="00E637FB">
        <w:t xml:space="preserve"> SSH</w:t>
      </w:r>
      <w:r w:rsidRPr="00E637FB">
        <w:t>、設定日誌與</w:t>
      </w:r>
      <w:r w:rsidRPr="00E637FB">
        <w:t xml:space="preserve"> Banner</w:t>
      </w:r>
      <w:r w:rsidRPr="00E637FB">
        <w:t>、移除不必要服務。</w:t>
      </w:r>
      <w:hyperlink r:id="rId13" w:tgtFrame="_blank" w:history="1">
        <w:r w:rsidRPr="00E637FB">
          <w:rPr>
            <w:rStyle w:val="af2"/>
          </w:rPr>
          <w:t>Nutanix Portal+1</w:t>
        </w:r>
      </w:hyperlink>
    </w:p>
    <w:p w14:paraId="6CB92CA7" w14:textId="77777777" w:rsidR="00E637FB" w:rsidRPr="00E637FB" w:rsidRDefault="00E637FB" w:rsidP="00E637FB">
      <w:pPr>
        <w:numPr>
          <w:ilvl w:val="0"/>
          <w:numId w:val="5"/>
        </w:numPr>
      </w:pPr>
      <w:r w:rsidRPr="00E637FB">
        <w:rPr>
          <w:b/>
          <w:bCs/>
        </w:rPr>
        <w:t xml:space="preserve">Prism </w:t>
      </w:r>
      <w:r w:rsidRPr="00E637FB">
        <w:rPr>
          <w:b/>
          <w:bCs/>
        </w:rPr>
        <w:t>存取</w:t>
      </w:r>
      <w:r w:rsidRPr="00E637FB">
        <w:t>：只允許管理子網與堡壘主機存取；替換預設</w:t>
      </w:r>
      <w:r w:rsidRPr="00E637FB">
        <w:t xml:space="preserve"> TLS </w:t>
      </w:r>
      <w:r w:rsidRPr="00E637FB">
        <w:t>憑證、禁止舊版</w:t>
      </w:r>
      <w:r w:rsidRPr="00E637FB">
        <w:t xml:space="preserve"> TLS/</w:t>
      </w:r>
      <w:r w:rsidRPr="00E637FB">
        <w:t>加密套件。</w:t>
      </w:r>
    </w:p>
    <w:p w14:paraId="16F2EC2B" w14:textId="77777777" w:rsidR="00E637FB" w:rsidRPr="00E637FB" w:rsidRDefault="00E637FB" w:rsidP="00E637FB">
      <w:pPr>
        <w:numPr>
          <w:ilvl w:val="0"/>
          <w:numId w:val="5"/>
        </w:numPr>
      </w:pPr>
      <w:r w:rsidRPr="00E637FB">
        <w:rPr>
          <w:b/>
          <w:bCs/>
        </w:rPr>
        <w:t>作業基線</w:t>
      </w:r>
      <w:r w:rsidRPr="00E637FB">
        <w:t>：對映</w:t>
      </w:r>
      <w:r w:rsidRPr="00E637FB">
        <w:t xml:space="preserve"> </w:t>
      </w:r>
      <w:r w:rsidRPr="00E637FB">
        <w:rPr>
          <w:b/>
          <w:bCs/>
        </w:rPr>
        <w:t>AHV Best Practices</w:t>
      </w:r>
      <w:r w:rsidRPr="00E637FB">
        <w:t xml:space="preserve"> </w:t>
      </w:r>
      <w:r w:rsidRPr="00E637FB">
        <w:t>做為平台標準建置檢核表。</w:t>
      </w:r>
      <w:hyperlink r:id="rId14" w:tgtFrame="_blank" w:history="1">
        <w:r w:rsidRPr="00E637FB">
          <w:rPr>
            <w:rStyle w:val="af2"/>
          </w:rPr>
          <w:t>Nutanix Portal</w:t>
        </w:r>
      </w:hyperlink>
    </w:p>
    <w:p w14:paraId="005AFDE0" w14:textId="77777777" w:rsidR="00E637FB" w:rsidRPr="00E637FB" w:rsidRDefault="00E637FB" w:rsidP="00E637FB">
      <w:r w:rsidRPr="00E637FB">
        <w:pict w14:anchorId="528DB7EC">
          <v:rect id="_x0000_i1094" style="width:0;height:1.5pt" o:hralign="center" o:hrstd="t" o:hr="t" fillcolor="#a0a0a0" stroked="f"/>
        </w:pict>
      </w:r>
    </w:p>
    <w:p w14:paraId="3DCA1C18" w14:textId="77777777" w:rsidR="00E637FB" w:rsidRPr="00E637FB" w:rsidRDefault="00E637FB" w:rsidP="00E637FB">
      <w:pPr>
        <w:rPr>
          <w:b/>
          <w:bCs/>
        </w:rPr>
      </w:pPr>
      <w:r w:rsidRPr="00E637FB">
        <w:rPr>
          <w:b/>
          <w:bCs/>
        </w:rPr>
        <w:t>四、資料加密與金鑰管理</w:t>
      </w:r>
    </w:p>
    <w:p w14:paraId="0DA49486" w14:textId="77777777" w:rsidR="00E637FB" w:rsidRPr="00E637FB" w:rsidRDefault="00E637FB" w:rsidP="00E637FB">
      <w:pPr>
        <w:numPr>
          <w:ilvl w:val="0"/>
          <w:numId w:val="6"/>
        </w:numPr>
      </w:pPr>
      <w:r w:rsidRPr="00E637FB">
        <w:rPr>
          <w:b/>
          <w:bCs/>
        </w:rPr>
        <w:t>靜態資料加密（</w:t>
      </w:r>
      <w:r w:rsidRPr="00E637FB">
        <w:rPr>
          <w:b/>
          <w:bCs/>
        </w:rPr>
        <w:t>DARE</w:t>
      </w:r>
      <w:r w:rsidRPr="00E637FB">
        <w:rPr>
          <w:b/>
          <w:bCs/>
        </w:rPr>
        <w:t>）</w:t>
      </w:r>
      <w:r w:rsidRPr="00E637FB">
        <w:t>：啟用</w:t>
      </w:r>
      <w:r w:rsidRPr="00E637FB">
        <w:t xml:space="preserve"> Nutanix </w:t>
      </w:r>
      <w:r w:rsidRPr="00E637FB">
        <w:rPr>
          <w:b/>
          <w:bCs/>
        </w:rPr>
        <w:t>軟體式</w:t>
      </w:r>
      <w:r w:rsidRPr="00E637FB">
        <w:rPr>
          <w:b/>
          <w:bCs/>
        </w:rPr>
        <w:t xml:space="preserve"> AES-256</w:t>
      </w:r>
      <w:r w:rsidRPr="00E637FB">
        <w:t xml:space="preserve"> </w:t>
      </w:r>
      <w:r w:rsidRPr="00E637FB">
        <w:t>或硬體</w:t>
      </w:r>
      <w:r w:rsidRPr="00E637FB">
        <w:t xml:space="preserve"> SED</w:t>
      </w:r>
      <w:r w:rsidRPr="00E637FB">
        <w:t>；金鑰可用</w:t>
      </w:r>
      <w:r w:rsidRPr="00E637FB">
        <w:t xml:space="preserve"> </w:t>
      </w:r>
      <w:r w:rsidRPr="00E637FB">
        <w:rPr>
          <w:b/>
          <w:bCs/>
        </w:rPr>
        <w:t>Native KMS</w:t>
      </w:r>
      <w:r w:rsidRPr="00E637FB">
        <w:rPr>
          <w:b/>
          <w:bCs/>
        </w:rPr>
        <w:t>（本地</w:t>
      </w:r>
      <w:r w:rsidRPr="00E637FB">
        <w:rPr>
          <w:b/>
          <w:bCs/>
        </w:rPr>
        <w:t>/</w:t>
      </w:r>
      <w:r w:rsidRPr="00E637FB">
        <w:rPr>
          <w:b/>
          <w:bCs/>
        </w:rPr>
        <w:t>遠端）</w:t>
      </w:r>
      <w:r w:rsidRPr="00E637FB">
        <w:t xml:space="preserve"> </w:t>
      </w:r>
      <w:r w:rsidRPr="00E637FB">
        <w:t>或</w:t>
      </w:r>
      <w:r w:rsidRPr="00E637FB">
        <w:t xml:space="preserve"> </w:t>
      </w:r>
      <w:r w:rsidRPr="00E637FB">
        <w:rPr>
          <w:b/>
          <w:bCs/>
        </w:rPr>
        <w:t>外部</w:t>
      </w:r>
      <w:r w:rsidRPr="00E637FB">
        <w:rPr>
          <w:b/>
          <w:bCs/>
        </w:rPr>
        <w:t xml:space="preserve"> KMIP KMS</w:t>
      </w:r>
      <w:r w:rsidRPr="00E637FB">
        <w:t>（</w:t>
      </w:r>
      <w:r w:rsidRPr="00E637FB">
        <w:t xml:space="preserve">Thales/Vormetric </w:t>
      </w:r>
      <w:r w:rsidRPr="00E637FB">
        <w:t>等），並支援</w:t>
      </w:r>
      <w:r w:rsidRPr="00E637FB">
        <w:t xml:space="preserve"> KMS </w:t>
      </w:r>
      <w:r w:rsidRPr="00E637FB">
        <w:t>類型切換。</w:t>
      </w:r>
      <w:hyperlink r:id="rId15" w:tgtFrame="_blank" w:history="1">
        <w:r w:rsidRPr="00E637FB">
          <w:rPr>
            <w:rStyle w:val="af2"/>
          </w:rPr>
          <w:t>Nutanix Portal+2Nutanix Portal+2</w:t>
        </w:r>
      </w:hyperlink>
      <w:hyperlink r:id="rId16" w:tgtFrame="_blank" w:history="1">
        <w:r w:rsidRPr="00E637FB">
          <w:rPr>
            <w:rStyle w:val="af2"/>
          </w:rPr>
          <w:t>Nutanix</w:t>
        </w:r>
      </w:hyperlink>
      <w:hyperlink r:id="rId17" w:tgtFrame="_blank" w:history="1">
        <w:r w:rsidRPr="00E637FB">
          <w:rPr>
            <w:rStyle w:val="af2"/>
          </w:rPr>
          <w:t>NutanixBible.com</w:t>
        </w:r>
      </w:hyperlink>
    </w:p>
    <w:p w14:paraId="7DE28555" w14:textId="77777777" w:rsidR="00E637FB" w:rsidRPr="00E637FB" w:rsidRDefault="00E637FB" w:rsidP="00E637FB">
      <w:pPr>
        <w:numPr>
          <w:ilvl w:val="0"/>
          <w:numId w:val="6"/>
        </w:numPr>
      </w:pPr>
      <w:r w:rsidRPr="00E637FB">
        <w:rPr>
          <w:b/>
          <w:bCs/>
        </w:rPr>
        <w:t>金鑰控管</w:t>
      </w:r>
      <w:r w:rsidRPr="00E637FB">
        <w:t>：</w:t>
      </w:r>
      <w:r w:rsidRPr="00E637FB">
        <w:t xml:space="preserve">KMS </w:t>
      </w:r>
      <w:r w:rsidRPr="00E637FB">
        <w:t>高可用、與</w:t>
      </w:r>
      <w:r w:rsidRPr="00E637FB">
        <w:t xml:space="preserve"> IdP </w:t>
      </w:r>
      <w:r w:rsidRPr="00E637FB">
        <w:t>分權；輪替</w:t>
      </w:r>
      <w:r w:rsidRPr="00E637FB">
        <w:t>/</w:t>
      </w:r>
      <w:r w:rsidRPr="00E637FB">
        <w:t>備援</w:t>
      </w:r>
      <w:r w:rsidRPr="00E637FB">
        <w:t>/</w:t>
      </w:r>
      <w:r w:rsidRPr="00E637FB">
        <w:t>復原流程文件化與演練。</w:t>
      </w:r>
    </w:p>
    <w:p w14:paraId="762217F8" w14:textId="77777777" w:rsidR="00E637FB" w:rsidRPr="00E637FB" w:rsidRDefault="00E637FB" w:rsidP="00E637FB">
      <w:pPr>
        <w:numPr>
          <w:ilvl w:val="0"/>
          <w:numId w:val="6"/>
        </w:numPr>
      </w:pPr>
      <w:r w:rsidRPr="00E637FB">
        <w:rPr>
          <w:b/>
          <w:bCs/>
        </w:rPr>
        <w:t>傳輸加密</w:t>
      </w:r>
      <w:r w:rsidRPr="00E637FB">
        <w:t>：</w:t>
      </w:r>
      <w:r w:rsidRPr="00E637FB">
        <w:t xml:space="preserve">API/Prism/PC </w:t>
      </w:r>
      <w:r w:rsidRPr="00E637FB">
        <w:t>對外只允許</w:t>
      </w:r>
      <w:r w:rsidRPr="00E637FB">
        <w:t xml:space="preserve"> HTTPS</w:t>
      </w:r>
      <w:r w:rsidRPr="00E637FB">
        <w:t>；</w:t>
      </w:r>
      <w:r w:rsidRPr="00E637FB">
        <w:t xml:space="preserve">CVM </w:t>
      </w:r>
      <w:r w:rsidRPr="00E637FB">
        <w:t>間通訊維持預設保護並限制來源網段。</w:t>
      </w:r>
    </w:p>
    <w:p w14:paraId="14FE7C4F" w14:textId="77777777" w:rsidR="00E637FB" w:rsidRPr="00E637FB" w:rsidRDefault="00E637FB" w:rsidP="00E637FB">
      <w:r w:rsidRPr="00E637FB">
        <w:pict w14:anchorId="21D5B520">
          <v:rect id="_x0000_i1095" style="width:0;height:1.5pt" o:hralign="center" o:hrstd="t" o:hr="t" fillcolor="#a0a0a0" stroked="f"/>
        </w:pict>
      </w:r>
    </w:p>
    <w:p w14:paraId="01F395E1" w14:textId="77777777" w:rsidR="00E637FB" w:rsidRPr="00E637FB" w:rsidRDefault="00E637FB" w:rsidP="00E637FB">
      <w:pPr>
        <w:rPr>
          <w:b/>
          <w:bCs/>
        </w:rPr>
      </w:pPr>
      <w:r w:rsidRPr="00E637FB">
        <w:rPr>
          <w:b/>
          <w:bCs/>
        </w:rPr>
        <w:lastRenderedPageBreak/>
        <w:t>五、更新與弱點管理</w:t>
      </w:r>
    </w:p>
    <w:p w14:paraId="78C98E89" w14:textId="77777777" w:rsidR="00E637FB" w:rsidRPr="00E637FB" w:rsidRDefault="00E637FB" w:rsidP="00E637FB">
      <w:pPr>
        <w:numPr>
          <w:ilvl w:val="0"/>
          <w:numId w:val="7"/>
        </w:numPr>
      </w:pPr>
      <w:r w:rsidRPr="00E637FB">
        <w:rPr>
          <w:b/>
          <w:bCs/>
        </w:rPr>
        <w:t xml:space="preserve">LCM </w:t>
      </w:r>
      <w:r w:rsidRPr="00E637FB">
        <w:rPr>
          <w:b/>
          <w:bCs/>
        </w:rPr>
        <w:t>生命週期</w:t>
      </w:r>
      <w:r w:rsidRPr="00E637FB">
        <w:t>：以</w:t>
      </w:r>
      <w:r w:rsidRPr="00E637FB">
        <w:t xml:space="preserve"> </w:t>
      </w:r>
      <w:r w:rsidRPr="00E637FB">
        <w:rPr>
          <w:b/>
          <w:bCs/>
        </w:rPr>
        <w:t>LCM</w:t>
      </w:r>
      <w:r w:rsidRPr="00E637FB">
        <w:t xml:space="preserve"> </w:t>
      </w:r>
      <w:r w:rsidRPr="00E637FB">
        <w:t>滾動更新</w:t>
      </w:r>
      <w:r w:rsidRPr="00E637FB">
        <w:t xml:space="preserve"> AOS/AHV/CVM/</w:t>
      </w:r>
      <w:r w:rsidRPr="00E637FB">
        <w:t>韌體，先做非生產驗證；重大安規通告採快軌修補。</w:t>
      </w:r>
      <w:hyperlink r:id="rId18" w:tgtFrame="_blank" w:history="1">
        <w:r w:rsidRPr="00E637FB">
          <w:rPr>
            <w:rStyle w:val="af2"/>
          </w:rPr>
          <w:t>Nutanix Portal+1</w:t>
        </w:r>
      </w:hyperlink>
    </w:p>
    <w:p w14:paraId="676E07A5" w14:textId="77777777" w:rsidR="00E637FB" w:rsidRPr="00E637FB" w:rsidRDefault="00E637FB" w:rsidP="00E637FB">
      <w:pPr>
        <w:numPr>
          <w:ilvl w:val="0"/>
          <w:numId w:val="7"/>
        </w:numPr>
      </w:pPr>
      <w:r w:rsidRPr="00E637FB">
        <w:rPr>
          <w:b/>
          <w:bCs/>
        </w:rPr>
        <w:t>弱點掃描</w:t>
      </w:r>
      <w:r w:rsidRPr="00E637FB">
        <w:t>：月更例行掃描（含主機管理介面與</w:t>
      </w:r>
      <w:r w:rsidRPr="00E637FB">
        <w:t xml:space="preserve"> Prism</w:t>
      </w:r>
      <w:r w:rsidRPr="00E637FB">
        <w:t>），關鍵漏洞（</w:t>
      </w:r>
      <w:r w:rsidRPr="00E637FB">
        <w:t>CVSS≥9</w:t>
      </w:r>
      <w:r w:rsidRPr="00E637FB">
        <w:t>）限時修補；例外需風險接受書。</w:t>
      </w:r>
    </w:p>
    <w:p w14:paraId="032828AD" w14:textId="77777777" w:rsidR="00E637FB" w:rsidRPr="00E637FB" w:rsidRDefault="00E637FB" w:rsidP="00E637FB">
      <w:r w:rsidRPr="00E637FB">
        <w:pict w14:anchorId="1E9255AF">
          <v:rect id="_x0000_i1096" style="width:0;height:1.5pt" o:hralign="center" o:hrstd="t" o:hr="t" fillcolor="#a0a0a0" stroked="f"/>
        </w:pict>
      </w:r>
    </w:p>
    <w:p w14:paraId="36AD1F42" w14:textId="77777777" w:rsidR="00E637FB" w:rsidRPr="00E637FB" w:rsidRDefault="00E637FB" w:rsidP="00E637FB">
      <w:pPr>
        <w:rPr>
          <w:b/>
          <w:bCs/>
        </w:rPr>
      </w:pPr>
      <w:r w:rsidRPr="00E637FB">
        <w:rPr>
          <w:b/>
          <w:bCs/>
        </w:rPr>
        <w:t>六、紀錄、監控與稽核</w:t>
      </w:r>
    </w:p>
    <w:p w14:paraId="2A94F97A" w14:textId="77777777" w:rsidR="00E637FB" w:rsidRPr="00E637FB" w:rsidRDefault="00E637FB" w:rsidP="00E637FB">
      <w:pPr>
        <w:numPr>
          <w:ilvl w:val="0"/>
          <w:numId w:val="8"/>
        </w:numPr>
      </w:pPr>
      <w:r w:rsidRPr="00E637FB">
        <w:rPr>
          <w:b/>
          <w:bCs/>
        </w:rPr>
        <w:t>集中化日誌</w:t>
      </w:r>
      <w:r w:rsidRPr="00E637FB">
        <w:t>：</w:t>
      </w:r>
      <w:r w:rsidRPr="00E637FB">
        <w:t xml:space="preserve">Prism/PC </w:t>
      </w:r>
      <w:r w:rsidRPr="00E637FB">
        <w:t>事件、審計與</w:t>
      </w:r>
      <w:r w:rsidRPr="00E637FB">
        <w:t xml:space="preserve"> FNS </w:t>
      </w:r>
      <w:r w:rsidRPr="00E637FB">
        <w:t>事件送往</w:t>
      </w:r>
      <w:r w:rsidRPr="00E637FB">
        <w:t xml:space="preserve"> </w:t>
      </w:r>
      <w:r w:rsidRPr="00E637FB">
        <w:rPr>
          <w:b/>
          <w:bCs/>
        </w:rPr>
        <w:t>SIEM/Syslog</w:t>
      </w:r>
      <w:r w:rsidRPr="00E637FB">
        <w:t>；設定保存</w:t>
      </w:r>
      <w:r w:rsidRPr="00E637FB">
        <w:t>/</w:t>
      </w:r>
      <w:r w:rsidRPr="00E637FB">
        <w:t>完整性與告警門檻。</w:t>
      </w:r>
      <w:hyperlink r:id="rId19" w:tgtFrame="_blank" w:history="1">
        <w:r w:rsidRPr="00E637FB">
          <w:rPr>
            <w:rStyle w:val="af2"/>
          </w:rPr>
          <w:t>Nutanix Portal</w:t>
        </w:r>
      </w:hyperlink>
    </w:p>
    <w:p w14:paraId="30338747" w14:textId="77777777" w:rsidR="00E637FB" w:rsidRPr="00E637FB" w:rsidRDefault="00E637FB" w:rsidP="00E637FB">
      <w:pPr>
        <w:numPr>
          <w:ilvl w:val="0"/>
          <w:numId w:val="8"/>
        </w:numPr>
      </w:pPr>
      <w:r w:rsidRPr="00E637FB">
        <w:rPr>
          <w:b/>
          <w:bCs/>
        </w:rPr>
        <w:t>安全監控</w:t>
      </w:r>
      <w:r w:rsidRPr="00E637FB">
        <w:t>：定義指標（異常登入、政策命中、封包異常、資源暴衝），與</w:t>
      </w:r>
      <w:r w:rsidRPr="00E637FB">
        <w:t xml:space="preserve"> on-call </w:t>
      </w:r>
      <w:r w:rsidRPr="00E637FB">
        <w:t>排程對應。</w:t>
      </w:r>
    </w:p>
    <w:p w14:paraId="43D96CFC" w14:textId="77777777" w:rsidR="00E637FB" w:rsidRPr="00E637FB" w:rsidRDefault="00E637FB" w:rsidP="00E637FB">
      <w:pPr>
        <w:numPr>
          <w:ilvl w:val="0"/>
          <w:numId w:val="8"/>
        </w:numPr>
      </w:pPr>
      <w:r w:rsidRPr="00E637FB">
        <w:rPr>
          <w:b/>
          <w:bCs/>
        </w:rPr>
        <w:t>變更稽核</w:t>
      </w:r>
      <w:r w:rsidRPr="00E637FB">
        <w:t>：所有網路</w:t>
      </w:r>
      <w:r w:rsidRPr="00E637FB">
        <w:t>/</w:t>
      </w:r>
      <w:r w:rsidRPr="00E637FB">
        <w:t>安全政策與</w:t>
      </w:r>
      <w:r w:rsidRPr="00E637FB">
        <w:t xml:space="preserve"> RBAC </w:t>
      </w:r>
      <w:r w:rsidRPr="00E637FB">
        <w:t>變更需留有工單與審核紀錄。</w:t>
      </w:r>
    </w:p>
    <w:p w14:paraId="0736D040" w14:textId="77777777" w:rsidR="00E637FB" w:rsidRPr="00E637FB" w:rsidRDefault="00E637FB" w:rsidP="00E637FB">
      <w:r w:rsidRPr="00E637FB">
        <w:pict w14:anchorId="6EEDD1DE">
          <v:rect id="_x0000_i1097" style="width:0;height:1.5pt" o:hralign="center" o:hrstd="t" o:hr="t" fillcolor="#a0a0a0" stroked="f"/>
        </w:pict>
      </w:r>
    </w:p>
    <w:p w14:paraId="5CDFCC6A" w14:textId="77777777" w:rsidR="00E637FB" w:rsidRPr="00E637FB" w:rsidRDefault="00E637FB" w:rsidP="00E637FB">
      <w:pPr>
        <w:rPr>
          <w:b/>
          <w:bCs/>
        </w:rPr>
      </w:pPr>
      <w:r w:rsidRPr="00E637FB">
        <w:rPr>
          <w:b/>
          <w:bCs/>
        </w:rPr>
        <w:t>七、備份、災難復原與勒索防護</w:t>
      </w:r>
    </w:p>
    <w:p w14:paraId="10B1DBF2" w14:textId="77777777" w:rsidR="00E637FB" w:rsidRPr="00E637FB" w:rsidRDefault="00E637FB" w:rsidP="00E637FB">
      <w:pPr>
        <w:numPr>
          <w:ilvl w:val="0"/>
          <w:numId w:val="9"/>
        </w:numPr>
      </w:pPr>
      <w:r w:rsidRPr="00E637FB">
        <w:rPr>
          <w:b/>
          <w:bCs/>
        </w:rPr>
        <w:t>平台與配置</w:t>
      </w:r>
      <w:r w:rsidRPr="00E637FB">
        <w:t>：匯出</w:t>
      </w:r>
      <w:r w:rsidRPr="00E637FB">
        <w:t>/</w:t>
      </w:r>
      <w:r w:rsidRPr="00E637FB">
        <w:t>備份</w:t>
      </w:r>
      <w:r w:rsidRPr="00E637FB">
        <w:t xml:space="preserve"> PC </w:t>
      </w:r>
      <w:r w:rsidRPr="00E637FB">
        <w:t>設定、</w:t>
      </w:r>
      <w:r w:rsidRPr="00E637FB">
        <w:t xml:space="preserve">Flow </w:t>
      </w:r>
      <w:r w:rsidRPr="00E637FB">
        <w:t>政策與</w:t>
      </w:r>
      <w:r w:rsidRPr="00E637FB">
        <w:t xml:space="preserve"> Runbook</w:t>
      </w:r>
      <w:r w:rsidRPr="00E637FB">
        <w:t>。</w:t>
      </w:r>
    </w:p>
    <w:p w14:paraId="124F99CD" w14:textId="77777777" w:rsidR="00E637FB" w:rsidRPr="00E637FB" w:rsidRDefault="00E637FB" w:rsidP="00E637FB">
      <w:pPr>
        <w:numPr>
          <w:ilvl w:val="0"/>
          <w:numId w:val="9"/>
        </w:numPr>
      </w:pPr>
      <w:r w:rsidRPr="00E637FB">
        <w:rPr>
          <w:b/>
          <w:bCs/>
        </w:rPr>
        <w:t>資料面</w:t>
      </w:r>
      <w:r w:rsidRPr="00E637FB">
        <w:t>：啟用快照與複寫（</w:t>
      </w:r>
      <w:r w:rsidRPr="00E637FB">
        <w:t>NearSync/Async</w:t>
      </w:r>
      <w:r w:rsidRPr="00E637FB">
        <w:t>），異地保存；備份庫採</w:t>
      </w:r>
      <w:r w:rsidRPr="00E637FB">
        <w:t xml:space="preserve"> </w:t>
      </w:r>
      <w:r w:rsidRPr="00E637FB">
        <w:rPr>
          <w:b/>
          <w:bCs/>
        </w:rPr>
        <w:t>WORM/</w:t>
      </w:r>
      <w:r w:rsidRPr="00E637FB">
        <w:rPr>
          <w:b/>
          <w:bCs/>
        </w:rPr>
        <w:t>物件鎖</w:t>
      </w:r>
      <w:r w:rsidRPr="00E637FB">
        <w:t>（若使用</w:t>
      </w:r>
      <w:r w:rsidRPr="00E637FB">
        <w:t xml:space="preserve"> Objects/NAS</w:t>
      </w:r>
      <w:r w:rsidRPr="00E637FB">
        <w:t>）。</w:t>
      </w:r>
    </w:p>
    <w:p w14:paraId="12CBFA82" w14:textId="77777777" w:rsidR="00E637FB" w:rsidRPr="00E637FB" w:rsidRDefault="00E637FB" w:rsidP="00E637FB">
      <w:pPr>
        <w:numPr>
          <w:ilvl w:val="0"/>
          <w:numId w:val="9"/>
        </w:numPr>
      </w:pPr>
      <w:r w:rsidRPr="00E637FB">
        <w:rPr>
          <w:b/>
          <w:bCs/>
        </w:rPr>
        <w:t>演練</w:t>
      </w:r>
      <w:r w:rsidRPr="00E637FB">
        <w:t>：每季做應用層復原演練與勒索感染情境演練（隔離網段、只讀恢復）。</w:t>
      </w:r>
    </w:p>
    <w:p w14:paraId="36560712" w14:textId="77777777" w:rsidR="00E637FB" w:rsidRPr="00E637FB" w:rsidRDefault="00E637FB" w:rsidP="00E637FB">
      <w:r w:rsidRPr="00E637FB">
        <w:pict w14:anchorId="349933CD">
          <v:rect id="_x0000_i1098" style="width:0;height:1.5pt" o:hralign="center" o:hrstd="t" o:hr="t" fillcolor="#a0a0a0" stroked="f"/>
        </w:pict>
      </w:r>
    </w:p>
    <w:p w14:paraId="1D5A2012" w14:textId="77777777" w:rsidR="00E637FB" w:rsidRPr="00E637FB" w:rsidRDefault="00E637FB" w:rsidP="00E637FB">
      <w:pPr>
        <w:rPr>
          <w:b/>
          <w:bCs/>
        </w:rPr>
      </w:pPr>
      <w:r w:rsidRPr="00E637FB">
        <w:rPr>
          <w:b/>
          <w:bCs/>
        </w:rPr>
        <w:t>八、交換器與實體安全</w:t>
      </w:r>
    </w:p>
    <w:p w14:paraId="258D26E9" w14:textId="77777777" w:rsidR="00E637FB" w:rsidRPr="00E637FB" w:rsidRDefault="00E637FB" w:rsidP="00E637FB">
      <w:pPr>
        <w:numPr>
          <w:ilvl w:val="0"/>
          <w:numId w:val="10"/>
        </w:numPr>
      </w:pPr>
      <w:r w:rsidRPr="00E637FB">
        <w:rPr>
          <w:b/>
          <w:bCs/>
        </w:rPr>
        <w:t>AAA/</w:t>
      </w:r>
      <w:r w:rsidRPr="00E637FB">
        <w:rPr>
          <w:b/>
          <w:bCs/>
        </w:rPr>
        <w:t>集中認證</w:t>
      </w:r>
      <w:r w:rsidRPr="00E637FB">
        <w:t>：交換器接</w:t>
      </w:r>
      <w:r w:rsidRPr="00E637FB">
        <w:t xml:space="preserve"> </w:t>
      </w:r>
      <w:r w:rsidRPr="00E637FB">
        <w:rPr>
          <w:b/>
          <w:bCs/>
        </w:rPr>
        <w:t>TACACS+/RADIUS</w:t>
      </w:r>
      <w:r w:rsidRPr="00E637FB">
        <w:t xml:space="preserve"> </w:t>
      </w:r>
      <w:r w:rsidRPr="00E637FB">
        <w:t>與</w:t>
      </w:r>
      <w:r w:rsidRPr="00E637FB">
        <w:t xml:space="preserve"> MFA</w:t>
      </w:r>
      <w:r w:rsidRPr="00E637FB">
        <w:t>；命令稽核開啟。</w:t>
      </w:r>
    </w:p>
    <w:p w14:paraId="331A805A" w14:textId="77777777" w:rsidR="00E637FB" w:rsidRPr="00E637FB" w:rsidRDefault="00E637FB" w:rsidP="00E637FB">
      <w:pPr>
        <w:numPr>
          <w:ilvl w:val="0"/>
          <w:numId w:val="10"/>
        </w:numPr>
      </w:pPr>
      <w:r w:rsidRPr="00E637FB">
        <w:rPr>
          <w:b/>
          <w:bCs/>
        </w:rPr>
        <w:t>硬體</w:t>
      </w:r>
      <w:r w:rsidRPr="00E637FB">
        <w:t>：機櫃上鎖、雙路電源、獨立</w:t>
      </w:r>
      <w:r w:rsidRPr="00E637FB">
        <w:t xml:space="preserve"> OOB</w:t>
      </w:r>
      <w:r w:rsidRPr="00E637FB">
        <w:t>；序號與維保資訊納入</w:t>
      </w:r>
      <w:r w:rsidRPr="00E637FB">
        <w:t xml:space="preserve"> CMDB</w:t>
      </w:r>
      <w:r w:rsidRPr="00E637FB">
        <w:t>。</w:t>
      </w:r>
    </w:p>
    <w:p w14:paraId="1ABAD005" w14:textId="77777777" w:rsidR="00E637FB" w:rsidRPr="00E637FB" w:rsidRDefault="00E637FB" w:rsidP="00E637FB">
      <w:r w:rsidRPr="00E637FB">
        <w:pict w14:anchorId="74650694">
          <v:rect id="_x0000_i1099" style="width:0;height:1.5pt" o:hralign="center" o:hrstd="t" o:hr="t" fillcolor="#a0a0a0" stroked="f"/>
        </w:pict>
      </w:r>
    </w:p>
    <w:p w14:paraId="0BCB02B2" w14:textId="77777777" w:rsidR="00E637FB" w:rsidRPr="00E637FB" w:rsidRDefault="00E637FB" w:rsidP="00E637FB">
      <w:pPr>
        <w:rPr>
          <w:b/>
          <w:bCs/>
        </w:rPr>
      </w:pPr>
      <w:r w:rsidRPr="00E637FB">
        <w:rPr>
          <w:b/>
          <w:bCs/>
        </w:rPr>
        <w:lastRenderedPageBreak/>
        <w:t>九、治理與流程（</w:t>
      </w:r>
      <w:r w:rsidRPr="00E637FB">
        <w:rPr>
          <w:b/>
          <w:bCs/>
        </w:rPr>
        <w:t xml:space="preserve">Zero-Trust </w:t>
      </w:r>
      <w:r w:rsidRPr="00E637FB">
        <w:rPr>
          <w:b/>
          <w:bCs/>
        </w:rPr>
        <w:t>觀點）</w:t>
      </w:r>
    </w:p>
    <w:p w14:paraId="063326F5" w14:textId="77777777" w:rsidR="00E637FB" w:rsidRPr="00E637FB" w:rsidRDefault="00E637FB" w:rsidP="00E637FB">
      <w:pPr>
        <w:numPr>
          <w:ilvl w:val="0"/>
          <w:numId w:val="11"/>
        </w:numPr>
      </w:pPr>
      <w:r w:rsidRPr="00E637FB">
        <w:rPr>
          <w:b/>
          <w:bCs/>
        </w:rPr>
        <w:t>零信任原則</w:t>
      </w:r>
      <w:r w:rsidRPr="00E637FB">
        <w:t>：身分為中心、微分段預設拒絕、裝置與狀態評估通過才放行；策略隨應用生命週期自動化。</w:t>
      </w:r>
      <w:hyperlink r:id="rId20" w:tgtFrame="_blank" w:history="1">
        <w:r w:rsidRPr="00E637FB">
          <w:rPr>
            <w:rStyle w:val="af2"/>
          </w:rPr>
          <w:t>Nutanix</w:t>
        </w:r>
      </w:hyperlink>
      <w:hyperlink r:id="rId21" w:tgtFrame="_blank" w:history="1">
        <w:r w:rsidRPr="00E637FB">
          <w:rPr>
            <w:rStyle w:val="af2"/>
          </w:rPr>
          <w:t>nutanix.dev</w:t>
        </w:r>
      </w:hyperlink>
    </w:p>
    <w:p w14:paraId="736A32A2" w14:textId="77777777" w:rsidR="00E637FB" w:rsidRPr="00E637FB" w:rsidRDefault="00E637FB" w:rsidP="00E637FB">
      <w:pPr>
        <w:numPr>
          <w:ilvl w:val="0"/>
          <w:numId w:val="11"/>
        </w:numPr>
      </w:pPr>
      <w:r w:rsidRPr="00E637FB">
        <w:rPr>
          <w:b/>
          <w:bCs/>
        </w:rPr>
        <w:t>文件化</w:t>
      </w:r>
      <w:r w:rsidRPr="00E637FB">
        <w:t>：安全基線（</w:t>
      </w:r>
      <w:r w:rsidRPr="00E637FB">
        <w:t>Host/Network/PC</w:t>
      </w:r>
      <w:r w:rsidRPr="00E637FB">
        <w:t>）、事件回應手冊、權限與金鑰輪替表、</w:t>
      </w:r>
      <w:r w:rsidRPr="00E637FB">
        <w:t xml:space="preserve">DR/BCP </w:t>
      </w:r>
      <w:r w:rsidRPr="00E637FB">
        <w:t>計畫；每年至少一次桌上推演。</w:t>
      </w:r>
    </w:p>
    <w:p w14:paraId="4C256271" w14:textId="77777777" w:rsidR="00E637FB" w:rsidRPr="00E637FB" w:rsidRDefault="00E637FB" w:rsidP="00E637FB">
      <w:r w:rsidRPr="00E637FB">
        <w:pict w14:anchorId="62BA4410">
          <v:rect id="_x0000_i1100" style="width:0;height:1.5pt" o:hralign="center" o:hrstd="t" o:hr="t" fillcolor="#a0a0a0" stroked="f"/>
        </w:pict>
      </w:r>
    </w:p>
    <w:p w14:paraId="513E70FA" w14:textId="77777777" w:rsidR="00E637FB" w:rsidRPr="00E637FB" w:rsidRDefault="00E637FB" w:rsidP="00E637FB">
      <w:pPr>
        <w:rPr>
          <w:b/>
          <w:bCs/>
        </w:rPr>
      </w:pPr>
      <w:r w:rsidRPr="00E637FB">
        <w:rPr>
          <w:b/>
          <w:bCs/>
        </w:rPr>
        <w:t>快速落地清單（可直接執行）</w:t>
      </w:r>
    </w:p>
    <w:p w14:paraId="6380FE2F" w14:textId="77777777" w:rsidR="00E637FB" w:rsidRPr="00E637FB" w:rsidRDefault="00E637FB" w:rsidP="00E637FB">
      <w:pPr>
        <w:numPr>
          <w:ilvl w:val="0"/>
          <w:numId w:val="12"/>
        </w:numPr>
      </w:pPr>
      <w:r w:rsidRPr="00E637FB">
        <w:rPr>
          <w:b/>
          <w:bCs/>
        </w:rPr>
        <w:t>接</w:t>
      </w:r>
      <w:r w:rsidRPr="00E637FB">
        <w:rPr>
          <w:b/>
          <w:bCs/>
        </w:rPr>
        <w:t xml:space="preserve"> IdP + MFA</w:t>
      </w:r>
      <w:r w:rsidRPr="00E637FB">
        <w:t xml:space="preserve"> </w:t>
      </w:r>
      <w:r w:rsidRPr="00E637FB">
        <w:t>到</w:t>
      </w:r>
      <w:r w:rsidRPr="00E637FB">
        <w:t xml:space="preserve"> Prism Central</w:t>
      </w:r>
      <w:r w:rsidRPr="00E637FB">
        <w:t>，關閉本地共用帳號。</w:t>
      </w:r>
      <w:hyperlink r:id="rId22" w:tgtFrame="_blank" w:history="1">
        <w:r w:rsidRPr="00E637FB">
          <w:rPr>
            <w:rStyle w:val="af2"/>
          </w:rPr>
          <w:t>Nutanix Portal</w:t>
        </w:r>
      </w:hyperlink>
    </w:p>
    <w:p w14:paraId="66A44955" w14:textId="77777777" w:rsidR="00E637FB" w:rsidRPr="00E637FB" w:rsidRDefault="00E637FB" w:rsidP="00E637FB">
      <w:pPr>
        <w:numPr>
          <w:ilvl w:val="0"/>
          <w:numId w:val="12"/>
        </w:numPr>
      </w:pPr>
      <w:r w:rsidRPr="00E637FB">
        <w:rPr>
          <w:b/>
          <w:bCs/>
        </w:rPr>
        <w:t>開</w:t>
      </w:r>
      <w:r w:rsidRPr="00E637FB">
        <w:rPr>
          <w:b/>
          <w:bCs/>
        </w:rPr>
        <w:t xml:space="preserve"> FNS</w:t>
      </w:r>
      <w:r w:rsidRPr="00E637FB">
        <w:t>，先套用</w:t>
      </w:r>
      <w:r w:rsidRPr="00E637FB">
        <w:t xml:space="preserve"> </w:t>
      </w:r>
      <w:r w:rsidRPr="00E637FB">
        <w:rPr>
          <w:b/>
          <w:bCs/>
        </w:rPr>
        <w:t>觀察模式</w:t>
      </w:r>
      <w:r w:rsidRPr="00E637FB">
        <w:t xml:space="preserve"> </w:t>
      </w:r>
      <w:r w:rsidRPr="00E637FB">
        <w:t>建模，再切換強制。</w:t>
      </w:r>
      <w:hyperlink r:id="rId23" w:tgtFrame="_blank" w:history="1">
        <w:r w:rsidRPr="00E637FB">
          <w:rPr>
            <w:rStyle w:val="af2"/>
          </w:rPr>
          <w:t>Nutanix Portal</w:t>
        </w:r>
      </w:hyperlink>
    </w:p>
    <w:p w14:paraId="479E302C" w14:textId="77777777" w:rsidR="00E637FB" w:rsidRPr="00E637FB" w:rsidRDefault="00E637FB" w:rsidP="00E637FB">
      <w:pPr>
        <w:numPr>
          <w:ilvl w:val="0"/>
          <w:numId w:val="12"/>
        </w:numPr>
      </w:pPr>
      <w:r w:rsidRPr="00E637FB">
        <w:rPr>
          <w:b/>
          <w:bCs/>
        </w:rPr>
        <w:t>啟用</w:t>
      </w:r>
      <w:r w:rsidRPr="00E637FB">
        <w:rPr>
          <w:b/>
          <w:bCs/>
        </w:rPr>
        <w:t xml:space="preserve"> DARE + KMS</w:t>
      </w:r>
      <w:r w:rsidRPr="00E637FB">
        <w:t>，完成金鑰輪替</w:t>
      </w:r>
      <w:r w:rsidRPr="00E637FB">
        <w:t>/</w:t>
      </w:r>
      <w:r w:rsidRPr="00E637FB">
        <w:t>備援演練。</w:t>
      </w:r>
      <w:hyperlink r:id="rId24" w:tgtFrame="_blank" w:history="1">
        <w:r w:rsidRPr="00E637FB">
          <w:rPr>
            <w:rStyle w:val="af2"/>
          </w:rPr>
          <w:t>Nutanix Portal</w:t>
        </w:r>
      </w:hyperlink>
    </w:p>
    <w:p w14:paraId="1AAAF036" w14:textId="77777777" w:rsidR="00E637FB" w:rsidRPr="00E637FB" w:rsidRDefault="00E637FB" w:rsidP="00E637FB">
      <w:pPr>
        <w:numPr>
          <w:ilvl w:val="0"/>
          <w:numId w:val="12"/>
        </w:numPr>
      </w:pPr>
      <w:r w:rsidRPr="00E637FB">
        <w:t>依</w:t>
      </w:r>
      <w:r w:rsidRPr="00E637FB">
        <w:t xml:space="preserve"> </w:t>
      </w:r>
      <w:r w:rsidRPr="00E637FB">
        <w:rPr>
          <w:b/>
          <w:bCs/>
        </w:rPr>
        <w:t>AHV Hardening</w:t>
      </w:r>
      <w:r w:rsidRPr="00E637FB">
        <w:t xml:space="preserve"> </w:t>
      </w:r>
      <w:r w:rsidRPr="00E637FB">
        <w:t>套</w:t>
      </w:r>
      <w:r w:rsidRPr="00E637FB">
        <w:t xml:space="preserve"> AIDE</w:t>
      </w:r>
      <w:r w:rsidRPr="00E637FB">
        <w:t>、</w:t>
      </w:r>
      <w:r w:rsidRPr="00E637FB">
        <w:t xml:space="preserve">SSH </w:t>
      </w:r>
      <w:r w:rsidRPr="00E637FB">
        <w:t>控制與最小服務。</w:t>
      </w:r>
      <w:hyperlink r:id="rId25" w:tgtFrame="_blank" w:history="1">
        <w:r w:rsidRPr="00E637FB">
          <w:rPr>
            <w:rStyle w:val="af2"/>
          </w:rPr>
          <w:t>Nutanix Portal</w:t>
        </w:r>
      </w:hyperlink>
    </w:p>
    <w:p w14:paraId="2ACE147F" w14:textId="77777777" w:rsidR="00E637FB" w:rsidRPr="00E637FB" w:rsidRDefault="00E637FB" w:rsidP="00E637FB">
      <w:pPr>
        <w:numPr>
          <w:ilvl w:val="0"/>
          <w:numId w:val="12"/>
        </w:numPr>
      </w:pPr>
      <w:r w:rsidRPr="00E637FB">
        <w:t>建</w:t>
      </w:r>
      <w:r w:rsidRPr="00E637FB">
        <w:t xml:space="preserve"> </w:t>
      </w:r>
      <w:r w:rsidRPr="00E637FB">
        <w:rPr>
          <w:b/>
          <w:bCs/>
        </w:rPr>
        <w:t xml:space="preserve">SIEM </w:t>
      </w:r>
      <w:r w:rsidRPr="00E637FB">
        <w:rPr>
          <w:b/>
          <w:bCs/>
        </w:rPr>
        <w:t>轉送</w:t>
      </w:r>
      <w:r w:rsidRPr="00E637FB">
        <w:t xml:space="preserve"> </w:t>
      </w:r>
      <w:r w:rsidRPr="00E637FB">
        <w:t>與告警；把</w:t>
      </w:r>
      <w:r w:rsidRPr="00E637FB">
        <w:t xml:space="preserve"> LCM </w:t>
      </w:r>
      <w:r w:rsidRPr="00E637FB">
        <w:t>納入每月維護視窗。</w:t>
      </w:r>
      <w:hyperlink r:id="rId26" w:tgtFrame="_blank" w:history="1">
        <w:r w:rsidRPr="00E637FB">
          <w:rPr>
            <w:rStyle w:val="af2"/>
          </w:rPr>
          <w:t>Nutanix Portal</w:t>
        </w:r>
      </w:hyperlink>
    </w:p>
    <w:p w14:paraId="3EF50D8D" w14:textId="77777777" w:rsidR="00E637FB" w:rsidRPr="00E637FB" w:rsidRDefault="00E637FB" w:rsidP="00E637FB">
      <w:r w:rsidRPr="00E637FB">
        <w:pict w14:anchorId="1ED21406">
          <v:rect id="_x0000_i1101" style="width:0;height:1.5pt" o:hralign="center" o:hrstd="t" o:hr="t" fillcolor="#a0a0a0" stroked="f"/>
        </w:pict>
      </w:r>
    </w:p>
    <w:p w14:paraId="5A15A3A7" w14:textId="77777777" w:rsidR="00E637FB" w:rsidRPr="00E637FB" w:rsidRDefault="00E637FB" w:rsidP="00E637FB">
      <w:r w:rsidRPr="00E637FB">
        <w:t>如果你要，我可以把這份建議轉成「</w:t>
      </w:r>
      <w:r w:rsidRPr="00E637FB">
        <w:rPr>
          <w:b/>
          <w:bCs/>
        </w:rPr>
        <w:t>安全基線檢查表（</w:t>
      </w:r>
      <w:r w:rsidRPr="00E637FB">
        <w:rPr>
          <w:b/>
          <w:bCs/>
        </w:rPr>
        <w:t>Excel</w:t>
      </w:r>
      <w:r w:rsidRPr="00E637FB">
        <w:rPr>
          <w:b/>
          <w:bCs/>
        </w:rPr>
        <w:t>）</w:t>
      </w:r>
      <w:r w:rsidRPr="00E637FB">
        <w:t>」與「</w:t>
      </w:r>
      <w:r w:rsidRPr="00E637FB">
        <w:rPr>
          <w:b/>
          <w:bCs/>
        </w:rPr>
        <w:t xml:space="preserve">Flow </w:t>
      </w:r>
      <w:r w:rsidRPr="00E637FB">
        <w:rPr>
          <w:b/>
          <w:bCs/>
        </w:rPr>
        <w:t>微分段範例策略</w:t>
      </w:r>
      <w:r w:rsidRPr="00E637FB">
        <w:t>（含</w:t>
      </w:r>
      <w:r w:rsidRPr="00E637FB">
        <w:t xml:space="preserve"> L3/L4 </w:t>
      </w:r>
      <w:r w:rsidRPr="00E637FB">
        <w:t>規則樣板）」方便你直接套用到專案交付。</w:t>
      </w:r>
    </w:p>
    <w:p w14:paraId="0B3417CF" w14:textId="77777777" w:rsidR="00E637FB" w:rsidRPr="00E637FB" w:rsidRDefault="00E637FB" w:rsidP="00E637FB">
      <w:pPr>
        <w:rPr>
          <w:b/>
          <w:bCs/>
        </w:rPr>
      </w:pPr>
      <w:r w:rsidRPr="00E637FB">
        <w:rPr>
          <w:b/>
          <w:bCs/>
        </w:rPr>
        <w:t>You said:</w:t>
      </w:r>
    </w:p>
    <w:p w14:paraId="68822761" w14:textId="77777777" w:rsidR="00E637FB" w:rsidRPr="00E637FB" w:rsidRDefault="00E637FB" w:rsidP="00E637FB">
      <w:r w:rsidRPr="00E637FB">
        <w:t>轉成「安全基線檢查表（</w:t>
      </w:r>
      <w:r w:rsidRPr="00E637FB">
        <w:t>Excel</w:t>
      </w:r>
      <w:r w:rsidRPr="00E637FB">
        <w:t>）」與「</w:t>
      </w:r>
      <w:r w:rsidRPr="00E637FB">
        <w:t xml:space="preserve">Flow </w:t>
      </w:r>
      <w:r w:rsidRPr="00E637FB">
        <w:t>微分段範例策略（含</w:t>
      </w:r>
      <w:r w:rsidRPr="00E637FB">
        <w:t xml:space="preserve"> L3/L4 </w:t>
      </w:r>
      <w:r w:rsidRPr="00E637FB">
        <w:t>規則樣板）」</w:t>
      </w:r>
    </w:p>
    <w:p w14:paraId="642DA381" w14:textId="77777777" w:rsidR="00E637FB" w:rsidRPr="00E637FB" w:rsidRDefault="00E637FB" w:rsidP="00E637FB">
      <w:pPr>
        <w:rPr>
          <w:b/>
          <w:bCs/>
        </w:rPr>
      </w:pPr>
      <w:r w:rsidRPr="00E637FB">
        <w:rPr>
          <w:b/>
          <w:bCs/>
        </w:rPr>
        <w:t>ChatGPT said:</w:t>
      </w:r>
    </w:p>
    <w:p w14:paraId="45E681F3" w14:textId="77777777" w:rsidR="00E637FB" w:rsidRPr="00E637FB" w:rsidRDefault="00E637FB" w:rsidP="00E637FB">
      <w:r w:rsidRPr="00E637FB">
        <w:rPr>
          <w:rFonts w:ascii="Segoe UI Emoji" w:hAnsi="Segoe UI Emoji" w:cs="Segoe UI Emoji"/>
        </w:rPr>
        <w:t>✅</w:t>
      </w:r>
      <w:r w:rsidRPr="00E637FB">
        <w:t xml:space="preserve"> </w:t>
      </w:r>
      <w:r w:rsidRPr="00E637FB">
        <w:t>已完成轉換：</w:t>
      </w:r>
    </w:p>
    <w:p w14:paraId="37142B4F" w14:textId="77777777" w:rsidR="00E637FB" w:rsidRPr="00E637FB" w:rsidRDefault="00E637FB" w:rsidP="00E637FB">
      <w:pPr>
        <w:numPr>
          <w:ilvl w:val="0"/>
          <w:numId w:val="13"/>
        </w:numPr>
      </w:pPr>
      <w:r w:rsidRPr="00E637FB">
        <w:rPr>
          <w:b/>
          <w:bCs/>
        </w:rPr>
        <w:t>安全基線檢查表（</w:t>
      </w:r>
      <w:r w:rsidRPr="00E637FB">
        <w:rPr>
          <w:b/>
          <w:bCs/>
        </w:rPr>
        <w:t>Excel</w:t>
      </w:r>
      <w:r w:rsidRPr="00E637FB">
        <w:rPr>
          <w:b/>
          <w:bCs/>
        </w:rPr>
        <w:t>）</w:t>
      </w:r>
      <w:r w:rsidRPr="00E637FB">
        <w:br/>
      </w:r>
      <w:r w:rsidRPr="00E637FB">
        <w:rPr>
          <w:rFonts w:ascii="Segoe UI Emoji" w:hAnsi="Segoe UI Emoji" w:cs="Segoe UI Emoji"/>
        </w:rPr>
        <w:t>👉</w:t>
      </w:r>
      <w:r w:rsidRPr="00E637FB">
        <w:t xml:space="preserve"> </w:t>
      </w:r>
      <w:r w:rsidRPr="00E637FB">
        <w:t>下載</w:t>
      </w:r>
      <w:r w:rsidRPr="00E637FB">
        <w:t xml:space="preserve"> Nutanix_Security_Baseline.xlsx</w:t>
      </w:r>
    </w:p>
    <w:p w14:paraId="1BCE3BFC" w14:textId="77777777" w:rsidR="00E637FB" w:rsidRPr="00E637FB" w:rsidRDefault="00E637FB" w:rsidP="00E637FB">
      <w:pPr>
        <w:numPr>
          <w:ilvl w:val="0"/>
          <w:numId w:val="13"/>
        </w:numPr>
      </w:pPr>
      <w:r w:rsidRPr="00E637FB">
        <w:rPr>
          <w:b/>
          <w:bCs/>
        </w:rPr>
        <w:t xml:space="preserve">Flow </w:t>
      </w:r>
      <w:r w:rsidRPr="00E637FB">
        <w:rPr>
          <w:b/>
          <w:bCs/>
        </w:rPr>
        <w:t>微分段範例策略（</w:t>
      </w:r>
      <w:r w:rsidRPr="00E637FB">
        <w:rPr>
          <w:b/>
          <w:bCs/>
        </w:rPr>
        <w:t xml:space="preserve">L3/L4 </w:t>
      </w:r>
      <w:r w:rsidRPr="00E637FB">
        <w:rPr>
          <w:b/>
          <w:bCs/>
        </w:rPr>
        <w:t>規則樣板）</w:t>
      </w:r>
    </w:p>
    <w:p w14:paraId="51DFF48F" w14:textId="77777777" w:rsidR="00E637FB" w:rsidRPr="00E637FB" w:rsidRDefault="00E637FB" w:rsidP="00E637FB">
      <w:r w:rsidRPr="00E637FB">
        <w:t xml:space="preserve"># Nutanix Flow </w:t>
      </w:r>
      <w:r w:rsidRPr="00E637FB">
        <w:t>微分段範例策略</w:t>
      </w:r>
      <w:r w:rsidRPr="00E637FB">
        <w:t xml:space="preserve"> (L3/L4)</w:t>
      </w:r>
    </w:p>
    <w:p w14:paraId="17B5ECC4" w14:textId="77777777" w:rsidR="00E637FB" w:rsidRPr="00E637FB" w:rsidRDefault="00E637FB" w:rsidP="00E637FB"/>
    <w:p w14:paraId="3948D460" w14:textId="77777777" w:rsidR="00E637FB" w:rsidRPr="00E637FB" w:rsidRDefault="00E637FB" w:rsidP="00E637FB">
      <w:r w:rsidRPr="00E637FB">
        <w:lastRenderedPageBreak/>
        <w:t xml:space="preserve">1. </w:t>
      </w:r>
      <w:r w:rsidRPr="00E637FB">
        <w:t>管理平面保護</w:t>
      </w:r>
      <w:r w:rsidRPr="00E637FB">
        <w:t xml:space="preserve"> (Prism / CVM)</w:t>
      </w:r>
    </w:p>
    <w:p w14:paraId="3A08310E" w14:textId="77777777" w:rsidR="00E637FB" w:rsidRPr="00E637FB" w:rsidRDefault="00E637FB" w:rsidP="00E637FB">
      <w:r w:rsidRPr="00E637FB">
        <w:t xml:space="preserve">   - Source: </w:t>
      </w:r>
      <w:r w:rsidRPr="00E637FB">
        <w:t>管理員端</w:t>
      </w:r>
      <w:r w:rsidRPr="00E637FB">
        <w:t xml:space="preserve"> IP (10.1.10.0/24)</w:t>
      </w:r>
    </w:p>
    <w:p w14:paraId="674EB92E" w14:textId="77777777" w:rsidR="00E637FB" w:rsidRPr="00E637FB" w:rsidRDefault="00E637FB" w:rsidP="00E637FB">
      <w:r w:rsidRPr="00E637FB">
        <w:t xml:space="preserve">   - Destination: CVM/PE/PC (Mgmt VLAN)</w:t>
      </w:r>
    </w:p>
    <w:p w14:paraId="52230468" w14:textId="77777777" w:rsidR="00E637FB" w:rsidRPr="00E637FB" w:rsidRDefault="00E637FB" w:rsidP="00E637FB">
      <w:r w:rsidRPr="00E637FB">
        <w:t xml:space="preserve">   - Ports: TCP 9440 (Prism), TCP 22 (SSH), ICMP</w:t>
      </w:r>
    </w:p>
    <w:p w14:paraId="246CFCCC" w14:textId="77777777" w:rsidR="00E637FB" w:rsidRPr="00E637FB" w:rsidRDefault="00E637FB" w:rsidP="00E637FB">
      <w:r w:rsidRPr="00E637FB">
        <w:t xml:space="preserve">   - Action: Allow</w:t>
      </w:r>
    </w:p>
    <w:p w14:paraId="042AF0FC" w14:textId="77777777" w:rsidR="00E637FB" w:rsidRPr="00E637FB" w:rsidRDefault="00E637FB" w:rsidP="00E637FB"/>
    <w:p w14:paraId="7E6BA2F9" w14:textId="77777777" w:rsidR="00E637FB" w:rsidRPr="00E637FB" w:rsidRDefault="00E637FB" w:rsidP="00E637FB">
      <w:r w:rsidRPr="00E637FB">
        <w:t xml:space="preserve">2. Storage Backend </w:t>
      </w:r>
      <w:r w:rsidRPr="00E637FB">
        <w:t>保護</w:t>
      </w:r>
    </w:p>
    <w:p w14:paraId="025829D7" w14:textId="77777777" w:rsidR="00E637FB" w:rsidRPr="00E637FB" w:rsidRDefault="00E637FB" w:rsidP="00E637FB">
      <w:r w:rsidRPr="00E637FB">
        <w:t xml:space="preserve">   - Source: Cluster CVMs</w:t>
      </w:r>
    </w:p>
    <w:p w14:paraId="0B49C87E" w14:textId="77777777" w:rsidR="00E637FB" w:rsidRPr="00E637FB" w:rsidRDefault="00E637FB" w:rsidP="00E637FB">
      <w:r w:rsidRPr="00E637FB">
        <w:t xml:space="preserve">   - Destination: Cluster CVMs</w:t>
      </w:r>
    </w:p>
    <w:p w14:paraId="289D43C6" w14:textId="77777777" w:rsidR="00E637FB" w:rsidRPr="00E637FB" w:rsidRDefault="00E637FB" w:rsidP="00E637FB">
      <w:r w:rsidRPr="00E637FB">
        <w:t xml:space="preserve">   - VLAN: Storage VLAN (</w:t>
      </w:r>
      <w:r w:rsidRPr="00E637FB">
        <w:t>不可跨</w:t>
      </w:r>
      <w:r w:rsidRPr="00E637FB">
        <w:t xml:space="preserve"> L3)</w:t>
      </w:r>
    </w:p>
    <w:p w14:paraId="343DBDAA" w14:textId="77777777" w:rsidR="00E637FB" w:rsidRPr="00E637FB" w:rsidRDefault="00E637FB" w:rsidP="00E637FB">
      <w:r w:rsidRPr="00E637FB">
        <w:t xml:space="preserve">   - Ports: </w:t>
      </w:r>
      <w:r w:rsidRPr="00E637FB">
        <w:t>全部</w:t>
      </w:r>
      <w:r w:rsidRPr="00E637FB">
        <w:t xml:space="preserve"> (</w:t>
      </w:r>
      <w:r w:rsidRPr="00E637FB">
        <w:t>內部通訊必要</w:t>
      </w:r>
      <w:r w:rsidRPr="00E637FB">
        <w:t>)</w:t>
      </w:r>
    </w:p>
    <w:p w14:paraId="3FA1FCEF" w14:textId="77777777" w:rsidR="00E637FB" w:rsidRPr="00E637FB" w:rsidRDefault="00E637FB" w:rsidP="00E637FB">
      <w:r w:rsidRPr="00E637FB">
        <w:t xml:space="preserve">   - Action: Allow</w:t>
      </w:r>
    </w:p>
    <w:p w14:paraId="44713AAC" w14:textId="77777777" w:rsidR="00E637FB" w:rsidRPr="00E637FB" w:rsidRDefault="00E637FB" w:rsidP="00E637FB"/>
    <w:p w14:paraId="46E4B28C" w14:textId="77777777" w:rsidR="00E637FB" w:rsidRPr="00E637FB" w:rsidRDefault="00E637FB" w:rsidP="00E637FB">
      <w:r w:rsidRPr="00E637FB">
        <w:t xml:space="preserve">3. VM </w:t>
      </w:r>
      <w:r w:rsidRPr="00E637FB">
        <w:t>區隔</w:t>
      </w:r>
      <w:r w:rsidRPr="00E637FB">
        <w:t xml:space="preserve"> (Web / App / DB </w:t>
      </w:r>
      <w:r w:rsidRPr="00E637FB">
        <w:t>三層</w:t>
      </w:r>
      <w:r w:rsidRPr="00E637FB">
        <w:t>)</w:t>
      </w:r>
    </w:p>
    <w:p w14:paraId="4EA28B70" w14:textId="77777777" w:rsidR="00E637FB" w:rsidRPr="00E637FB" w:rsidRDefault="00E637FB" w:rsidP="00E637FB">
      <w:r w:rsidRPr="00E637FB">
        <w:t xml:space="preserve">   - Web Tier:</w:t>
      </w:r>
    </w:p>
    <w:p w14:paraId="4CCC14B7" w14:textId="77777777" w:rsidR="00E637FB" w:rsidRPr="00E637FB" w:rsidRDefault="00E637FB" w:rsidP="00E637FB">
      <w:r w:rsidRPr="00E637FB">
        <w:t xml:space="preserve">     - Allow: 0.0.0.0/0 → TCP 80, 443</w:t>
      </w:r>
    </w:p>
    <w:p w14:paraId="4C437FD4" w14:textId="77777777" w:rsidR="00E637FB" w:rsidRPr="00E637FB" w:rsidRDefault="00E637FB" w:rsidP="00E637FB">
      <w:r w:rsidRPr="00E637FB">
        <w:t xml:space="preserve">     - Deny: </w:t>
      </w:r>
      <w:r w:rsidRPr="00E637FB">
        <w:t>其他</w:t>
      </w:r>
    </w:p>
    <w:p w14:paraId="548BCF91" w14:textId="77777777" w:rsidR="00E637FB" w:rsidRPr="00E637FB" w:rsidRDefault="00E637FB" w:rsidP="00E637FB">
      <w:r w:rsidRPr="00E637FB">
        <w:t xml:space="preserve">   - App Tier:</w:t>
      </w:r>
    </w:p>
    <w:p w14:paraId="12A6C891" w14:textId="77777777" w:rsidR="00E637FB" w:rsidRPr="00E637FB" w:rsidRDefault="00E637FB" w:rsidP="00E637FB">
      <w:r w:rsidRPr="00E637FB">
        <w:t xml:space="preserve">     - Allow: Web Tier → TCP 8080</w:t>
      </w:r>
    </w:p>
    <w:p w14:paraId="236922D1" w14:textId="77777777" w:rsidR="00E637FB" w:rsidRPr="00E637FB" w:rsidRDefault="00E637FB" w:rsidP="00E637FB">
      <w:r w:rsidRPr="00E637FB">
        <w:t xml:space="preserve">     - Deny: </w:t>
      </w:r>
      <w:r w:rsidRPr="00E637FB">
        <w:t>其他</w:t>
      </w:r>
    </w:p>
    <w:p w14:paraId="136971FD" w14:textId="77777777" w:rsidR="00E637FB" w:rsidRPr="00E637FB" w:rsidRDefault="00E637FB" w:rsidP="00E637FB">
      <w:r w:rsidRPr="00E637FB">
        <w:t xml:space="preserve">   - DB Tier:</w:t>
      </w:r>
    </w:p>
    <w:p w14:paraId="4F46A404" w14:textId="77777777" w:rsidR="00E637FB" w:rsidRPr="00E637FB" w:rsidRDefault="00E637FB" w:rsidP="00E637FB">
      <w:r w:rsidRPr="00E637FB">
        <w:t xml:space="preserve">     - Allow: App Tier → TCP 3306 (MySQL)</w:t>
      </w:r>
    </w:p>
    <w:p w14:paraId="640F14A1" w14:textId="77777777" w:rsidR="00E637FB" w:rsidRPr="00E637FB" w:rsidRDefault="00E637FB" w:rsidP="00E637FB">
      <w:r w:rsidRPr="00E637FB">
        <w:t xml:space="preserve">     - Deny: </w:t>
      </w:r>
      <w:r w:rsidRPr="00E637FB">
        <w:t>其他</w:t>
      </w:r>
    </w:p>
    <w:p w14:paraId="319742E6" w14:textId="77777777" w:rsidR="00E637FB" w:rsidRPr="00E637FB" w:rsidRDefault="00E637FB" w:rsidP="00E637FB"/>
    <w:p w14:paraId="12EE464D" w14:textId="77777777" w:rsidR="00E637FB" w:rsidRPr="00E637FB" w:rsidRDefault="00E637FB" w:rsidP="00E637FB">
      <w:r w:rsidRPr="00E637FB">
        <w:lastRenderedPageBreak/>
        <w:t xml:space="preserve">4. </w:t>
      </w:r>
      <w:r w:rsidRPr="00E637FB">
        <w:t>基礎安全策略</w:t>
      </w:r>
    </w:p>
    <w:p w14:paraId="5A0BBC28" w14:textId="77777777" w:rsidR="00E637FB" w:rsidRPr="00E637FB" w:rsidRDefault="00E637FB" w:rsidP="00E637FB">
      <w:r w:rsidRPr="00E637FB">
        <w:t xml:space="preserve">   - Deny Any Any </w:t>
      </w:r>
      <w:r w:rsidRPr="00E637FB">
        <w:t>作為預設策略</w:t>
      </w:r>
      <w:r w:rsidRPr="00E637FB">
        <w:t xml:space="preserve"> (</w:t>
      </w:r>
      <w:r w:rsidRPr="00E637FB">
        <w:t>最後一條規則</w:t>
      </w:r>
      <w:r w:rsidRPr="00E637FB">
        <w:t>)</w:t>
      </w:r>
    </w:p>
    <w:p w14:paraId="0F3E2F9D" w14:textId="77777777" w:rsidR="00E637FB" w:rsidRPr="00E637FB" w:rsidRDefault="00E637FB" w:rsidP="00E637FB">
      <w:r w:rsidRPr="00E637FB">
        <w:t>要不要我幫你把</w:t>
      </w:r>
      <w:r w:rsidRPr="00E637FB">
        <w:t xml:space="preserve"> </w:t>
      </w:r>
      <w:r w:rsidRPr="00E637FB">
        <w:rPr>
          <w:b/>
          <w:bCs/>
        </w:rPr>
        <w:t xml:space="preserve">Flow </w:t>
      </w:r>
      <w:r w:rsidRPr="00E637FB">
        <w:rPr>
          <w:b/>
          <w:bCs/>
        </w:rPr>
        <w:t>策略規則</w:t>
      </w:r>
      <w:r w:rsidRPr="00E637FB">
        <w:t xml:space="preserve"> </w:t>
      </w:r>
      <w:r w:rsidRPr="00E637FB">
        <w:t>也整理成</w:t>
      </w:r>
      <w:r w:rsidRPr="00E637FB">
        <w:t xml:space="preserve"> Excel </w:t>
      </w:r>
      <w:r w:rsidRPr="00E637FB">
        <w:t>格式，方便直接上傳到</w:t>
      </w:r>
      <w:r w:rsidRPr="00E637FB">
        <w:t xml:space="preserve"> Prism Flow </w:t>
      </w:r>
      <w:r w:rsidRPr="00E637FB">
        <w:t>當成規則樣板？</w:t>
      </w:r>
      <w:r w:rsidRPr="00E637FB">
        <w:t xml:space="preserve"> </w:t>
      </w:r>
    </w:p>
    <w:p w14:paraId="5FB54EC8" w14:textId="77777777" w:rsidR="00E637FB" w:rsidRPr="00E637FB" w:rsidRDefault="00E637FB" w:rsidP="00E637FB">
      <w:pPr>
        <w:rPr>
          <w:b/>
          <w:bCs/>
        </w:rPr>
      </w:pPr>
      <w:r w:rsidRPr="00E637FB">
        <w:rPr>
          <w:b/>
          <w:bCs/>
        </w:rPr>
        <w:t>You said:</w:t>
      </w:r>
    </w:p>
    <w:p w14:paraId="499C4A10" w14:textId="77777777" w:rsidR="00E637FB" w:rsidRPr="00E637FB" w:rsidRDefault="00E637FB" w:rsidP="00E637FB">
      <w:r w:rsidRPr="00E637FB">
        <w:t xml:space="preserve">Flow </w:t>
      </w:r>
      <w:r w:rsidRPr="00E637FB">
        <w:t>策略規則</w:t>
      </w:r>
      <w:r w:rsidRPr="00E637FB">
        <w:t xml:space="preserve"> </w:t>
      </w:r>
      <w:r w:rsidRPr="00E637FB">
        <w:t>也整理成</w:t>
      </w:r>
      <w:r w:rsidRPr="00E637FB">
        <w:t xml:space="preserve"> Excel </w:t>
      </w:r>
      <w:r w:rsidRPr="00E637FB">
        <w:t>格式</w:t>
      </w:r>
    </w:p>
    <w:p w14:paraId="0BD227E0" w14:textId="77777777" w:rsidR="00E637FB" w:rsidRPr="00E637FB" w:rsidRDefault="00E637FB" w:rsidP="00E637FB">
      <w:pPr>
        <w:rPr>
          <w:b/>
          <w:bCs/>
        </w:rPr>
      </w:pPr>
      <w:r w:rsidRPr="00E637FB">
        <w:rPr>
          <w:b/>
          <w:bCs/>
        </w:rPr>
        <w:t>ChatGPT said:</w:t>
      </w:r>
    </w:p>
    <w:p w14:paraId="18506A9C" w14:textId="77777777" w:rsidR="00E637FB" w:rsidRPr="00E637FB" w:rsidRDefault="00E637FB" w:rsidP="00E637FB">
      <w:r w:rsidRPr="00E637FB">
        <w:rPr>
          <w:rFonts w:ascii="Segoe UI Emoji" w:hAnsi="Segoe UI Emoji" w:cs="Segoe UI Emoji"/>
        </w:rPr>
        <w:t>✅</w:t>
      </w:r>
      <w:r w:rsidRPr="00E637FB">
        <w:t xml:space="preserve"> </w:t>
      </w:r>
      <w:r w:rsidRPr="00E637FB">
        <w:t>已完成整理</w:t>
      </w:r>
      <w:r w:rsidRPr="00E637FB">
        <w:t xml:space="preserve"> Flow </w:t>
      </w:r>
      <w:r w:rsidRPr="00E637FB">
        <w:t>策略規則</w:t>
      </w:r>
      <w:r w:rsidRPr="00E637FB">
        <w:t xml:space="preserve"> Excel</w:t>
      </w:r>
      <w:r w:rsidRPr="00E637FB">
        <w:br/>
      </w:r>
      <w:r w:rsidRPr="00E637FB">
        <w:rPr>
          <w:rFonts w:ascii="Segoe UI Emoji" w:hAnsi="Segoe UI Emoji" w:cs="Segoe UI Emoji"/>
        </w:rPr>
        <w:t>👉</w:t>
      </w:r>
      <w:r w:rsidRPr="00E637FB">
        <w:t xml:space="preserve"> </w:t>
      </w:r>
      <w:r w:rsidRPr="00E637FB">
        <w:t>下載</w:t>
      </w:r>
      <w:r w:rsidRPr="00E637FB">
        <w:t xml:space="preserve"> Nutanix_Flow_Policies.xlsx</w:t>
      </w:r>
    </w:p>
    <w:p w14:paraId="57823D7B" w14:textId="77777777" w:rsidR="00AB7B25" w:rsidRPr="00E637FB" w:rsidRDefault="00AB7B25"/>
    <w:sectPr w:rsidR="00AB7B25" w:rsidRPr="00E637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F262C" w14:textId="77777777" w:rsidR="008B206D" w:rsidRDefault="008B206D" w:rsidP="00E637FB">
      <w:pPr>
        <w:spacing w:after="0" w:line="240" w:lineRule="auto"/>
      </w:pPr>
      <w:r>
        <w:separator/>
      </w:r>
    </w:p>
  </w:endnote>
  <w:endnote w:type="continuationSeparator" w:id="0">
    <w:p w14:paraId="5605B07F" w14:textId="77777777" w:rsidR="008B206D" w:rsidRDefault="008B206D" w:rsidP="00E6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9A97E" w14:textId="77777777" w:rsidR="008B206D" w:rsidRDefault="008B206D" w:rsidP="00E637FB">
      <w:pPr>
        <w:spacing w:after="0" w:line="240" w:lineRule="auto"/>
      </w:pPr>
      <w:r>
        <w:separator/>
      </w:r>
    </w:p>
  </w:footnote>
  <w:footnote w:type="continuationSeparator" w:id="0">
    <w:p w14:paraId="1972CC0D" w14:textId="77777777" w:rsidR="008B206D" w:rsidRDefault="008B206D" w:rsidP="00E63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7964"/>
    <w:multiLevelType w:val="multilevel"/>
    <w:tmpl w:val="699A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804CA"/>
    <w:multiLevelType w:val="multilevel"/>
    <w:tmpl w:val="D03C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669FC"/>
    <w:multiLevelType w:val="multilevel"/>
    <w:tmpl w:val="9362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E0F6D"/>
    <w:multiLevelType w:val="multilevel"/>
    <w:tmpl w:val="11D8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77D59"/>
    <w:multiLevelType w:val="multilevel"/>
    <w:tmpl w:val="2FAC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67B7E"/>
    <w:multiLevelType w:val="multilevel"/>
    <w:tmpl w:val="C73A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71211"/>
    <w:multiLevelType w:val="multilevel"/>
    <w:tmpl w:val="881A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02AB1"/>
    <w:multiLevelType w:val="multilevel"/>
    <w:tmpl w:val="2120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01874"/>
    <w:multiLevelType w:val="multilevel"/>
    <w:tmpl w:val="C1CC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B1327"/>
    <w:multiLevelType w:val="multilevel"/>
    <w:tmpl w:val="07BE5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394860"/>
    <w:multiLevelType w:val="multilevel"/>
    <w:tmpl w:val="7D907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A53C3"/>
    <w:multiLevelType w:val="multilevel"/>
    <w:tmpl w:val="5CB8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0A75CE"/>
    <w:multiLevelType w:val="multilevel"/>
    <w:tmpl w:val="4324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21436">
    <w:abstractNumId w:val="11"/>
  </w:num>
  <w:num w:numId="2" w16cid:durableId="411779696">
    <w:abstractNumId w:val="5"/>
  </w:num>
  <w:num w:numId="3" w16cid:durableId="1101603191">
    <w:abstractNumId w:val="2"/>
  </w:num>
  <w:num w:numId="4" w16cid:durableId="1713383640">
    <w:abstractNumId w:val="1"/>
  </w:num>
  <w:num w:numId="5" w16cid:durableId="1385059538">
    <w:abstractNumId w:val="3"/>
  </w:num>
  <w:num w:numId="6" w16cid:durableId="1034386420">
    <w:abstractNumId w:val="8"/>
  </w:num>
  <w:num w:numId="7" w16cid:durableId="36009584">
    <w:abstractNumId w:val="0"/>
  </w:num>
  <w:num w:numId="8" w16cid:durableId="676808959">
    <w:abstractNumId w:val="12"/>
  </w:num>
  <w:num w:numId="9" w16cid:durableId="1982806257">
    <w:abstractNumId w:val="4"/>
  </w:num>
  <w:num w:numId="10" w16cid:durableId="2139257095">
    <w:abstractNumId w:val="6"/>
  </w:num>
  <w:num w:numId="11" w16cid:durableId="1874146379">
    <w:abstractNumId w:val="7"/>
  </w:num>
  <w:num w:numId="12" w16cid:durableId="718166878">
    <w:abstractNumId w:val="10"/>
  </w:num>
  <w:num w:numId="13" w16cid:durableId="452140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AB"/>
    <w:rsid w:val="000F344C"/>
    <w:rsid w:val="0058689C"/>
    <w:rsid w:val="007D7CAB"/>
    <w:rsid w:val="008B206D"/>
    <w:rsid w:val="00AB7B25"/>
    <w:rsid w:val="00E637FB"/>
    <w:rsid w:val="00F0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656FE"/>
  <w15:chartTrackingRefBased/>
  <w15:docId w15:val="{74A50070-4855-4DC6-82D6-D3A7C79A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7C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7CA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7CA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7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7CA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7CA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7CA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7CA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D7CA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D7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D7CA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D7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D7CA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D7CA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D7CA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D7CA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D7C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7CA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D7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7C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D7C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7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D7C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7C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7C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7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D7C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7CA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63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637F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63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637FB"/>
    <w:rPr>
      <w:sz w:val="20"/>
      <w:szCs w:val="20"/>
    </w:rPr>
  </w:style>
  <w:style w:type="character" w:styleId="af2">
    <w:name w:val="Hyperlink"/>
    <w:basedOn w:val="a0"/>
    <w:uiPriority w:val="99"/>
    <w:unhideWhenUsed/>
    <w:rsid w:val="00E637FB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63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o.com/docs/sso-nutanix-prism?utm_source=chatgpt.com" TargetMode="External"/><Relationship Id="rId13" Type="http://schemas.openxmlformats.org/officeDocument/2006/relationships/hyperlink" Target="https://portal.nutanix.com/docs/Nutanix-Security-Guide-v7_3%3Asec-ahv-configuration-c.html?utm_source=chatgpt.com" TargetMode="External"/><Relationship Id="rId18" Type="http://schemas.openxmlformats.org/officeDocument/2006/relationships/hyperlink" Target="https://portal.nutanix.com/docs/Nutanix-Security-Guide-v7_3%3ANutanix-Security-Guide-v7_3?utm_source=chatgpt.com" TargetMode="External"/><Relationship Id="rId26" Type="http://schemas.openxmlformats.org/officeDocument/2006/relationships/hyperlink" Target="https://portal.nutanix.com/docs/Nutanix-Security-Guide-v7_3%3ANutanix-Security-Guide-v7_3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utanix.dev/learn-how-to-secure-your-hybrid-multi-cloud-in-30-mins-part-1/?utm_source=chatgpt.com" TargetMode="External"/><Relationship Id="rId7" Type="http://schemas.openxmlformats.org/officeDocument/2006/relationships/hyperlink" Target="https://portal.nutanix.com/docs/Nutanix-Security-Guide-v7_3%3Amul-security-authentication-pc-iam-c.html?utm_source=chatgpt.com" TargetMode="External"/><Relationship Id="rId12" Type="http://schemas.openxmlformats.org/officeDocument/2006/relationships/hyperlink" Target="https://www.cisco.com/c/en/us/td/docs/dcn/aci/apic/kb/cisco-aci-nutanix-integration.html?utm_source=chatgpt.com" TargetMode="External"/><Relationship Id="rId17" Type="http://schemas.openxmlformats.org/officeDocument/2006/relationships/hyperlink" Target="https://www.nutanixbible.com/4b-book-of-aos-security.html?utm_source=chatgpt.com" TargetMode="External"/><Relationship Id="rId25" Type="http://schemas.openxmlformats.org/officeDocument/2006/relationships/hyperlink" Target="https://portal.nutanix.com/docs/Nutanix-Security-Guide-v7_3%3Asec-ahv-configuration-c.html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utanix.com/products/security/encryption?utm_source=chatgpt.com" TargetMode="External"/><Relationship Id="rId20" Type="http://schemas.openxmlformats.org/officeDocument/2006/relationships/hyperlink" Target="https://www.nutanix.com/products/flow?utm_source=chatgp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al.nutanix.com/docs/Nutanix-Flow-Network-Security-Guide-v5_2_0%3Afns-security-policy-requirements-r.html?utm_source=chatgpt.com" TargetMode="External"/><Relationship Id="rId24" Type="http://schemas.openxmlformats.org/officeDocument/2006/relationships/hyperlink" Target="https://portal.nutanix.com/docs/Nutanix-Security-Guide-v7_3%3Awc-security-data-encryption-aos-wc-t.html?utm_source=chatgpt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ortal.nutanix.com/docs/Nutanix-Security-Guide-v7_3%3Awc-security-data-encryption-wc-c.html?utm_source=chatgpt.com" TargetMode="External"/><Relationship Id="rId23" Type="http://schemas.openxmlformats.org/officeDocument/2006/relationships/hyperlink" Target="https://portal.nutanix.com/page/documents/solutions/details?targetId=TN-2094-Flow%3ATN-2094-Flow&amp;utm_source=chatgpt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ortal.nutanix.com/page/documents/solutions/details?targetId=TN-2094-Flow%3ATN-2094-Flow&amp;utm_source=chatgpt.com" TargetMode="External"/><Relationship Id="rId19" Type="http://schemas.openxmlformats.org/officeDocument/2006/relationships/hyperlink" Target="https://portal.nutanix.com/docs/Nutanix-Security-Guide-v7_3%3ANutanix-Security-Guide-v7_3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securid.com/s/article/Nutanix-Prism-Central-IDR-SSO-Configuration-using-SAML-RSA-Ready-Implementation-Guide?utm_source=chatgpt.com" TargetMode="External"/><Relationship Id="rId14" Type="http://schemas.openxmlformats.org/officeDocument/2006/relationships/hyperlink" Target="https://portal.nutanix.com/page/documents/solutions/details?targetId=BP-2029-AHV%3ABP-2029-AHV&amp;utm_source=chatgpt.com" TargetMode="External"/><Relationship Id="rId22" Type="http://schemas.openxmlformats.org/officeDocument/2006/relationships/hyperlink" Target="https://portal.nutanix.com/docs/Nutanix-Security-Guide-v7_3%3Amul-security-authentication-pc-iam-c.html?utm_source=chatgpt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UUU 技安</dc:creator>
  <cp:keywords/>
  <dc:description/>
  <cp:lastModifiedBy>Angelo UUU 技安</cp:lastModifiedBy>
  <cp:revision>3</cp:revision>
  <dcterms:created xsi:type="dcterms:W3CDTF">2025-08-19T01:24:00Z</dcterms:created>
  <dcterms:modified xsi:type="dcterms:W3CDTF">2025-08-19T01:26:00Z</dcterms:modified>
</cp:coreProperties>
</file>