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84317" w14:textId="44E1F544" w:rsidR="009322F1" w:rsidRPr="009B6E34" w:rsidRDefault="009322F1" w:rsidP="00FD3C72">
      <w:pPr>
        <w:spacing w:line="360" w:lineRule="auto"/>
        <w:jc w:val="center"/>
        <w:rPr>
          <w:rFonts w:ascii="Bookman Old Style" w:hAnsi="Bookman Old Style"/>
          <w:b/>
          <w:bCs/>
          <w:sz w:val="28"/>
          <w:szCs w:val="20"/>
          <w:u w:val="single"/>
        </w:rPr>
      </w:pPr>
      <w:r w:rsidRPr="009B6E34">
        <w:rPr>
          <w:rFonts w:ascii="Bookman Old Style" w:hAnsi="Bookman Old Style"/>
          <w:b/>
          <w:bCs/>
          <w:sz w:val="28"/>
          <w:szCs w:val="20"/>
          <w:u w:val="single"/>
        </w:rPr>
        <w:t>CONTRAT DE BAIL</w:t>
      </w:r>
    </w:p>
    <w:p w14:paraId="7F82753E" w14:textId="7447A367" w:rsidR="009322F1" w:rsidRPr="009B6E34" w:rsidRDefault="009322F1" w:rsidP="00FD3C72">
      <w:pPr>
        <w:pStyle w:val="Titre1"/>
        <w:spacing w:line="360" w:lineRule="auto"/>
        <w:rPr>
          <w:rFonts w:ascii="Bookman Old Style" w:hAnsi="Bookman Old Style"/>
          <w:sz w:val="20"/>
          <w:szCs w:val="20"/>
        </w:rPr>
      </w:pPr>
      <w:proofErr w:type="gramStart"/>
      <w:r w:rsidRPr="009B6E34">
        <w:rPr>
          <w:rFonts w:ascii="Bookman Old Style" w:hAnsi="Bookman Old Style"/>
          <w:sz w:val="20"/>
          <w:szCs w:val="20"/>
        </w:rPr>
        <w:t>ENTRE LES</w:t>
      </w:r>
      <w:proofErr w:type="gramEnd"/>
      <w:r w:rsidRPr="009B6E34">
        <w:rPr>
          <w:rFonts w:ascii="Bookman Old Style" w:hAnsi="Bookman Old Style"/>
          <w:sz w:val="20"/>
          <w:szCs w:val="20"/>
        </w:rPr>
        <w:t xml:space="preserve"> SOUSSIGNES : </w:t>
      </w:r>
    </w:p>
    <w:p w14:paraId="4AD8DA43" w14:textId="77777777" w:rsidR="009322F1" w:rsidRPr="009B6E34" w:rsidRDefault="009322F1" w:rsidP="00FD3C72">
      <w:pPr>
        <w:spacing w:line="360" w:lineRule="auto"/>
        <w:jc w:val="both"/>
        <w:rPr>
          <w:rFonts w:ascii="Bookman Old Style" w:hAnsi="Bookman Old Style"/>
          <w:sz w:val="20"/>
          <w:szCs w:val="20"/>
        </w:rPr>
      </w:pPr>
    </w:p>
    <w:p w14:paraId="7C3A1739" w14:textId="067338F8" w:rsidR="009322F1" w:rsidRPr="009B6E34" w:rsidRDefault="003C33B5" w:rsidP="00FD3C72">
      <w:pPr>
        <w:spacing w:line="360" w:lineRule="auto"/>
        <w:jc w:val="both"/>
        <w:rPr>
          <w:rFonts w:ascii="Bookman Old Style" w:hAnsi="Bookman Old Style"/>
          <w:sz w:val="20"/>
          <w:szCs w:val="20"/>
        </w:rPr>
      </w:pPr>
      <w:r w:rsidRPr="009B6E34">
        <w:rPr>
          <w:rFonts w:ascii="Bookman Old Style" w:hAnsi="Bookman Old Style"/>
          <w:b/>
          <w:bCs/>
          <w:sz w:val="20"/>
          <w:szCs w:val="20"/>
        </w:rPr>
        <w:t xml:space="preserve">SOCIETE CIVILE IMMOBILIERE IMMOSTAR CAMEROUN </w:t>
      </w:r>
      <w:r w:rsidRPr="009B6E34">
        <w:rPr>
          <w:rFonts w:ascii="Bookman Old Style" w:hAnsi="Bookman Old Style"/>
          <w:sz w:val="20"/>
          <w:szCs w:val="20"/>
        </w:rPr>
        <w:t>au capital social de F CFA 100 000 000 (cent millions) dont le siège social est à Yaoundé-</w:t>
      </w:r>
      <w:proofErr w:type="spellStart"/>
      <w:r w:rsidRPr="009B6E34">
        <w:rPr>
          <w:rFonts w:ascii="Bookman Old Style" w:hAnsi="Bookman Old Style"/>
          <w:sz w:val="20"/>
          <w:szCs w:val="20"/>
        </w:rPr>
        <w:t>Ngousso</w:t>
      </w:r>
      <w:proofErr w:type="spellEnd"/>
      <w:r w:rsidRPr="009B6E34">
        <w:rPr>
          <w:rFonts w:ascii="Bookman Old Style" w:hAnsi="Bookman Old Style"/>
          <w:sz w:val="20"/>
          <w:szCs w:val="20"/>
        </w:rPr>
        <w:t xml:space="preserve">, BP : 12923 Yaoundé, représentée par Monsieur </w:t>
      </w:r>
      <w:r w:rsidRPr="009B6E34">
        <w:rPr>
          <w:rFonts w:ascii="Bookman Old Style" w:hAnsi="Bookman Old Style"/>
          <w:b/>
          <w:bCs/>
          <w:sz w:val="20"/>
          <w:szCs w:val="20"/>
        </w:rPr>
        <w:t>TANKEU Fils Herman</w:t>
      </w:r>
      <w:r w:rsidRPr="009B6E34">
        <w:rPr>
          <w:rFonts w:ascii="Bookman Old Style" w:hAnsi="Bookman Old Style"/>
          <w:sz w:val="20"/>
          <w:szCs w:val="20"/>
        </w:rPr>
        <w:t xml:space="preserve"> et agissant en vertu des pouvoirs à lui conférés à cet effet</w:t>
      </w:r>
      <w:r w:rsidR="009322F1" w:rsidRPr="009B6E34">
        <w:rPr>
          <w:rFonts w:ascii="Bookman Old Style" w:hAnsi="Bookman Old Style"/>
          <w:sz w:val="20"/>
          <w:szCs w:val="20"/>
        </w:rPr>
        <w:t xml:space="preserve">. </w:t>
      </w:r>
    </w:p>
    <w:p w14:paraId="5B99F292" w14:textId="77777777" w:rsidR="009322F1" w:rsidRPr="009B6E34" w:rsidRDefault="009322F1" w:rsidP="00FD3C72">
      <w:pPr>
        <w:spacing w:line="360" w:lineRule="auto"/>
        <w:jc w:val="both"/>
        <w:rPr>
          <w:rFonts w:ascii="Bookman Old Style" w:hAnsi="Bookman Old Style"/>
          <w:b/>
          <w:bCs/>
          <w:sz w:val="20"/>
          <w:szCs w:val="20"/>
        </w:rPr>
      </w:pPr>
      <w:r w:rsidRPr="009B6E34">
        <w:rPr>
          <w:rFonts w:ascii="Bookman Old Style" w:hAnsi="Bookman Old Style"/>
          <w:sz w:val="20"/>
          <w:szCs w:val="20"/>
        </w:rPr>
        <w:t xml:space="preserve">Dénommée dans le corps de l’acte le </w:t>
      </w:r>
      <w:r w:rsidRPr="009B6E34">
        <w:rPr>
          <w:rFonts w:ascii="Bookman Old Style" w:hAnsi="Bookman Old Style"/>
          <w:b/>
          <w:bCs/>
          <w:sz w:val="20"/>
          <w:szCs w:val="20"/>
        </w:rPr>
        <w:t>« Bailleur »</w:t>
      </w:r>
    </w:p>
    <w:p w14:paraId="3BFBB776" w14:textId="77777777" w:rsidR="009322F1" w:rsidRPr="009B6E34" w:rsidRDefault="009322F1" w:rsidP="00FD3C72">
      <w:pPr>
        <w:pStyle w:val="Titre1"/>
        <w:spacing w:line="360" w:lineRule="auto"/>
        <w:rPr>
          <w:rFonts w:ascii="Bookman Old Style" w:hAnsi="Bookman Old Style"/>
          <w:sz w:val="20"/>
          <w:szCs w:val="20"/>
        </w:rPr>
      </w:pPr>
    </w:p>
    <w:p w14:paraId="42B9FD56" w14:textId="77777777" w:rsidR="009322F1" w:rsidRPr="009B6E34" w:rsidRDefault="009322F1" w:rsidP="00FD3C72">
      <w:pPr>
        <w:pStyle w:val="Titre1"/>
        <w:spacing w:line="360" w:lineRule="auto"/>
        <w:rPr>
          <w:rFonts w:ascii="Bookman Old Style" w:hAnsi="Bookman Old Style"/>
          <w:sz w:val="20"/>
          <w:szCs w:val="20"/>
        </w:rPr>
      </w:pPr>
      <w:r w:rsidRPr="009B6E34">
        <w:rPr>
          <w:rFonts w:ascii="Bookman Old Style" w:hAnsi="Bookman Old Style"/>
          <w:sz w:val="20"/>
          <w:szCs w:val="20"/>
        </w:rPr>
        <w:t xml:space="preserve">ET </w:t>
      </w:r>
    </w:p>
    <w:p w14:paraId="7438B36A" w14:textId="77777777" w:rsidR="009322F1" w:rsidRPr="009B6E34" w:rsidRDefault="009322F1" w:rsidP="00FD3C72">
      <w:pPr>
        <w:spacing w:line="360" w:lineRule="auto"/>
        <w:jc w:val="both"/>
        <w:rPr>
          <w:rFonts w:ascii="Bookman Old Style" w:hAnsi="Bookman Old Style"/>
          <w:b/>
          <w:bCs/>
          <w:sz w:val="20"/>
          <w:szCs w:val="20"/>
        </w:rPr>
      </w:pPr>
    </w:p>
    <w:p w14:paraId="3E47EE48" w14:textId="21F81E22" w:rsidR="008645C1" w:rsidRPr="009B6E34" w:rsidRDefault="00982AE3" w:rsidP="00FD3C72">
      <w:pPr>
        <w:spacing w:line="360" w:lineRule="auto"/>
        <w:jc w:val="both"/>
        <w:rPr>
          <w:rFonts w:ascii="Bookman Old Style" w:hAnsi="Bookman Old Style"/>
          <w:sz w:val="20"/>
          <w:szCs w:val="20"/>
        </w:rPr>
      </w:pPr>
      <w:r w:rsidRPr="009B6E34">
        <w:rPr>
          <w:rFonts w:ascii="Bookman Old Style" w:hAnsi="Bookman Old Style"/>
          <w:b/>
          <w:bCs/>
          <w:sz w:val="20"/>
          <w:szCs w:val="20"/>
        </w:rPr>
        <w:t>Monsieur/Madame</w:t>
      </w:r>
      <w:r w:rsidR="00F94236" w:rsidRPr="009B6E34">
        <w:rPr>
          <w:rFonts w:ascii="Bookman Old Style" w:hAnsi="Bookman Old Style"/>
          <w:sz w:val="20"/>
          <w:szCs w:val="20"/>
        </w:rPr>
        <w:t>…………………………………………………</w:t>
      </w:r>
      <w:r w:rsidRPr="009B6E34">
        <w:rPr>
          <w:rFonts w:ascii="Bookman Old Style" w:hAnsi="Bookman Old Style"/>
          <w:sz w:val="20"/>
          <w:szCs w:val="20"/>
        </w:rPr>
        <w:t xml:space="preserve">, de nationalité </w:t>
      </w:r>
      <w:proofErr w:type="gramStart"/>
      <w:r w:rsidR="00C3704A" w:rsidRPr="009B6E34">
        <w:rPr>
          <w:rFonts w:ascii="Bookman Old Style" w:hAnsi="Bookman Old Style"/>
          <w:sz w:val="20"/>
          <w:szCs w:val="20"/>
        </w:rPr>
        <w:t>…….</w:t>
      </w:r>
      <w:proofErr w:type="gramEnd"/>
      <w:r w:rsidRPr="009B6E34">
        <w:rPr>
          <w:rFonts w:ascii="Bookman Old Style" w:hAnsi="Bookman Old Style"/>
          <w:sz w:val="20"/>
          <w:szCs w:val="20"/>
        </w:rPr>
        <w:t>…………………</w:t>
      </w:r>
      <w:r w:rsidR="0077341C" w:rsidRPr="009B6E34">
        <w:rPr>
          <w:rFonts w:ascii="Bookman Old Style" w:hAnsi="Bookman Old Style"/>
          <w:sz w:val="20"/>
          <w:szCs w:val="20"/>
        </w:rPr>
        <w:t>……</w:t>
      </w:r>
      <w:r w:rsidRPr="009B6E34">
        <w:rPr>
          <w:rFonts w:ascii="Bookman Old Style" w:hAnsi="Bookman Old Style"/>
          <w:sz w:val="20"/>
          <w:szCs w:val="20"/>
        </w:rPr>
        <w:t xml:space="preserve">, titulaire de la carte nationale d’identité numéro </w:t>
      </w:r>
      <w:r w:rsidR="00064142" w:rsidRPr="009B6E34">
        <w:rPr>
          <w:rFonts w:ascii="Bookman Old Style" w:hAnsi="Bookman Old Style"/>
          <w:sz w:val="20"/>
          <w:szCs w:val="20"/>
        </w:rPr>
        <w:t>……</w:t>
      </w:r>
      <w:r w:rsidR="00F94236" w:rsidRPr="009B6E34">
        <w:rPr>
          <w:rFonts w:ascii="Bookman Old Style" w:hAnsi="Bookman Old Style"/>
          <w:sz w:val="20"/>
          <w:szCs w:val="20"/>
        </w:rPr>
        <w:t>………</w:t>
      </w:r>
      <w:r w:rsidRPr="009B6E34">
        <w:rPr>
          <w:rFonts w:ascii="Bookman Old Style" w:hAnsi="Bookman Old Style"/>
          <w:sz w:val="20"/>
          <w:szCs w:val="20"/>
        </w:rPr>
        <w:t>……</w:t>
      </w:r>
      <w:r w:rsidR="0077341C" w:rsidRPr="009B6E34">
        <w:rPr>
          <w:rFonts w:ascii="Bookman Old Style" w:hAnsi="Bookman Old Style"/>
          <w:sz w:val="20"/>
          <w:szCs w:val="20"/>
        </w:rPr>
        <w:t>…………………</w:t>
      </w:r>
      <w:r w:rsidR="00064142" w:rsidRPr="009B6E34">
        <w:rPr>
          <w:rFonts w:ascii="Bookman Old Style" w:hAnsi="Bookman Old Style"/>
          <w:sz w:val="20"/>
          <w:szCs w:val="20"/>
        </w:rPr>
        <w:t>……</w:t>
      </w:r>
      <w:r w:rsidRPr="009B6E34">
        <w:rPr>
          <w:rFonts w:ascii="Bookman Old Style" w:hAnsi="Bookman Old Style"/>
          <w:sz w:val="20"/>
          <w:szCs w:val="20"/>
        </w:rPr>
        <w:t>délivrée le ……………</w:t>
      </w:r>
      <w:r w:rsidR="0077341C" w:rsidRPr="009B6E34">
        <w:rPr>
          <w:rFonts w:ascii="Bookman Old Style" w:hAnsi="Bookman Old Style"/>
          <w:sz w:val="20"/>
          <w:szCs w:val="20"/>
        </w:rPr>
        <w:t>...</w:t>
      </w:r>
      <w:r w:rsidR="008019A0" w:rsidRPr="009B6E34">
        <w:rPr>
          <w:rFonts w:ascii="Bookman Old Style" w:hAnsi="Bookman Old Style"/>
          <w:sz w:val="20"/>
          <w:szCs w:val="20"/>
        </w:rPr>
        <w:t>............</w:t>
      </w:r>
      <w:r w:rsidRPr="009B6E34">
        <w:rPr>
          <w:rFonts w:ascii="Bookman Old Style" w:hAnsi="Bookman Old Style"/>
          <w:sz w:val="20"/>
          <w:szCs w:val="20"/>
        </w:rPr>
        <w:t>à…………</w:t>
      </w:r>
      <w:r w:rsidR="0077341C" w:rsidRPr="009B6E34">
        <w:rPr>
          <w:rFonts w:ascii="Bookman Old Style" w:hAnsi="Bookman Old Style"/>
          <w:sz w:val="20"/>
          <w:szCs w:val="20"/>
        </w:rPr>
        <w:t>………</w:t>
      </w:r>
      <w:r w:rsidR="008019A0" w:rsidRPr="009B6E34">
        <w:rPr>
          <w:rFonts w:ascii="Bookman Old Style" w:hAnsi="Bookman Old Style"/>
          <w:sz w:val="20"/>
          <w:szCs w:val="20"/>
        </w:rPr>
        <w:t>…</w:t>
      </w:r>
      <w:r w:rsidRPr="009B6E34">
        <w:rPr>
          <w:rFonts w:ascii="Bookman Old Style" w:hAnsi="Bookman Old Style"/>
          <w:sz w:val="20"/>
          <w:szCs w:val="20"/>
        </w:rPr>
        <w:t xml:space="preserve">, répondant au numéro de téléphone </w:t>
      </w:r>
      <w:r w:rsidR="00F94236" w:rsidRPr="009B6E34">
        <w:rPr>
          <w:rFonts w:ascii="Bookman Old Style" w:hAnsi="Bookman Old Style"/>
          <w:sz w:val="20"/>
          <w:szCs w:val="20"/>
        </w:rPr>
        <w:t>………………</w:t>
      </w:r>
      <w:r w:rsidRPr="009B6E34">
        <w:rPr>
          <w:rFonts w:ascii="Bookman Old Style" w:hAnsi="Bookman Old Style"/>
          <w:sz w:val="20"/>
          <w:szCs w:val="20"/>
        </w:rPr>
        <w:t>…</w:t>
      </w:r>
      <w:r w:rsidR="0077341C" w:rsidRPr="009B6E34">
        <w:rPr>
          <w:rFonts w:ascii="Bookman Old Style" w:hAnsi="Bookman Old Style"/>
          <w:sz w:val="20"/>
          <w:szCs w:val="20"/>
        </w:rPr>
        <w:t>…………</w:t>
      </w:r>
      <w:r w:rsidR="00ED0961" w:rsidRPr="009B6E34">
        <w:rPr>
          <w:rFonts w:ascii="Bookman Old Style" w:hAnsi="Bookman Old Style"/>
          <w:sz w:val="20"/>
          <w:szCs w:val="20"/>
        </w:rPr>
        <w:t>……………</w:t>
      </w:r>
      <w:r w:rsidR="008645C1" w:rsidRPr="009B6E34">
        <w:rPr>
          <w:rFonts w:ascii="Bookman Old Style" w:hAnsi="Bookman Old Style"/>
          <w:sz w:val="20"/>
          <w:szCs w:val="20"/>
        </w:rPr>
        <w:t>,</w:t>
      </w:r>
    </w:p>
    <w:p w14:paraId="688D14E6" w14:textId="77777777" w:rsidR="009322F1" w:rsidRPr="009B6E34" w:rsidRDefault="00982AE3" w:rsidP="00FD3C72">
      <w:pPr>
        <w:spacing w:line="360" w:lineRule="auto"/>
        <w:jc w:val="both"/>
        <w:rPr>
          <w:rFonts w:ascii="Bookman Old Style" w:hAnsi="Bookman Old Style"/>
          <w:sz w:val="20"/>
          <w:szCs w:val="20"/>
        </w:rPr>
      </w:pPr>
      <w:r w:rsidRPr="009B6E34">
        <w:rPr>
          <w:rFonts w:ascii="Bookman Old Style" w:hAnsi="Bookman Old Style"/>
          <w:sz w:val="20"/>
          <w:szCs w:val="20"/>
        </w:rPr>
        <w:t>Dénommé</w:t>
      </w:r>
      <w:r w:rsidR="009322F1" w:rsidRPr="009B6E34">
        <w:rPr>
          <w:rFonts w:ascii="Bookman Old Style" w:hAnsi="Bookman Old Style"/>
          <w:sz w:val="20"/>
          <w:szCs w:val="20"/>
        </w:rPr>
        <w:t xml:space="preserve"> dans le corps de l’acte le </w:t>
      </w:r>
      <w:r w:rsidR="009322F1" w:rsidRPr="009B6E34">
        <w:rPr>
          <w:rFonts w:ascii="Bookman Old Style" w:hAnsi="Bookman Old Style"/>
          <w:b/>
          <w:bCs/>
          <w:sz w:val="20"/>
          <w:szCs w:val="20"/>
        </w:rPr>
        <w:t>« Preneur »</w:t>
      </w:r>
    </w:p>
    <w:p w14:paraId="0767A61B" w14:textId="77777777" w:rsidR="009322F1" w:rsidRPr="009B6E34" w:rsidRDefault="009322F1" w:rsidP="00FD3C72">
      <w:pPr>
        <w:spacing w:line="360" w:lineRule="auto"/>
        <w:jc w:val="both"/>
        <w:rPr>
          <w:rFonts w:ascii="Bookman Old Style" w:hAnsi="Bookman Old Style"/>
          <w:b/>
          <w:bCs/>
          <w:sz w:val="20"/>
          <w:szCs w:val="20"/>
        </w:rPr>
      </w:pPr>
    </w:p>
    <w:p w14:paraId="2E5C1886" w14:textId="77777777" w:rsidR="009322F1" w:rsidRPr="009B6E34" w:rsidRDefault="009322F1" w:rsidP="00FD3C72">
      <w:pPr>
        <w:spacing w:line="360" w:lineRule="auto"/>
        <w:jc w:val="both"/>
        <w:rPr>
          <w:rFonts w:ascii="Bookman Old Style" w:hAnsi="Bookman Old Style"/>
          <w:b/>
          <w:bCs/>
          <w:sz w:val="20"/>
          <w:szCs w:val="20"/>
        </w:rPr>
      </w:pPr>
      <w:r w:rsidRPr="009B6E34">
        <w:rPr>
          <w:rFonts w:ascii="Bookman Old Style" w:hAnsi="Bookman Old Style"/>
          <w:b/>
          <w:bCs/>
          <w:sz w:val="20"/>
          <w:szCs w:val="20"/>
        </w:rPr>
        <w:t xml:space="preserve">IL A ETE CONVENU CE QUI SUIT : </w:t>
      </w:r>
    </w:p>
    <w:p w14:paraId="1E25A7CB" w14:textId="77777777" w:rsidR="009322F1" w:rsidRPr="009B6E34" w:rsidRDefault="009322F1" w:rsidP="00FD3C72">
      <w:pPr>
        <w:spacing w:line="360" w:lineRule="auto"/>
        <w:jc w:val="both"/>
        <w:rPr>
          <w:rFonts w:ascii="Bookman Old Style" w:hAnsi="Bookman Old Style"/>
          <w:sz w:val="20"/>
          <w:szCs w:val="20"/>
        </w:rPr>
      </w:pPr>
    </w:p>
    <w:p w14:paraId="25A2EBCB" w14:textId="77777777" w:rsidR="009322F1" w:rsidRPr="009B6E34" w:rsidRDefault="009322F1" w:rsidP="00FD3C72">
      <w:pPr>
        <w:pStyle w:val="Titre2"/>
        <w:spacing w:line="360" w:lineRule="auto"/>
        <w:jc w:val="both"/>
        <w:rPr>
          <w:rFonts w:ascii="Bookman Old Style" w:hAnsi="Bookman Old Style"/>
          <w:sz w:val="20"/>
          <w:szCs w:val="20"/>
        </w:rPr>
      </w:pPr>
      <w:r w:rsidRPr="009B6E34">
        <w:rPr>
          <w:rFonts w:ascii="Bookman Old Style" w:hAnsi="Bookman Old Style"/>
          <w:sz w:val="20"/>
          <w:szCs w:val="20"/>
        </w:rPr>
        <w:t>CLAUSES PARTICULIERES</w:t>
      </w:r>
    </w:p>
    <w:p w14:paraId="763C8470" w14:textId="77777777" w:rsidR="009322F1" w:rsidRPr="009B6E34" w:rsidRDefault="009322F1" w:rsidP="00FD3C72">
      <w:pPr>
        <w:spacing w:line="360" w:lineRule="auto"/>
        <w:jc w:val="both"/>
        <w:rPr>
          <w:rFonts w:ascii="Bookman Old Style" w:hAnsi="Bookman Old Style"/>
          <w:sz w:val="20"/>
          <w:szCs w:val="20"/>
        </w:rPr>
      </w:pPr>
    </w:p>
    <w:p w14:paraId="0AB1B7A6" w14:textId="77777777" w:rsidR="009322F1" w:rsidRPr="009B6E34" w:rsidRDefault="009322F1" w:rsidP="00FD3C72">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 xml:space="preserve">OBJET DU CONTRAT </w:t>
      </w:r>
    </w:p>
    <w:p w14:paraId="5EDF11A0" w14:textId="77777777" w:rsidR="009322F1" w:rsidRPr="009B6E34" w:rsidRDefault="009322F1" w:rsidP="00FD3C72">
      <w:pPr>
        <w:spacing w:line="360" w:lineRule="auto"/>
        <w:jc w:val="both"/>
        <w:rPr>
          <w:rFonts w:ascii="Bookman Old Style" w:hAnsi="Bookman Old Style"/>
          <w:sz w:val="20"/>
          <w:szCs w:val="20"/>
        </w:rPr>
      </w:pPr>
    </w:p>
    <w:p w14:paraId="07829941" w14:textId="7D51AFBD" w:rsidR="008019A0" w:rsidRPr="009B6E34" w:rsidRDefault="009322F1" w:rsidP="00FD3C72">
      <w:pPr>
        <w:pStyle w:val="Corpsdetexte2"/>
        <w:spacing w:line="360" w:lineRule="auto"/>
        <w:rPr>
          <w:rFonts w:ascii="Bookman Old Style" w:hAnsi="Bookman Old Style"/>
          <w:b/>
          <w:bCs/>
          <w:sz w:val="20"/>
          <w:szCs w:val="20"/>
        </w:rPr>
      </w:pPr>
      <w:r w:rsidRPr="009B6E34">
        <w:rPr>
          <w:rFonts w:ascii="Bookman Old Style" w:hAnsi="Bookman Old Style"/>
          <w:sz w:val="20"/>
          <w:szCs w:val="20"/>
        </w:rPr>
        <w:t xml:space="preserve">Le bailleur donne à titre de bail à loyer au preneur, qui </w:t>
      </w:r>
      <w:r w:rsidR="002D6DBE" w:rsidRPr="009B6E34">
        <w:rPr>
          <w:rFonts w:ascii="Bookman Old Style" w:hAnsi="Bookman Old Style"/>
          <w:sz w:val="20"/>
          <w:szCs w:val="20"/>
        </w:rPr>
        <w:t>l’</w:t>
      </w:r>
      <w:r w:rsidRPr="009B6E34">
        <w:rPr>
          <w:rFonts w:ascii="Bookman Old Style" w:hAnsi="Bookman Old Style"/>
          <w:sz w:val="20"/>
          <w:szCs w:val="20"/>
        </w:rPr>
        <w:t xml:space="preserve">accepte, les </w:t>
      </w:r>
      <w:r w:rsidR="00BD0187" w:rsidRPr="009B6E34">
        <w:rPr>
          <w:rFonts w:ascii="Bookman Old Style" w:hAnsi="Bookman Old Style"/>
          <w:sz w:val="20"/>
          <w:szCs w:val="20"/>
        </w:rPr>
        <w:t xml:space="preserve">locaux </w:t>
      </w:r>
      <w:r w:rsidR="00154A37" w:rsidRPr="009B6E34">
        <w:rPr>
          <w:rFonts w:ascii="Bookman Old Style" w:hAnsi="Bookman Old Style"/>
          <w:sz w:val="20"/>
          <w:szCs w:val="20"/>
        </w:rPr>
        <w:t>situés</w:t>
      </w:r>
      <w:r w:rsidR="00C549D1" w:rsidRPr="009B6E34">
        <w:rPr>
          <w:rFonts w:ascii="Bookman Old Style" w:hAnsi="Bookman Old Style"/>
          <w:sz w:val="20"/>
          <w:szCs w:val="20"/>
        </w:rPr>
        <w:t xml:space="preserve"> </w:t>
      </w:r>
      <w:r w:rsidR="00B569CF" w:rsidRPr="009B6E34">
        <w:rPr>
          <w:rFonts w:ascii="Bookman Old Style" w:hAnsi="Bookman Old Style"/>
          <w:sz w:val="20"/>
          <w:szCs w:val="20"/>
        </w:rPr>
        <w:t xml:space="preserve">au </w:t>
      </w:r>
      <w:r w:rsidR="00022E5E" w:rsidRPr="009B6E34">
        <w:rPr>
          <w:rFonts w:ascii="Bookman Old Style" w:hAnsi="Bookman Old Style"/>
          <w:sz w:val="20"/>
          <w:szCs w:val="20"/>
        </w:rPr>
        <w:t>………</w:t>
      </w:r>
      <w:proofErr w:type="gramStart"/>
      <w:r w:rsidR="00022E5E" w:rsidRPr="009B6E34">
        <w:rPr>
          <w:rFonts w:ascii="Bookman Old Style" w:hAnsi="Bookman Old Style"/>
          <w:sz w:val="20"/>
          <w:szCs w:val="20"/>
        </w:rPr>
        <w:t>…….</w:t>
      </w:r>
      <w:proofErr w:type="gramEnd"/>
      <w:r w:rsidR="00022E5E" w:rsidRPr="009B6E34">
        <w:rPr>
          <w:rFonts w:ascii="Bookman Old Style" w:hAnsi="Bookman Old Style"/>
          <w:sz w:val="20"/>
          <w:szCs w:val="20"/>
        </w:rPr>
        <w:t>.</w:t>
      </w:r>
      <w:r w:rsidR="000F0C2C" w:rsidRPr="009B6E34">
        <w:rPr>
          <w:rFonts w:ascii="Bookman Old Style" w:hAnsi="Bookman Old Style"/>
          <w:sz w:val="20"/>
          <w:szCs w:val="20"/>
        </w:rPr>
        <w:t xml:space="preserve"> ……….</w:t>
      </w:r>
      <w:r w:rsidR="00B569CF" w:rsidRPr="009B6E34">
        <w:rPr>
          <w:rFonts w:ascii="Bookman Old Style" w:hAnsi="Bookman Old Style"/>
          <w:sz w:val="20"/>
          <w:szCs w:val="20"/>
        </w:rPr>
        <w:t xml:space="preserve"> </w:t>
      </w:r>
      <w:proofErr w:type="gramStart"/>
      <w:r w:rsidR="00B569CF" w:rsidRPr="009B6E34">
        <w:rPr>
          <w:rFonts w:ascii="Bookman Old Style" w:hAnsi="Bookman Old Style"/>
          <w:sz w:val="20"/>
          <w:szCs w:val="20"/>
        </w:rPr>
        <w:t>d’un</w:t>
      </w:r>
      <w:proofErr w:type="gramEnd"/>
      <w:r w:rsidR="00B569CF" w:rsidRPr="009B6E34">
        <w:rPr>
          <w:rFonts w:ascii="Bookman Old Style" w:hAnsi="Bookman Old Style"/>
          <w:sz w:val="20"/>
          <w:szCs w:val="20"/>
        </w:rPr>
        <w:t xml:space="preserve"> immeuble sis au quartier </w:t>
      </w:r>
      <w:proofErr w:type="spellStart"/>
      <w:r w:rsidR="00B569CF" w:rsidRPr="009B6E34">
        <w:rPr>
          <w:rFonts w:ascii="Bookman Old Style" w:hAnsi="Bookman Old Style"/>
          <w:sz w:val="20"/>
          <w:szCs w:val="20"/>
        </w:rPr>
        <w:t>Nkolfoulou</w:t>
      </w:r>
      <w:proofErr w:type="spellEnd"/>
      <w:r w:rsidR="00B569CF" w:rsidRPr="009B6E34">
        <w:rPr>
          <w:rFonts w:ascii="Bookman Old Style" w:hAnsi="Bookman Old Style"/>
          <w:sz w:val="20"/>
          <w:szCs w:val="20"/>
        </w:rPr>
        <w:t>-YAOUNDE</w:t>
      </w:r>
      <w:r w:rsidR="00C549D1" w:rsidRPr="009B6E34">
        <w:rPr>
          <w:rFonts w:ascii="Bookman Old Style" w:hAnsi="Bookman Old Style"/>
          <w:sz w:val="20"/>
          <w:szCs w:val="20"/>
        </w:rPr>
        <w:t xml:space="preserve">. Il s’agit d’un </w:t>
      </w:r>
      <w:r w:rsidR="00C549D1" w:rsidRPr="009B6E34">
        <w:rPr>
          <w:rFonts w:ascii="Bookman Old Style" w:hAnsi="Bookman Old Style"/>
          <w:b/>
          <w:bCs/>
          <w:sz w:val="20"/>
          <w:szCs w:val="20"/>
        </w:rPr>
        <w:t xml:space="preserve">(01) espace de </w:t>
      </w:r>
      <w:proofErr w:type="gramStart"/>
      <w:r w:rsidR="00EA27A8" w:rsidRPr="009B6E34">
        <w:rPr>
          <w:rFonts w:ascii="Bookman Old Style" w:hAnsi="Bookman Old Style"/>
          <w:b/>
          <w:bCs/>
          <w:sz w:val="20"/>
          <w:szCs w:val="20"/>
        </w:rPr>
        <w:t>…….</w:t>
      </w:r>
      <w:proofErr w:type="gramEnd"/>
      <w:r w:rsidR="00EA27A8" w:rsidRPr="009B6E34">
        <w:rPr>
          <w:rFonts w:ascii="Bookman Old Style" w:hAnsi="Bookman Old Style"/>
          <w:b/>
          <w:bCs/>
          <w:sz w:val="20"/>
          <w:szCs w:val="20"/>
        </w:rPr>
        <w:t xml:space="preserve">. </w:t>
      </w:r>
      <w:proofErr w:type="gramStart"/>
      <w:r w:rsidR="00C549D1" w:rsidRPr="009B6E34">
        <w:rPr>
          <w:rFonts w:ascii="Bookman Old Style" w:hAnsi="Bookman Old Style"/>
          <w:b/>
          <w:bCs/>
          <w:sz w:val="20"/>
          <w:szCs w:val="20"/>
        </w:rPr>
        <w:t>m</w:t>
      </w:r>
      <w:proofErr w:type="gramEnd"/>
      <w:r w:rsidR="00C549D1" w:rsidRPr="009B6E34">
        <w:rPr>
          <w:rFonts w:ascii="Bookman Old Style" w:hAnsi="Bookman Old Style"/>
          <w:b/>
          <w:bCs/>
          <w:sz w:val="20"/>
          <w:szCs w:val="20"/>
        </w:rPr>
        <w:t>²</w:t>
      </w:r>
      <w:r w:rsidR="004C395C" w:rsidRPr="009B6E34">
        <w:rPr>
          <w:rFonts w:ascii="Bookman Old Style" w:hAnsi="Bookman Old Style"/>
          <w:b/>
          <w:bCs/>
          <w:sz w:val="20"/>
          <w:szCs w:val="20"/>
        </w:rPr>
        <w:t xml:space="preserve"> environ comprenant </w:t>
      </w:r>
      <w:proofErr w:type="gramStart"/>
      <w:r w:rsidR="008019A0" w:rsidRPr="009B6E34">
        <w:rPr>
          <w:rFonts w:ascii="Bookman Old Style" w:hAnsi="Bookman Old Style"/>
          <w:b/>
          <w:bCs/>
          <w:sz w:val="20"/>
          <w:szCs w:val="20"/>
        </w:rPr>
        <w:t xml:space="preserve"> </w:t>
      </w:r>
      <w:r w:rsidR="00074BA8" w:rsidRPr="009B6E34">
        <w:rPr>
          <w:rFonts w:ascii="Bookman Old Style" w:hAnsi="Bookman Old Style"/>
          <w:b/>
          <w:bCs/>
          <w:sz w:val="20"/>
          <w:szCs w:val="20"/>
        </w:rPr>
        <w:t>….</w:t>
      </w:r>
      <w:proofErr w:type="gramEnd"/>
      <w:r w:rsidR="00EA27A8" w:rsidRPr="009B6E34">
        <w:rPr>
          <w:rFonts w:ascii="Bookman Old Style" w:hAnsi="Bookman Old Style"/>
          <w:b/>
          <w:bCs/>
          <w:sz w:val="20"/>
          <w:szCs w:val="20"/>
        </w:rPr>
        <w:t>……………………………………………………………</w:t>
      </w:r>
      <w:proofErr w:type="gramStart"/>
      <w:r w:rsidR="00EA27A8" w:rsidRPr="009B6E34">
        <w:rPr>
          <w:rFonts w:ascii="Bookman Old Style" w:hAnsi="Bookman Old Style"/>
          <w:b/>
          <w:bCs/>
          <w:sz w:val="20"/>
          <w:szCs w:val="20"/>
        </w:rPr>
        <w:t>……</w:t>
      </w:r>
      <w:r w:rsidR="00ED0961" w:rsidRPr="009B6E34">
        <w:rPr>
          <w:rFonts w:ascii="Bookman Old Style" w:hAnsi="Bookman Old Style"/>
          <w:b/>
          <w:bCs/>
          <w:sz w:val="20"/>
          <w:szCs w:val="20"/>
        </w:rPr>
        <w:t>.</w:t>
      </w:r>
      <w:proofErr w:type="gramEnd"/>
      <w:r w:rsidR="00ED0961" w:rsidRPr="009B6E34">
        <w:rPr>
          <w:rFonts w:ascii="Bookman Old Style" w:hAnsi="Bookman Old Style"/>
          <w:b/>
          <w:bCs/>
          <w:sz w:val="20"/>
          <w:szCs w:val="20"/>
        </w:rPr>
        <w:t>.…………………………</w:t>
      </w:r>
    </w:p>
    <w:p w14:paraId="2EB41B6A" w14:textId="1C81EEE9" w:rsidR="009322F1" w:rsidRPr="009B6E34" w:rsidRDefault="00ED0961" w:rsidP="00FD3C72">
      <w:pPr>
        <w:pStyle w:val="Corpsdetexte2"/>
        <w:spacing w:line="360" w:lineRule="auto"/>
        <w:rPr>
          <w:rFonts w:ascii="Bookman Old Style" w:hAnsi="Bookman Old Style"/>
          <w:sz w:val="20"/>
          <w:szCs w:val="20"/>
        </w:rPr>
      </w:pPr>
      <w:r w:rsidRPr="009B6E34">
        <w:rPr>
          <w:rFonts w:ascii="Bookman Old Style" w:hAnsi="Bookman Old Style"/>
          <w:b/>
          <w:bCs/>
          <w:sz w:val="20"/>
          <w:szCs w:val="20"/>
        </w:rPr>
        <w:t>…</w:t>
      </w:r>
      <w:r w:rsidR="00074BA8" w:rsidRPr="009B6E34">
        <w:rPr>
          <w:rFonts w:ascii="Bookman Old Style" w:hAnsi="Bookman Old Style"/>
          <w:b/>
          <w:bCs/>
          <w:sz w:val="20"/>
          <w:szCs w:val="20"/>
        </w:rPr>
        <w:t>………………………………</w:t>
      </w:r>
      <w:r w:rsidR="008019A0" w:rsidRPr="009B6E34">
        <w:rPr>
          <w:rFonts w:ascii="Bookman Old Style" w:hAnsi="Bookman Old Style"/>
          <w:b/>
          <w:bCs/>
          <w:sz w:val="20"/>
          <w:szCs w:val="20"/>
        </w:rPr>
        <w:t>………………………</w:t>
      </w:r>
      <w:r w:rsidR="009322F1" w:rsidRPr="009B6E34">
        <w:rPr>
          <w:rFonts w:ascii="Bookman Old Style" w:hAnsi="Bookman Old Style"/>
          <w:sz w:val="20"/>
          <w:szCs w:val="20"/>
        </w:rPr>
        <w:t xml:space="preserve">. Il est parfaitement connu du preneur qui </w:t>
      </w:r>
      <w:r w:rsidR="002D6DBE" w:rsidRPr="009B6E34">
        <w:rPr>
          <w:rFonts w:ascii="Bookman Old Style" w:hAnsi="Bookman Old Style"/>
          <w:sz w:val="20"/>
          <w:szCs w:val="20"/>
        </w:rPr>
        <w:t xml:space="preserve">reconnait </w:t>
      </w:r>
      <w:r w:rsidR="009322F1" w:rsidRPr="009B6E34">
        <w:rPr>
          <w:rFonts w:ascii="Bookman Old Style" w:hAnsi="Bookman Old Style"/>
          <w:sz w:val="20"/>
          <w:szCs w:val="20"/>
        </w:rPr>
        <w:t>l’avoir visité et s’engage à l’occuper en bon père de famille.</w:t>
      </w:r>
    </w:p>
    <w:p w14:paraId="4E8C87C0" w14:textId="77777777" w:rsidR="009322F1" w:rsidRPr="009B6E34" w:rsidRDefault="009322F1" w:rsidP="00FD3C72">
      <w:pPr>
        <w:pStyle w:val="Corpsdetexte2"/>
        <w:spacing w:line="360" w:lineRule="auto"/>
        <w:rPr>
          <w:rFonts w:ascii="Bookman Old Style" w:hAnsi="Bookman Old Style"/>
          <w:b/>
          <w:bCs/>
          <w:sz w:val="20"/>
          <w:szCs w:val="20"/>
        </w:rPr>
      </w:pPr>
    </w:p>
    <w:p w14:paraId="0040AD37" w14:textId="77777777" w:rsidR="009322F1" w:rsidRPr="009B6E34" w:rsidRDefault="009322F1" w:rsidP="00FD3C72">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 xml:space="preserve">DESTINATION </w:t>
      </w:r>
    </w:p>
    <w:p w14:paraId="2AC1E92F" w14:textId="7AE346C1" w:rsidR="00284DB5" w:rsidRPr="009B6E34" w:rsidRDefault="00EC741E" w:rsidP="00FD3C72">
      <w:pPr>
        <w:tabs>
          <w:tab w:val="num" w:pos="0"/>
        </w:tabs>
        <w:spacing w:line="360" w:lineRule="auto"/>
        <w:jc w:val="both"/>
        <w:rPr>
          <w:rFonts w:ascii="Bookman Old Style" w:hAnsi="Bookman Old Style"/>
          <w:sz w:val="20"/>
          <w:szCs w:val="20"/>
        </w:rPr>
      </w:pPr>
      <w:r w:rsidRPr="009B6E34">
        <w:rPr>
          <w:rFonts w:ascii="Bookman Old Style" w:hAnsi="Bookman Old Style"/>
          <w:sz w:val="20"/>
          <w:szCs w:val="20"/>
        </w:rPr>
        <w:t>Les lieux sont loués à usage d</w:t>
      </w:r>
      <w:r w:rsidR="001C29BD" w:rsidRPr="009B6E34">
        <w:rPr>
          <w:rFonts w:ascii="Bookman Old Style" w:hAnsi="Bookman Old Style"/>
          <w:sz w:val="20"/>
          <w:szCs w:val="20"/>
        </w:rPr>
        <w:t>`habitation</w:t>
      </w:r>
      <w:r w:rsidR="00284DB5" w:rsidRPr="009B6E34">
        <w:rPr>
          <w:rFonts w:ascii="Bookman Old Style" w:hAnsi="Bookman Old Style"/>
          <w:sz w:val="20"/>
          <w:szCs w:val="20"/>
        </w:rPr>
        <w:t xml:space="preserve"> exclusivement</w:t>
      </w:r>
      <w:r w:rsidRPr="009B6E34">
        <w:rPr>
          <w:rFonts w:ascii="Bookman Old Style" w:hAnsi="Bookman Old Style"/>
          <w:sz w:val="20"/>
          <w:szCs w:val="20"/>
        </w:rPr>
        <w:t xml:space="preserve">. </w:t>
      </w:r>
      <w:r w:rsidR="002D6DBE" w:rsidRPr="009B6E34">
        <w:rPr>
          <w:rFonts w:ascii="Bookman Old Style" w:hAnsi="Bookman Old Style"/>
          <w:sz w:val="20"/>
          <w:szCs w:val="20"/>
        </w:rPr>
        <w:t xml:space="preserve">Le bailleur n’autorise pas le preneur à affecter tout ou partie de l’espace loué à l’exercice d’une quelconque activité professionnelle. </w:t>
      </w:r>
      <w:r w:rsidR="00A026BF" w:rsidRPr="009B6E34">
        <w:rPr>
          <w:rFonts w:ascii="Bookman Old Style" w:hAnsi="Bookman Old Style"/>
          <w:sz w:val="20"/>
          <w:szCs w:val="20"/>
        </w:rPr>
        <w:t>Le preneur ci-dessus désigné est l’occupant permanent des lieux</w:t>
      </w:r>
      <w:r w:rsidR="00284DB5" w:rsidRPr="009B6E34">
        <w:rPr>
          <w:rFonts w:ascii="Bookman Old Style" w:hAnsi="Bookman Old Style"/>
          <w:sz w:val="20"/>
          <w:szCs w:val="20"/>
        </w:rPr>
        <w:t>.</w:t>
      </w:r>
    </w:p>
    <w:p w14:paraId="7821F4BF" w14:textId="5FA31AB5" w:rsidR="002525AF" w:rsidRPr="009B6E34" w:rsidRDefault="002525AF" w:rsidP="00FD3C72">
      <w:pPr>
        <w:tabs>
          <w:tab w:val="num" w:pos="0"/>
        </w:tabs>
        <w:spacing w:line="360" w:lineRule="auto"/>
        <w:jc w:val="both"/>
        <w:rPr>
          <w:rFonts w:ascii="Bookman Old Style" w:hAnsi="Bookman Old Style"/>
          <w:sz w:val="20"/>
          <w:szCs w:val="20"/>
        </w:rPr>
      </w:pPr>
      <w:r w:rsidRPr="009B6E34">
        <w:rPr>
          <w:rFonts w:ascii="Bookman Old Style" w:hAnsi="Bookman Old Style"/>
          <w:sz w:val="20"/>
          <w:szCs w:val="20"/>
        </w:rPr>
        <w:t>Un état des lieux d’entrée sera établi entre les parties lors de la remise des clés par le bailleur au preneur.</w:t>
      </w:r>
    </w:p>
    <w:p w14:paraId="7671435F" w14:textId="2FD85113" w:rsidR="002525AF" w:rsidRPr="009B6E34" w:rsidRDefault="002525AF" w:rsidP="00FD3C72">
      <w:pPr>
        <w:tabs>
          <w:tab w:val="num" w:pos="0"/>
        </w:tabs>
        <w:spacing w:line="360" w:lineRule="auto"/>
        <w:jc w:val="both"/>
        <w:rPr>
          <w:rFonts w:ascii="Bookman Old Style" w:hAnsi="Bookman Old Style"/>
          <w:sz w:val="20"/>
          <w:szCs w:val="20"/>
        </w:rPr>
      </w:pPr>
      <w:r w:rsidRPr="009B6E34">
        <w:rPr>
          <w:rFonts w:ascii="Bookman Old Style" w:hAnsi="Bookman Old Style"/>
          <w:sz w:val="20"/>
          <w:szCs w:val="20"/>
        </w:rPr>
        <w:t>Un état des lieux de sortie sera établi à la fin du bail conjointement par le preneur et le bailleur afin de déterminer d’éventuels dégâts locatifs occasionnés par le preneur. Les frais lié</w:t>
      </w:r>
      <w:r w:rsidR="0038697C" w:rsidRPr="009B6E34">
        <w:rPr>
          <w:rFonts w:ascii="Bookman Old Style" w:hAnsi="Bookman Old Style"/>
          <w:sz w:val="20"/>
          <w:szCs w:val="20"/>
        </w:rPr>
        <w:t>s</w:t>
      </w:r>
      <w:r w:rsidRPr="009B6E34">
        <w:rPr>
          <w:rFonts w:ascii="Bookman Old Style" w:hAnsi="Bookman Old Style"/>
          <w:sz w:val="20"/>
          <w:szCs w:val="20"/>
        </w:rPr>
        <w:t xml:space="preserve"> à </w:t>
      </w:r>
      <w:r w:rsidR="0038697C" w:rsidRPr="009B6E34">
        <w:rPr>
          <w:rFonts w:ascii="Bookman Old Style" w:hAnsi="Bookman Old Style"/>
          <w:sz w:val="20"/>
          <w:szCs w:val="20"/>
        </w:rPr>
        <w:t>la réparation de tout</w:t>
      </w:r>
      <w:r w:rsidRPr="009B6E34">
        <w:rPr>
          <w:rFonts w:ascii="Bookman Old Style" w:hAnsi="Bookman Old Style"/>
          <w:sz w:val="20"/>
          <w:szCs w:val="20"/>
        </w:rPr>
        <w:t xml:space="preserve"> dég</w:t>
      </w:r>
      <w:r w:rsidR="0038697C" w:rsidRPr="009B6E34">
        <w:rPr>
          <w:rFonts w:ascii="Bookman Old Style" w:hAnsi="Bookman Old Style"/>
          <w:sz w:val="20"/>
          <w:szCs w:val="20"/>
        </w:rPr>
        <w:t xml:space="preserve">ât constaté </w:t>
      </w:r>
      <w:r w:rsidRPr="009B6E34">
        <w:rPr>
          <w:rFonts w:ascii="Bookman Old Style" w:hAnsi="Bookman Old Style"/>
          <w:sz w:val="20"/>
          <w:szCs w:val="20"/>
        </w:rPr>
        <w:t>seront à la charge</w:t>
      </w:r>
      <w:r w:rsidR="0038697C" w:rsidRPr="009B6E34">
        <w:rPr>
          <w:rFonts w:ascii="Bookman Old Style" w:hAnsi="Bookman Old Style"/>
          <w:sz w:val="20"/>
          <w:szCs w:val="20"/>
        </w:rPr>
        <w:t xml:space="preserve"> </w:t>
      </w:r>
      <w:r w:rsidR="002D6DBE" w:rsidRPr="009B6E34">
        <w:rPr>
          <w:rFonts w:ascii="Bookman Old Style" w:hAnsi="Bookman Old Style"/>
          <w:sz w:val="20"/>
          <w:szCs w:val="20"/>
        </w:rPr>
        <w:t xml:space="preserve">entière </w:t>
      </w:r>
      <w:r w:rsidR="0038697C" w:rsidRPr="009B6E34">
        <w:rPr>
          <w:rFonts w:ascii="Bookman Old Style" w:hAnsi="Bookman Old Style"/>
          <w:sz w:val="20"/>
          <w:szCs w:val="20"/>
        </w:rPr>
        <w:t>du preneur.</w:t>
      </w:r>
    </w:p>
    <w:p w14:paraId="7E9A8E07" w14:textId="77777777" w:rsidR="009322F1" w:rsidRPr="009B6E34" w:rsidRDefault="009322F1" w:rsidP="00FD3C72">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 xml:space="preserve">DUREE </w:t>
      </w:r>
    </w:p>
    <w:p w14:paraId="0A47AE10" w14:textId="4F2BD01E"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Le bail est consenti pour un te</w:t>
      </w:r>
      <w:r w:rsidR="00BD0187" w:rsidRPr="009B6E34">
        <w:rPr>
          <w:rFonts w:ascii="Bookman Old Style" w:hAnsi="Bookman Old Style"/>
          <w:sz w:val="20"/>
          <w:szCs w:val="20"/>
        </w:rPr>
        <w:t xml:space="preserve">rme de </w:t>
      </w:r>
      <w:r w:rsidR="00F97837">
        <w:rPr>
          <w:rFonts w:ascii="Bookman Old Style" w:hAnsi="Bookman Old Style"/>
          <w:sz w:val="20"/>
          <w:szCs w:val="20"/>
        </w:rPr>
        <w:t>………</w:t>
      </w:r>
      <w:proofErr w:type="gramStart"/>
      <w:r w:rsidR="00F97837">
        <w:rPr>
          <w:rFonts w:ascii="Bookman Old Style" w:hAnsi="Bookman Old Style"/>
          <w:sz w:val="20"/>
          <w:szCs w:val="20"/>
        </w:rPr>
        <w:t>…….</w:t>
      </w:r>
      <w:proofErr w:type="gramEnd"/>
      <w:r w:rsidR="00F97837">
        <w:rPr>
          <w:rFonts w:ascii="Bookman Old Style" w:hAnsi="Bookman Old Style"/>
          <w:sz w:val="20"/>
          <w:szCs w:val="20"/>
        </w:rPr>
        <w:t>.</w:t>
      </w:r>
      <w:r w:rsidRPr="009B6E34">
        <w:rPr>
          <w:rFonts w:ascii="Bookman Old Style" w:hAnsi="Bookman Old Style"/>
          <w:sz w:val="20"/>
          <w:szCs w:val="20"/>
        </w:rPr>
        <w:t xml:space="preserve"> </w:t>
      </w:r>
      <w:proofErr w:type="gramStart"/>
      <w:r w:rsidRPr="009B6E34">
        <w:rPr>
          <w:rFonts w:ascii="Bookman Old Style" w:hAnsi="Bookman Old Style"/>
          <w:sz w:val="20"/>
          <w:szCs w:val="20"/>
        </w:rPr>
        <w:t>mois</w:t>
      </w:r>
      <w:proofErr w:type="gramEnd"/>
      <w:r w:rsidRPr="009B6E34">
        <w:rPr>
          <w:rFonts w:ascii="Bookman Old Style" w:hAnsi="Bookman Old Style"/>
          <w:sz w:val="20"/>
          <w:szCs w:val="20"/>
        </w:rPr>
        <w:t xml:space="preserve"> </w:t>
      </w:r>
      <w:r w:rsidR="002D6DBE" w:rsidRPr="009B6E34">
        <w:rPr>
          <w:rFonts w:ascii="Bookman Old Style" w:hAnsi="Bookman Old Style"/>
          <w:sz w:val="20"/>
          <w:szCs w:val="20"/>
        </w:rPr>
        <w:t xml:space="preserve">décompté </w:t>
      </w:r>
      <w:r w:rsidRPr="009B6E34">
        <w:rPr>
          <w:rFonts w:ascii="Bookman Old Style" w:hAnsi="Bookman Old Style"/>
          <w:sz w:val="20"/>
          <w:szCs w:val="20"/>
        </w:rPr>
        <w:t xml:space="preserve">du </w:t>
      </w:r>
      <w:r w:rsidR="00BE47E9" w:rsidRPr="009B6E34">
        <w:rPr>
          <w:rFonts w:ascii="Bookman Old Style" w:hAnsi="Bookman Old Style"/>
          <w:bCs/>
          <w:sz w:val="20"/>
          <w:szCs w:val="20"/>
        </w:rPr>
        <w:t>………</w:t>
      </w:r>
      <w:r w:rsidR="0077341C" w:rsidRPr="009B6E34">
        <w:rPr>
          <w:rFonts w:ascii="Bookman Old Style" w:hAnsi="Bookman Old Style"/>
          <w:bCs/>
          <w:sz w:val="20"/>
          <w:szCs w:val="20"/>
        </w:rPr>
        <w:t>…</w:t>
      </w:r>
      <w:r w:rsidR="00BE47E9" w:rsidRPr="009B6E34">
        <w:rPr>
          <w:rFonts w:ascii="Bookman Old Style" w:hAnsi="Bookman Old Style"/>
          <w:bCs/>
          <w:sz w:val="20"/>
          <w:szCs w:val="20"/>
        </w:rPr>
        <w:t>………</w:t>
      </w:r>
      <w:r w:rsidR="00064142" w:rsidRPr="009B6E34">
        <w:rPr>
          <w:rFonts w:ascii="Bookman Old Style" w:hAnsi="Bookman Old Style"/>
          <w:bCs/>
          <w:sz w:val="20"/>
          <w:szCs w:val="20"/>
        </w:rPr>
        <w:t>……</w:t>
      </w:r>
      <w:r w:rsidR="00ED0961" w:rsidRPr="009B6E34">
        <w:rPr>
          <w:rFonts w:ascii="Bookman Old Style" w:hAnsi="Bookman Old Style"/>
          <w:bCs/>
          <w:sz w:val="20"/>
          <w:szCs w:val="20"/>
        </w:rPr>
        <w:t>…</w:t>
      </w:r>
      <w:proofErr w:type="gramStart"/>
      <w:r w:rsidR="00ED0961" w:rsidRPr="009B6E34">
        <w:rPr>
          <w:rFonts w:ascii="Bookman Old Style" w:hAnsi="Bookman Old Style"/>
          <w:bCs/>
          <w:sz w:val="20"/>
          <w:szCs w:val="20"/>
        </w:rPr>
        <w:t>…….</w:t>
      </w:r>
      <w:proofErr w:type="gramEnd"/>
      <w:r w:rsidR="00064142" w:rsidRPr="009B6E34">
        <w:rPr>
          <w:rFonts w:ascii="Bookman Old Style" w:hAnsi="Bookman Old Style"/>
          <w:bCs/>
          <w:sz w:val="20"/>
          <w:szCs w:val="20"/>
        </w:rPr>
        <w:t>.</w:t>
      </w:r>
      <w:r w:rsidR="00154A37" w:rsidRPr="009B6E34">
        <w:rPr>
          <w:rFonts w:ascii="Bookman Old Style" w:hAnsi="Bookman Old Style"/>
          <w:bCs/>
          <w:sz w:val="20"/>
          <w:szCs w:val="20"/>
        </w:rPr>
        <w:t xml:space="preserve"> </w:t>
      </w:r>
      <w:proofErr w:type="gramStart"/>
      <w:r w:rsidR="002E591F" w:rsidRPr="009B6E34">
        <w:rPr>
          <w:rFonts w:ascii="Bookman Old Style" w:hAnsi="Bookman Old Style"/>
          <w:b/>
          <w:sz w:val="20"/>
          <w:szCs w:val="20"/>
        </w:rPr>
        <w:t>au</w:t>
      </w:r>
      <w:proofErr w:type="gramEnd"/>
      <w:r w:rsidR="00154A37" w:rsidRPr="009B6E34">
        <w:rPr>
          <w:rFonts w:ascii="Bookman Old Style" w:hAnsi="Bookman Old Style"/>
          <w:b/>
          <w:sz w:val="20"/>
          <w:szCs w:val="20"/>
        </w:rPr>
        <w:t xml:space="preserve"> </w:t>
      </w:r>
      <w:r w:rsidR="00BE47E9" w:rsidRPr="009B6E34">
        <w:rPr>
          <w:rFonts w:ascii="Bookman Old Style" w:hAnsi="Bookman Old Style"/>
          <w:bCs/>
          <w:sz w:val="20"/>
          <w:szCs w:val="20"/>
        </w:rPr>
        <w:t>…</w:t>
      </w:r>
      <w:r w:rsidR="0077341C" w:rsidRPr="009B6E34">
        <w:rPr>
          <w:rFonts w:ascii="Bookman Old Style" w:hAnsi="Bookman Old Style"/>
          <w:bCs/>
          <w:sz w:val="20"/>
          <w:szCs w:val="20"/>
        </w:rPr>
        <w:t>……</w:t>
      </w:r>
      <w:r w:rsidR="00BE47E9" w:rsidRPr="009B6E34">
        <w:rPr>
          <w:rFonts w:ascii="Bookman Old Style" w:hAnsi="Bookman Old Style"/>
          <w:bCs/>
          <w:sz w:val="20"/>
          <w:szCs w:val="20"/>
        </w:rPr>
        <w:t>………</w:t>
      </w:r>
      <w:proofErr w:type="gramStart"/>
      <w:r w:rsidR="00BE47E9" w:rsidRPr="009B6E34">
        <w:rPr>
          <w:rFonts w:ascii="Bookman Old Style" w:hAnsi="Bookman Old Style"/>
          <w:bCs/>
          <w:sz w:val="20"/>
          <w:szCs w:val="20"/>
        </w:rPr>
        <w:t>..</w:t>
      </w:r>
      <w:r w:rsidRPr="009B6E34">
        <w:rPr>
          <w:rFonts w:ascii="Bookman Old Style" w:hAnsi="Bookman Old Style"/>
          <w:bCs/>
          <w:sz w:val="20"/>
          <w:szCs w:val="20"/>
        </w:rPr>
        <w:t>.</w:t>
      </w:r>
      <w:r w:rsidR="0077341C" w:rsidRPr="009B6E34">
        <w:rPr>
          <w:rFonts w:ascii="Bookman Old Style" w:hAnsi="Bookman Old Style"/>
          <w:bCs/>
          <w:sz w:val="20"/>
          <w:szCs w:val="20"/>
        </w:rPr>
        <w:t>......</w:t>
      </w:r>
      <w:r w:rsidR="00ED0961" w:rsidRPr="009B6E34">
        <w:rPr>
          <w:rFonts w:ascii="Bookman Old Style" w:hAnsi="Bookman Old Style"/>
          <w:bCs/>
          <w:sz w:val="20"/>
          <w:szCs w:val="20"/>
        </w:rPr>
        <w:t>............</w:t>
      </w:r>
      <w:r w:rsidR="0077341C" w:rsidRPr="009B6E34">
        <w:rPr>
          <w:rFonts w:ascii="Bookman Old Style" w:hAnsi="Bookman Old Style"/>
          <w:bCs/>
          <w:sz w:val="20"/>
          <w:szCs w:val="20"/>
        </w:rPr>
        <w:t>.</w:t>
      </w:r>
      <w:r w:rsidR="00ED0961" w:rsidRPr="009B6E34">
        <w:rPr>
          <w:rFonts w:ascii="Bookman Old Style" w:hAnsi="Bookman Old Style"/>
          <w:bCs/>
          <w:sz w:val="20"/>
          <w:szCs w:val="20"/>
        </w:rPr>
        <w:t xml:space="preserve"> .</w:t>
      </w:r>
      <w:proofErr w:type="gramEnd"/>
      <w:r w:rsidRPr="009B6E34">
        <w:rPr>
          <w:rFonts w:ascii="Bookman Old Style" w:hAnsi="Bookman Old Style"/>
          <w:bCs/>
          <w:sz w:val="20"/>
          <w:szCs w:val="20"/>
        </w:rPr>
        <w:t xml:space="preserve"> </w:t>
      </w:r>
      <w:r w:rsidRPr="009B6E34">
        <w:rPr>
          <w:rFonts w:ascii="Bookman Old Style" w:hAnsi="Bookman Old Style"/>
          <w:sz w:val="20"/>
          <w:szCs w:val="20"/>
        </w:rPr>
        <w:t>A défaut d’un congé notifié au moins 3 mois avant son échéance, le bail sera reconduit de plein droit pour la même durée et aux mêmes conditions.</w:t>
      </w:r>
    </w:p>
    <w:p w14:paraId="47ACBB8E" w14:textId="77777777" w:rsidR="00FD3C72" w:rsidRPr="009B6E34" w:rsidRDefault="00FD3C72" w:rsidP="00FD3C72">
      <w:pPr>
        <w:spacing w:line="360" w:lineRule="auto"/>
        <w:jc w:val="both"/>
        <w:rPr>
          <w:rFonts w:ascii="Bookman Old Style" w:hAnsi="Bookman Old Style"/>
          <w:sz w:val="20"/>
          <w:szCs w:val="20"/>
        </w:rPr>
      </w:pPr>
    </w:p>
    <w:p w14:paraId="7E498D11" w14:textId="77777777" w:rsidR="009322F1" w:rsidRPr="009B6E34" w:rsidRDefault="009322F1" w:rsidP="00FD3C72">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 xml:space="preserve">LOYER </w:t>
      </w:r>
    </w:p>
    <w:p w14:paraId="66B5C3E1" w14:textId="3ADEA1A2" w:rsidR="009322F1" w:rsidRPr="009B6E34" w:rsidRDefault="009322F1" w:rsidP="00FD3C72">
      <w:pPr>
        <w:spacing w:line="360" w:lineRule="auto"/>
        <w:jc w:val="both"/>
        <w:rPr>
          <w:rFonts w:ascii="Bookman Old Style" w:hAnsi="Bookman Old Style"/>
          <w:b/>
          <w:bCs/>
          <w:sz w:val="20"/>
          <w:szCs w:val="20"/>
        </w:rPr>
      </w:pPr>
      <w:r w:rsidRPr="009B6E34">
        <w:rPr>
          <w:rFonts w:ascii="Bookman Old Style" w:hAnsi="Bookman Old Style"/>
          <w:sz w:val="20"/>
          <w:szCs w:val="20"/>
        </w:rPr>
        <w:t xml:space="preserve">La présente location est consentie et acceptée moyennant un loyer mensuel de </w:t>
      </w:r>
      <w:r w:rsidRPr="009B6E34">
        <w:rPr>
          <w:rFonts w:ascii="Bookman Old Style" w:hAnsi="Bookman Old Style"/>
          <w:b/>
          <w:sz w:val="20"/>
          <w:szCs w:val="20"/>
        </w:rPr>
        <w:t>FCFA</w:t>
      </w:r>
      <w:r w:rsidRPr="009B6E34">
        <w:rPr>
          <w:rFonts w:ascii="Bookman Old Style" w:hAnsi="Bookman Old Style"/>
          <w:sz w:val="20"/>
          <w:szCs w:val="20"/>
        </w:rPr>
        <w:t xml:space="preserve"> </w:t>
      </w:r>
      <w:r w:rsidR="00EA27A8" w:rsidRPr="009B6E34">
        <w:rPr>
          <w:rFonts w:ascii="Bookman Old Style" w:hAnsi="Bookman Old Style"/>
          <w:b/>
          <w:bCs/>
          <w:sz w:val="20"/>
          <w:szCs w:val="20"/>
        </w:rPr>
        <w:t>……………………………</w:t>
      </w:r>
      <w:proofErr w:type="gramStart"/>
      <w:r w:rsidR="00EA27A8" w:rsidRPr="009B6E34">
        <w:rPr>
          <w:rFonts w:ascii="Bookman Old Style" w:hAnsi="Bookman Old Style"/>
          <w:b/>
          <w:bCs/>
          <w:sz w:val="20"/>
          <w:szCs w:val="20"/>
        </w:rPr>
        <w:t>…….</w:t>
      </w:r>
      <w:proofErr w:type="gramEnd"/>
      <w:r w:rsidR="00ED0961" w:rsidRPr="009B6E34">
        <w:rPr>
          <w:rFonts w:ascii="Bookman Old Style" w:hAnsi="Bookman Old Style"/>
          <w:b/>
          <w:bCs/>
          <w:sz w:val="20"/>
          <w:szCs w:val="20"/>
        </w:rPr>
        <w:t>……………………………………………………………………………</w:t>
      </w:r>
      <w:r w:rsidR="00EA27A8" w:rsidRPr="009B6E34">
        <w:rPr>
          <w:rFonts w:ascii="Bookman Old Style" w:hAnsi="Bookman Old Style"/>
          <w:b/>
          <w:bCs/>
          <w:sz w:val="20"/>
          <w:szCs w:val="20"/>
        </w:rPr>
        <w:t>.</w:t>
      </w:r>
      <w:r w:rsidRPr="009B6E34">
        <w:rPr>
          <w:rFonts w:ascii="Bookman Old Style" w:hAnsi="Bookman Old Style"/>
          <w:b/>
          <w:bCs/>
          <w:sz w:val="20"/>
          <w:szCs w:val="20"/>
        </w:rPr>
        <w:t xml:space="preserve"> </w:t>
      </w:r>
      <w:proofErr w:type="gramStart"/>
      <w:r w:rsidRPr="009B6E34">
        <w:rPr>
          <w:rFonts w:ascii="Bookman Old Style" w:hAnsi="Bookman Old Style"/>
          <w:b/>
          <w:bCs/>
          <w:sz w:val="20"/>
          <w:szCs w:val="20"/>
        </w:rPr>
        <w:t>hors</w:t>
      </w:r>
      <w:proofErr w:type="gramEnd"/>
      <w:r w:rsidRPr="009B6E34">
        <w:rPr>
          <w:rFonts w:ascii="Bookman Old Style" w:hAnsi="Bookman Old Style"/>
          <w:b/>
          <w:bCs/>
          <w:sz w:val="20"/>
          <w:szCs w:val="20"/>
        </w:rPr>
        <w:t xml:space="preserve"> taxes</w:t>
      </w:r>
      <w:r w:rsidR="00C561B0" w:rsidRPr="009B6E34">
        <w:rPr>
          <w:rFonts w:ascii="Bookman Old Style" w:hAnsi="Bookman Old Style"/>
          <w:b/>
          <w:bCs/>
          <w:sz w:val="20"/>
          <w:szCs w:val="20"/>
        </w:rPr>
        <w:t>.</w:t>
      </w:r>
    </w:p>
    <w:p w14:paraId="3826BD18" w14:textId="6DEF3B3A" w:rsidR="009322F1" w:rsidRPr="009B6E34" w:rsidRDefault="00456C72" w:rsidP="00FD3C72">
      <w:pPr>
        <w:spacing w:line="360" w:lineRule="auto"/>
        <w:jc w:val="both"/>
        <w:rPr>
          <w:rFonts w:ascii="Bookman Old Style" w:hAnsi="Bookman Old Style"/>
          <w:sz w:val="20"/>
          <w:szCs w:val="20"/>
        </w:rPr>
      </w:pPr>
      <w:r w:rsidRPr="009B6E34">
        <w:rPr>
          <w:rFonts w:ascii="Bookman Old Style" w:hAnsi="Bookman Old Style"/>
          <w:sz w:val="20"/>
          <w:szCs w:val="20"/>
        </w:rPr>
        <w:t>Le locataire paier</w:t>
      </w:r>
      <w:r w:rsidR="00064142" w:rsidRPr="009B6E34">
        <w:rPr>
          <w:rFonts w:ascii="Bookman Old Style" w:hAnsi="Bookman Old Style"/>
          <w:sz w:val="20"/>
          <w:szCs w:val="20"/>
        </w:rPr>
        <w:t xml:space="preserve">a </w:t>
      </w:r>
      <w:r w:rsidR="00EA7216" w:rsidRPr="009B6E34">
        <w:rPr>
          <w:rFonts w:ascii="Bookman Old Style" w:hAnsi="Bookman Old Style"/>
          <w:sz w:val="20"/>
          <w:szCs w:val="20"/>
        </w:rPr>
        <w:t>………………………………………</w:t>
      </w:r>
      <w:r w:rsidR="002E591F" w:rsidRPr="009B6E34">
        <w:rPr>
          <w:rFonts w:ascii="Bookman Old Style" w:hAnsi="Bookman Old Style"/>
          <w:sz w:val="20"/>
          <w:szCs w:val="20"/>
        </w:rPr>
        <w:t>…….</w:t>
      </w:r>
      <w:r w:rsidR="00EA7216" w:rsidRPr="009B6E34">
        <w:rPr>
          <w:rFonts w:ascii="Bookman Old Style" w:hAnsi="Bookman Old Style"/>
          <w:sz w:val="20"/>
          <w:szCs w:val="20"/>
        </w:rPr>
        <w:t xml:space="preserve"> </w:t>
      </w:r>
      <w:proofErr w:type="gramStart"/>
      <w:r w:rsidR="008645C1" w:rsidRPr="009B6E34">
        <w:rPr>
          <w:rFonts w:ascii="Bookman Old Style" w:hAnsi="Bookman Old Style"/>
          <w:sz w:val="20"/>
          <w:szCs w:val="20"/>
        </w:rPr>
        <w:t>d’avance</w:t>
      </w:r>
      <w:proofErr w:type="gramEnd"/>
      <w:r w:rsidR="008645C1" w:rsidRPr="009B6E34">
        <w:rPr>
          <w:rFonts w:ascii="Bookman Old Style" w:hAnsi="Bookman Old Style"/>
          <w:sz w:val="20"/>
          <w:szCs w:val="20"/>
        </w:rPr>
        <w:t xml:space="preserve"> et par la suite les loyers sero</w:t>
      </w:r>
      <w:r w:rsidRPr="009B6E34">
        <w:rPr>
          <w:rFonts w:ascii="Bookman Old Style" w:hAnsi="Bookman Old Style"/>
          <w:sz w:val="20"/>
          <w:szCs w:val="20"/>
        </w:rPr>
        <w:t>nt payables trimestrie</w:t>
      </w:r>
      <w:r w:rsidR="00810FA0" w:rsidRPr="009B6E34">
        <w:rPr>
          <w:rFonts w:ascii="Bookman Old Style" w:hAnsi="Bookman Old Style"/>
          <w:sz w:val="20"/>
          <w:szCs w:val="20"/>
        </w:rPr>
        <w:t>llem</w:t>
      </w:r>
      <w:r w:rsidR="00622B1B" w:rsidRPr="009B6E34">
        <w:rPr>
          <w:rFonts w:ascii="Bookman Old Style" w:hAnsi="Bookman Old Style"/>
          <w:sz w:val="20"/>
          <w:szCs w:val="20"/>
        </w:rPr>
        <w:t>e</w:t>
      </w:r>
      <w:r w:rsidR="00810FA0" w:rsidRPr="009B6E34">
        <w:rPr>
          <w:rFonts w:ascii="Bookman Old Style" w:hAnsi="Bookman Old Style"/>
          <w:sz w:val="20"/>
          <w:szCs w:val="20"/>
        </w:rPr>
        <w:t>nt</w:t>
      </w:r>
      <w:r w:rsidR="009322F1" w:rsidRPr="009B6E34">
        <w:rPr>
          <w:rFonts w:ascii="Bookman Old Style" w:hAnsi="Bookman Old Style"/>
          <w:sz w:val="20"/>
          <w:szCs w:val="20"/>
        </w:rPr>
        <w:t xml:space="preserve"> et d’avance précisément avant</w:t>
      </w:r>
      <w:r w:rsidRPr="009B6E34">
        <w:rPr>
          <w:rFonts w:ascii="Bookman Old Style" w:hAnsi="Bookman Old Style"/>
          <w:sz w:val="20"/>
          <w:szCs w:val="20"/>
        </w:rPr>
        <w:t xml:space="preserve"> le cinquième jour du 1</w:t>
      </w:r>
      <w:r w:rsidRPr="009B6E34">
        <w:rPr>
          <w:rFonts w:ascii="Bookman Old Style" w:hAnsi="Bookman Old Style"/>
          <w:sz w:val="20"/>
          <w:szCs w:val="20"/>
          <w:vertAlign w:val="superscript"/>
        </w:rPr>
        <w:t>er</w:t>
      </w:r>
      <w:r w:rsidRPr="009B6E34">
        <w:rPr>
          <w:rFonts w:ascii="Bookman Old Style" w:hAnsi="Bookman Old Style"/>
          <w:sz w:val="20"/>
          <w:szCs w:val="20"/>
        </w:rPr>
        <w:t xml:space="preserve"> mois du trimestre</w:t>
      </w:r>
      <w:r w:rsidR="009322F1" w:rsidRPr="009B6E34">
        <w:rPr>
          <w:rFonts w:ascii="Bookman Old Style" w:hAnsi="Bookman Old Style"/>
          <w:sz w:val="20"/>
          <w:szCs w:val="20"/>
        </w:rPr>
        <w:t>. Sauf nouvelles instructions du bailleur, il devra êt</w:t>
      </w:r>
      <w:r w:rsidR="007E626C" w:rsidRPr="009B6E34">
        <w:rPr>
          <w:rFonts w:ascii="Bookman Old Style" w:hAnsi="Bookman Old Style"/>
          <w:sz w:val="20"/>
          <w:szCs w:val="20"/>
        </w:rPr>
        <w:t xml:space="preserve">re payé par virement au compte </w:t>
      </w:r>
      <w:r w:rsidR="007E626C" w:rsidRPr="009B6E34">
        <w:rPr>
          <w:rFonts w:ascii="Bookman Old Style" w:hAnsi="Bookman Old Style"/>
          <w:b/>
          <w:i/>
          <w:iCs/>
          <w:sz w:val="20"/>
          <w:szCs w:val="20"/>
        </w:rPr>
        <w:t xml:space="preserve">N° </w:t>
      </w:r>
      <w:r w:rsidR="00810FA0" w:rsidRPr="009B6E34">
        <w:rPr>
          <w:rFonts w:ascii="Bookman Old Style" w:hAnsi="Bookman Old Style"/>
          <w:b/>
          <w:i/>
          <w:iCs/>
          <w:sz w:val="20"/>
          <w:szCs w:val="20"/>
        </w:rPr>
        <w:t xml:space="preserve">00001 </w:t>
      </w:r>
      <w:r w:rsidR="001C466C" w:rsidRPr="009B6E34">
        <w:rPr>
          <w:rFonts w:ascii="Bookman Old Style" w:hAnsi="Bookman Old Style"/>
          <w:b/>
          <w:i/>
          <w:iCs/>
          <w:sz w:val="20"/>
          <w:szCs w:val="20"/>
        </w:rPr>
        <w:t>06290071051</w:t>
      </w:r>
      <w:r w:rsidR="00810FA0" w:rsidRPr="009B6E34">
        <w:rPr>
          <w:rFonts w:ascii="Bookman Old Style" w:hAnsi="Bookman Old Style"/>
          <w:b/>
          <w:i/>
          <w:iCs/>
          <w:sz w:val="20"/>
          <w:szCs w:val="20"/>
        </w:rPr>
        <w:t>-</w:t>
      </w:r>
      <w:r w:rsidR="007E626C" w:rsidRPr="009B6E34">
        <w:rPr>
          <w:rFonts w:ascii="Bookman Old Style" w:hAnsi="Bookman Old Style"/>
          <w:b/>
          <w:i/>
          <w:iCs/>
          <w:sz w:val="20"/>
          <w:szCs w:val="20"/>
        </w:rPr>
        <w:t>0</w:t>
      </w:r>
      <w:r w:rsidR="001C466C" w:rsidRPr="009B6E34">
        <w:rPr>
          <w:rFonts w:ascii="Bookman Old Style" w:hAnsi="Bookman Old Style"/>
          <w:b/>
          <w:i/>
          <w:iCs/>
          <w:sz w:val="20"/>
          <w:szCs w:val="20"/>
        </w:rPr>
        <w:t>7</w:t>
      </w:r>
      <w:r w:rsidR="009322F1" w:rsidRPr="009B6E34">
        <w:rPr>
          <w:rFonts w:ascii="Bookman Old Style" w:hAnsi="Bookman Old Style"/>
          <w:sz w:val="20"/>
          <w:szCs w:val="20"/>
        </w:rPr>
        <w:t xml:space="preserve"> à l’agence </w:t>
      </w:r>
      <w:r w:rsidR="001A033E" w:rsidRPr="009B6E34">
        <w:rPr>
          <w:rFonts w:ascii="Bookman Old Style" w:hAnsi="Bookman Old Style"/>
          <w:sz w:val="20"/>
          <w:szCs w:val="20"/>
        </w:rPr>
        <w:t>Afriland First Bank</w:t>
      </w:r>
      <w:r w:rsidR="009322F1" w:rsidRPr="009B6E34">
        <w:rPr>
          <w:rFonts w:ascii="Bookman Old Style" w:hAnsi="Bookman Old Style"/>
          <w:sz w:val="20"/>
          <w:szCs w:val="20"/>
        </w:rPr>
        <w:t xml:space="preserve"> de Yaoundé Hippodrome. </w:t>
      </w:r>
    </w:p>
    <w:p w14:paraId="19CC06D8" w14:textId="77777777" w:rsidR="009A246A" w:rsidRDefault="009A246A" w:rsidP="009A246A">
      <w:pPr>
        <w:spacing w:line="360" w:lineRule="auto"/>
        <w:jc w:val="both"/>
        <w:rPr>
          <w:rFonts w:ascii="Bookman Old Style" w:hAnsi="Bookman Old Style"/>
          <w:b/>
          <w:bCs/>
          <w:sz w:val="20"/>
          <w:szCs w:val="20"/>
          <w:u w:val="single"/>
        </w:rPr>
      </w:pPr>
    </w:p>
    <w:p w14:paraId="279F67D6" w14:textId="0DBFFFFB" w:rsidR="00F40E13" w:rsidRPr="009A246A" w:rsidRDefault="00F40E13" w:rsidP="009A246A">
      <w:pPr>
        <w:pStyle w:val="Paragraphedeliste"/>
        <w:numPr>
          <w:ilvl w:val="0"/>
          <w:numId w:val="1"/>
        </w:numPr>
        <w:spacing w:line="360" w:lineRule="auto"/>
        <w:jc w:val="both"/>
        <w:rPr>
          <w:rFonts w:ascii="Bookman Old Style" w:hAnsi="Bookman Old Style"/>
          <w:b/>
          <w:bCs/>
          <w:sz w:val="20"/>
          <w:szCs w:val="20"/>
          <w:u w:val="single"/>
        </w:rPr>
      </w:pPr>
      <w:r w:rsidRPr="009A246A">
        <w:rPr>
          <w:rFonts w:ascii="Bookman Old Style" w:hAnsi="Bookman Old Style"/>
          <w:b/>
          <w:bCs/>
          <w:sz w:val="20"/>
          <w:szCs w:val="20"/>
          <w:u w:val="single"/>
        </w:rPr>
        <w:t>REVISION DU LOYER</w:t>
      </w:r>
    </w:p>
    <w:p w14:paraId="13A4E4B8" w14:textId="77777777" w:rsidR="009A246A" w:rsidRDefault="00F40E13" w:rsidP="009A246A">
      <w:pPr>
        <w:spacing w:line="360" w:lineRule="auto"/>
        <w:jc w:val="both"/>
        <w:rPr>
          <w:rFonts w:ascii="Bookman Old Style" w:hAnsi="Bookman Old Style"/>
          <w:sz w:val="20"/>
          <w:szCs w:val="20"/>
        </w:rPr>
      </w:pPr>
      <w:r w:rsidRPr="009B6E34">
        <w:rPr>
          <w:rFonts w:ascii="Bookman Old Style" w:hAnsi="Bookman Old Style"/>
          <w:sz w:val="20"/>
          <w:szCs w:val="20"/>
        </w:rPr>
        <w:t>Le loyer pourra être révisé, après demande écrite du bailleur, une fois tous les deux ans à la date anniversaire de l’entrée en vigueur du présent bail.</w:t>
      </w:r>
    </w:p>
    <w:p w14:paraId="3670FE67" w14:textId="77777777" w:rsidR="009A246A" w:rsidRDefault="009A246A" w:rsidP="009A246A">
      <w:pPr>
        <w:spacing w:line="360" w:lineRule="auto"/>
        <w:jc w:val="both"/>
        <w:rPr>
          <w:rFonts w:ascii="Bookman Old Style" w:hAnsi="Bookman Old Style"/>
          <w:sz w:val="20"/>
          <w:szCs w:val="20"/>
        </w:rPr>
      </w:pPr>
    </w:p>
    <w:p w14:paraId="23FD2AFA" w14:textId="37E71081" w:rsidR="004A271A" w:rsidRPr="009A246A" w:rsidRDefault="00DD04AF" w:rsidP="009A246A">
      <w:pPr>
        <w:pStyle w:val="Paragraphedeliste"/>
        <w:numPr>
          <w:ilvl w:val="0"/>
          <w:numId w:val="1"/>
        </w:numPr>
        <w:spacing w:line="360" w:lineRule="auto"/>
        <w:jc w:val="both"/>
        <w:rPr>
          <w:rFonts w:ascii="Bookman Old Style" w:hAnsi="Bookman Old Style"/>
          <w:sz w:val="20"/>
          <w:szCs w:val="20"/>
        </w:rPr>
      </w:pPr>
      <w:r w:rsidRPr="009A246A">
        <w:rPr>
          <w:rFonts w:ascii="Bookman Old Style" w:hAnsi="Bookman Old Style"/>
          <w:b/>
          <w:bCs/>
          <w:sz w:val="20"/>
          <w:szCs w:val="20"/>
          <w:u w:val="single"/>
        </w:rPr>
        <w:t xml:space="preserve">DEPOT DE </w:t>
      </w:r>
      <w:r w:rsidR="004A271A" w:rsidRPr="009A246A">
        <w:rPr>
          <w:rFonts w:ascii="Bookman Old Style" w:hAnsi="Bookman Old Style"/>
          <w:b/>
          <w:bCs/>
          <w:sz w:val="20"/>
          <w:szCs w:val="20"/>
          <w:u w:val="single"/>
        </w:rPr>
        <w:t xml:space="preserve">GARANTIE </w:t>
      </w:r>
    </w:p>
    <w:p w14:paraId="42667C08" w14:textId="77777777" w:rsidR="004A271A" w:rsidRPr="009B6E34" w:rsidRDefault="004A271A" w:rsidP="00FD3C72">
      <w:pPr>
        <w:spacing w:line="360" w:lineRule="auto"/>
        <w:jc w:val="both"/>
        <w:rPr>
          <w:rFonts w:ascii="Bookman Old Style" w:hAnsi="Bookman Old Style"/>
          <w:sz w:val="20"/>
          <w:szCs w:val="20"/>
        </w:rPr>
      </w:pPr>
      <w:r w:rsidRPr="009B6E34">
        <w:rPr>
          <w:rFonts w:ascii="Bookman Old Style" w:hAnsi="Bookman Old Style"/>
          <w:sz w:val="20"/>
          <w:szCs w:val="20"/>
        </w:rPr>
        <w:t xml:space="preserve">Le preneur constituera, au profit du bailleur, </w:t>
      </w:r>
      <w:r w:rsidRPr="009B6E34">
        <w:rPr>
          <w:rFonts w:ascii="Bookman Old Style" w:hAnsi="Bookman Old Style"/>
          <w:b/>
          <w:bCs/>
          <w:sz w:val="20"/>
          <w:szCs w:val="20"/>
        </w:rPr>
        <w:t>avant de recevoir les clés</w:t>
      </w:r>
      <w:r w:rsidRPr="009B6E34">
        <w:rPr>
          <w:rFonts w:ascii="Bookman Old Style" w:hAnsi="Bookman Old Style"/>
          <w:sz w:val="20"/>
          <w:szCs w:val="20"/>
        </w:rPr>
        <w:t xml:space="preserve">, une garantie décrite ci-après, qui sera libérée à sa sortie des lieux loués et après que la bonne et entière exécution de </w:t>
      </w:r>
      <w:r w:rsidRPr="009B6E34">
        <w:rPr>
          <w:rFonts w:ascii="Bookman Old Style" w:hAnsi="Bookman Old Style"/>
          <w:b/>
          <w:bCs/>
          <w:sz w:val="20"/>
          <w:szCs w:val="20"/>
        </w:rPr>
        <w:t>toutes ses obligations</w:t>
      </w:r>
      <w:r w:rsidRPr="009B6E34">
        <w:rPr>
          <w:rFonts w:ascii="Bookman Old Style" w:hAnsi="Bookman Old Style"/>
          <w:sz w:val="20"/>
          <w:szCs w:val="20"/>
        </w:rPr>
        <w:t>, y compris le paiement des loyers et des charges, aura été constatée par le bailleur sous déduction des sommes éventuellement dues.</w:t>
      </w:r>
    </w:p>
    <w:p w14:paraId="70B1161F" w14:textId="77777777" w:rsidR="004A271A" w:rsidRPr="009B6E34" w:rsidRDefault="004A271A" w:rsidP="00FD3C72">
      <w:pPr>
        <w:spacing w:line="360" w:lineRule="auto"/>
        <w:jc w:val="both"/>
        <w:rPr>
          <w:rFonts w:ascii="Bookman Old Style" w:hAnsi="Bookman Old Style"/>
          <w:sz w:val="20"/>
          <w:szCs w:val="20"/>
        </w:rPr>
      </w:pPr>
      <w:r w:rsidRPr="009B6E34">
        <w:rPr>
          <w:rFonts w:ascii="Bookman Old Style" w:hAnsi="Bookman Old Style"/>
          <w:sz w:val="20"/>
          <w:szCs w:val="20"/>
        </w:rPr>
        <w:t xml:space="preserve">En aucun cas, la garantie ne pourra être affectée </w:t>
      </w:r>
      <w:r w:rsidRPr="009B6E34">
        <w:rPr>
          <w:rFonts w:ascii="Bookman Old Style" w:hAnsi="Bookman Old Style"/>
          <w:b/>
          <w:bCs/>
          <w:sz w:val="20"/>
          <w:szCs w:val="20"/>
        </w:rPr>
        <w:t>par le preneur</w:t>
      </w:r>
      <w:r w:rsidRPr="009B6E34">
        <w:rPr>
          <w:rFonts w:ascii="Bookman Old Style" w:hAnsi="Bookman Old Style"/>
          <w:sz w:val="20"/>
          <w:szCs w:val="20"/>
        </w:rPr>
        <w:t xml:space="preserve"> au paiement des loyers ou charges quelconques.</w:t>
      </w:r>
    </w:p>
    <w:p w14:paraId="54AA8D96" w14:textId="55B33E14" w:rsidR="004A271A" w:rsidRPr="009B6E34" w:rsidRDefault="00DD04AF" w:rsidP="00FD3C72">
      <w:pPr>
        <w:spacing w:line="360" w:lineRule="auto"/>
        <w:jc w:val="both"/>
        <w:rPr>
          <w:rFonts w:ascii="Bookman Old Style" w:hAnsi="Bookman Old Style"/>
          <w:sz w:val="20"/>
          <w:szCs w:val="20"/>
        </w:rPr>
      </w:pPr>
      <w:r w:rsidRPr="009B6E34">
        <w:rPr>
          <w:rFonts w:ascii="Bookman Old Style" w:hAnsi="Bookman Old Style"/>
          <w:sz w:val="20"/>
          <w:szCs w:val="20"/>
        </w:rPr>
        <w:t>Le dépôt de garantie correspond à 02 (deux) mois de loyer</w:t>
      </w:r>
      <w:r w:rsidR="00FA00E1" w:rsidRPr="009B6E34">
        <w:rPr>
          <w:rFonts w:ascii="Bookman Old Style" w:hAnsi="Bookman Old Style"/>
          <w:sz w:val="20"/>
          <w:szCs w:val="20"/>
        </w:rPr>
        <w:t xml:space="preserve"> soit</w:t>
      </w:r>
      <w:r w:rsidR="004A271A" w:rsidRPr="009B6E34">
        <w:rPr>
          <w:rFonts w:ascii="Bookman Old Style" w:hAnsi="Bookman Old Style"/>
          <w:sz w:val="20"/>
          <w:szCs w:val="20"/>
        </w:rPr>
        <w:t xml:space="preserve"> la somme de </w:t>
      </w:r>
      <w:r w:rsidR="004A271A" w:rsidRPr="009B6E34">
        <w:rPr>
          <w:rFonts w:ascii="Bookman Old Style" w:hAnsi="Bookman Old Style"/>
          <w:b/>
          <w:bCs/>
          <w:sz w:val="20"/>
          <w:szCs w:val="20"/>
        </w:rPr>
        <w:t>FCFA</w:t>
      </w:r>
      <w:r w:rsidRPr="009B6E34">
        <w:rPr>
          <w:rFonts w:ascii="Bookman Old Style" w:hAnsi="Bookman Old Style"/>
          <w:b/>
          <w:bCs/>
          <w:sz w:val="20"/>
          <w:szCs w:val="20"/>
        </w:rPr>
        <w:t xml:space="preserve"> </w:t>
      </w:r>
      <w:r w:rsidR="006F79BD" w:rsidRPr="009B6E34">
        <w:rPr>
          <w:rFonts w:ascii="Bookman Old Style" w:hAnsi="Bookman Old Style"/>
          <w:b/>
          <w:bCs/>
          <w:sz w:val="20"/>
          <w:szCs w:val="20"/>
        </w:rPr>
        <w:t>……………………………………</w:t>
      </w:r>
      <w:r w:rsidRPr="009B6E34">
        <w:rPr>
          <w:rFonts w:ascii="Bookman Old Style" w:hAnsi="Bookman Old Style"/>
          <w:b/>
          <w:bCs/>
          <w:sz w:val="20"/>
          <w:szCs w:val="20"/>
        </w:rPr>
        <w:t>…</w:t>
      </w:r>
      <w:proofErr w:type="gramStart"/>
      <w:r w:rsidRPr="009B6E34">
        <w:rPr>
          <w:rFonts w:ascii="Bookman Old Style" w:hAnsi="Bookman Old Style"/>
          <w:b/>
          <w:bCs/>
          <w:sz w:val="20"/>
          <w:szCs w:val="20"/>
        </w:rPr>
        <w:t>…….</w:t>
      </w:r>
      <w:proofErr w:type="gramEnd"/>
      <w:r w:rsidR="00ED0961" w:rsidRPr="009B6E34">
        <w:rPr>
          <w:rFonts w:ascii="Bookman Old Style" w:hAnsi="Bookman Old Style"/>
          <w:b/>
          <w:bCs/>
          <w:sz w:val="20"/>
          <w:szCs w:val="20"/>
        </w:rPr>
        <w:t>…………………......................</w:t>
      </w:r>
      <w:r w:rsidR="00EA27A8" w:rsidRPr="009B6E34">
        <w:rPr>
          <w:rFonts w:ascii="Bookman Old Style" w:hAnsi="Bookman Old Style"/>
          <w:b/>
          <w:bCs/>
          <w:sz w:val="20"/>
          <w:szCs w:val="20"/>
        </w:rPr>
        <w:t>………………………………</w:t>
      </w:r>
      <w:proofErr w:type="gramStart"/>
      <w:r w:rsidR="00EA27A8" w:rsidRPr="009B6E34">
        <w:rPr>
          <w:rFonts w:ascii="Bookman Old Style" w:hAnsi="Bookman Old Style"/>
          <w:b/>
          <w:bCs/>
          <w:sz w:val="20"/>
          <w:szCs w:val="20"/>
        </w:rPr>
        <w:t>…….</w:t>
      </w:r>
      <w:proofErr w:type="gramEnd"/>
      <w:r w:rsidR="00EA27A8" w:rsidRPr="009B6E34">
        <w:rPr>
          <w:rFonts w:ascii="Bookman Old Style" w:hAnsi="Bookman Old Style"/>
          <w:b/>
          <w:bCs/>
          <w:sz w:val="20"/>
          <w:szCs w:val="20"/>
        </w:rPr>
        <w:t>.</w:t>
      </w:r>
      <w:r w:rsidR="00594614" w:rsidRPr="009B6E34">
        <w:rPr>
          <w:rFonts w:ascii="Bookman Old Style" w:hAnsi="Bookman Old Style"/>
          <w:b/>
          <w:bCs/>
          <w:sz w:val="20"/>
          <w:szCs w:val="20"/>
        </w:rPr>
        <w:t xml:space="preserve"> </w:t>
      </w:r>
      <w:proofErr w:type="gramStart"/>
      <w:r w:rsidR="00594614" w:rsidRPr="009B6E34">
        <w:rPr>
          <w:rFonts w:ascii="Bookman Old Style" w:hAnsi="Bookman Old Style"/>
          <w:bCs/>
          <w:sz w:val="20"/>
          <w:szCs w:val="20"/>
        </w:rPr>
        <w:t>net</w:t>
      </w:r>
      <w:proofErr w:type="gramEnd"/>
      <w:r w:rsidR="004A271A" w:rsidRPr="009B6E34">
        <w:rPr>
          <w:rFonts w:ascii="Bookman Old Style" w:hAnsi="Bookman Old Style"/>
          <w:bCs/>
          <w:sz w:val="20"/>
          <w:szCs w:val="20"/>
        </w:rPr>
        <w:t>.</w:t>
      </w:r>
    </w:p>
    <w:p w14:paraId="2E0683BE" w14:textId="2C73C735" w:rsidR="004A271A" w:rsidRPr="009B6E34" w:rsidRDefault="004A271A" w:rsidP="00FD3C72">
      <w:pPr>
        <w:spacing w:line="360" w:lineRule="auto"/>
        <w:jc w:val="both"/>
        <w:rPr>
          <w:rFonts w:ascii="Bookman Old Style" w:hAnsi="Bookman Old Style"/>
          <w:sz w:val="20"/>
          <w:szCs w:val="20"/>
        </w:rPr>
      </w:pPr>
      <w:r w:rsidRPr="009B6E34">
        <w:rPr>
          <w:rFonts w:ascii="Bookman Old Style" w:hAnsi="Bookman Old Style"/>
          <w:sz w:val="20"/>
          <w:szCs w:val="20"/>
        </w:rPr>
        <w:t xml:space="preserve">En cas d’augmentation du loyer, </w:t>
      </w:r>
      <w:r w:rsidR="00DD04AF" w:rsidRPr="009B6E34">
        <w:rPr>
          <w:rFonts w:ascii="Bookman Old Style" w:hAnsi="Bookman Old Style"/>
          <w:sz w:val="20"/>
          <w:szCs w:val="20"/>
        </w:rPr>
        <w:t>le dépôt de garantie sera adapté proportionnellement</w:t>
      </w:r>
      <w:r w:rsidRPr="009B6E34">
        <w:rPr>
          <w:rFonts w:ascii="Bookman Old Style" w:hAnsi="Bookman Old Style"/>
          <w:sz w:val="20"/>
          <w:szCs w:val="20"/>
        </w:rPr>
        <w:t xml:space="preserve">. </w:t>
      </w:r>
      <w:r w:rsidR="00DD04AF" w:rsidRPr="009B6E34">
        <w:rPr>
          <w:rFonts w:ascii="Bookman Old Style" w:hAnsi="Bookman Old Style"/>
          <w:sz w:val="20"/>
          <w:szCs w:val="20"/>
        </w:rPr>
        <w:t xml:space="preserve">Celui-ci sera versé au bailleur par virement. </w:t>
      </w:r>
      <w:r w:rsidRPr="009B6E34">
        <w:rPr>
          <w:rFonts w:ascii="Bookman Old Style" w:hAnsi="Bookman Old Style"/>
          <w:sz w:val="20"/>
          <w:szCs w:val="20"/>
        </w:rPr>
        <w:t xml:space="preserve"> </w:t>
      </w:r>
    </w:p>
    <w:p w14:paraId="4AF8D81B" w14:textId="6AC4FD6A" w:rsidR="004A271A" w:rsidRPr="009B6E34" w:rsidRDefault="00B07DBD" w:rsidP="00FD3C72">
      <w:pPr>
        <w:spacing w:line="360" w:lineRule="auto"/>
        <w:jc w:val="both"/>
        <w:rPr>
          <w:rFonts w:ascii="Bookman Old Style" w:hAnsi="Bookman Old Style"/>
          <w:sz w:val="20"/>
          <w:szCs w:val="20"/>
        </w:rPr>
      </w:pPr>
      <w:r w:rsidRPr="009B6E34">
        <w:rPr>
          <w:rFonts w:ascii="Bookman Old Style" w:hAnsi="Bookman Old Style"/>
          <w:sz w:val="20"/>
          <w:szCs w:val="20"/>
        </w:rPr>
        <w:t>Au terme du contrat ou en cas de rupture de celui-ci, un montant minimal représentant un mois de garantie sera retenu par le bailleur pour la remise en état du bien loué. Ceci n’exclut pas des retenues supplémentaires en cas de constat de dommages majeurs</w:t>
      </w:r>
      <w:r w:rsidR="004A271A" w:rsidRPr="009B6E34">
        <w:rPr>
          <w:rFonts w:ascii="Bookman Old Style" w:hAnsi="Bookman Old Style"/>
          <w:sz w:val="20"/>
          <w:szCs w:val="20"/>
        </w:rPr>
        <w:t>.</w:t>
      </w:r>
    </w:p>
    <w:p w14:paraId="4787539B" w14:textId="77777777" w:rsidR="009322F1" w:rsidRPr="009B6E34" w:rsidRDefault="009322F1" w:rsidP="00FD3C72">
      <w:pPr>
        <w:spacing w:line="360" w:lineRule="auto"/>
        <w:jc w:val="both"/>
        <w:rPr>
          <w:rFonts w:ascii="Bookman Old Style" w:hAnsi="Bookman Old Style"/>
          <w:sz w:val="20"/>
          <w:szCs w:val="20"/>
        </w:rPr>
      </w:pPr>
    </w:p>
    <w:p w14:paraId="2D9F4C4F" w14:textId="2DB82FC5" w:rsidR="009322F1" w:rsidRPr="008D79E1" w:rsidRDefault="009322F1" w:rsidP="008D79E1">
      <w:pPr>
        <w:pStyle w:val="Paragraphedeliste"/>
        <w:numPr>
          <w:ilvl w:val="0"/>
          <w:numId w:val="1"/>
        </w:numPr>
        <w:spacing w:line="360" w:lineRule="auto"/>
        <w:jc w:val="both"/>
        <w:rPr>
          <w:rFonts w:ascii="Bookman Old Style" w:hAnsi="Bookman Old Style"/>
          <w:b/>
          <w:bCs/>
          <w:sz w:val="20"/>
          <w:szCs w:val="20"/>
          <w:u w:val="single"/>
        </w:rPr>
      </w:pPr>
      <w:r w:rsidRPr="008D79E1">
        <w:rPr>
          <w:rFonts w:ascii="Bookman Old Style" w:hAnsi="Bookman Old Style"/>
          <w:b/>
          <w:bCs/>
          <w:sz w:val="20"/>
          <w:szCs w:val="20"/>
          <w:u w:val="single"/>
        </w:rPr>
        <w:t>CHARGES COMMUNES DE L’IMMEUBLE</w:t>
      </w:r>
    </w:p>
    <w:p w14:paraId="5E09C352" w14:textId="1ED6346B" w:rsidR="00496E29" w:rsidRPr="009B6E34" w:rsidRDefault="00496E29" w:rsidP="00FD3C72">
      <w:pPr>
        <w:autoSpaceDE w:val="0"/>
        <w:autoSpaceDN w:val="0"/>
        <w:adjustRightInd w:val="0"/>
        <w:spacing w:line="360" w:lineRule="auto"/>
        <w:jc w:val="both"/>
        <w:rPr>
          <w:rFonts w:ascii="Bookman Old Style" w:hAnsi="Bookman Old Style"/>
          <w:sz w:val="20"/>
          <w:szCs w:val="20"/>
          <w:lang w:eastAsia="en-US"/>
        </w:rPr>
      </w:pPr>
      <w:r w:rsidRPr="009B6E34">
        <w:rPr>
          <w:rFonts w:ascii="Bookman Old Style" w:hAnsi="Bookman Old Style"/>
          <w:sz w:val="20"/>
          <w:szCs w:val="20"/>
          <w:lang w:eastAsia="en-US"/>
        </w:rPr>
        <w:t xml:space="preserve">Les charges communes locatives comprennent </w:t>
      </w:r>
      <w:r w:rsidR="00C2490C" w:rsidRPr="009B6E34">
        <w:rPr>
          <w:rFonts w:ascii="Bookman Old Style" w:hAnsi="Bookman Old Style"/>
          <w:sz w:val="20"/>
          <w:szCs w:val="20"/>
          <w:lang w:eastAsia="en-US"/>
        </w:rPr>
        <w:t>les frais de consommation d’énergie électrique des parties communes</w:t>
      </w:r>
      <w:r w:rsidR="00C45B79" w:rsidRPr="009B6E34">
        <w:rPr>
          <w:rFonts w:ascii="Bookman Old Style" w:hAnsi="Bookman Old Style"/>
          <w:sz w:val="20"/>
          <w:szCs w:val="20"/>
          <w:lang w:eastAsia="en-US"/>
        </w:rPr>
        <w:t>, d’eau, équipements de télécommunication</w:t>
      </w:r>
      <w:r w:rsidRPr="009B6E34">
        <w:rPr>
          <w:rFonts w:ascii="Bookman Old Style" w:hAnsi="Bookman Old Style"/>
          <w:sz w:val="20"/>
          <w:szCs w:val="20"/>
          <w:lang w:eastAsia="en-US"/>
        </w:rPr>
        <w:t xml:space="preserve"> et d’entretien relatifs aux </w:t>
      </w:r>
      <w:r w:rsidR="00C45B79" w:rsidRPr="009B6E34">
        <w:rPr>
          <w:rFonts w:ascii="Bookman Old Style" w:hAnsi="Bookman Old Style"/>
          <w:sz w:val="20"/>
          <w:szCs w:val="20"/>
          <w:lang w:eastAsia="en-US"/>
        </w:rPr>
        <w:t xml:space="preserve">espaces </w:t>
      </w:r>
      <w:r w:rsidRPr="009B6E34">
        <w:rPr>
          <w:rFonts w:ascii="Bookman Old Style" w:hAnsi="Bookman Old Style"/>
          <w:sz w:val="20"/>
          <w:szCs w:val="20"/>
          <w:lang w:eastAsia="en-US"/>
        </w:rPr>
        <w:t>communs de l’immeuble et notamment (sans que cette énumération soit limitative) : la location des compteurs</w:t>
      </w:r>
      <w:r w:rsidR="00C45B79" w:rsidRPr="009B6E34">
        <w:rPr>
          <w:rFonts w:ascii="Bookman Old Style" w:hAnsi="Bookman Old Style"/>
          <w:sz w:val="20"/>
          <w:szCs w:val="20"/>
          <w:lang w:eastAsia="en-US"/>
        </w:rPr>
        <w:t>,</w:t>
      </w:r>
      <w:r w:rsidRPr="009B6E34">
        <w:rPr>
          <w:rFonts w:ascii="Bookman Old Style" w:hAnsi="Bookman Old Style"/>
          <w:sz w:val="20"/>
          <w:szCs w:val="20"/>
          <w:lang w:eastAsia="en-US"/>
        </w:rPr>
        <w:t xml:space="preserve"> d’entretien et d’assurance des appareils communs, d’éclairage et autres appareillages, assurances et du personnel chargé de l’entretien des parties à usage commun, y compris le jardin et les fosses septiques.</w:t>
      </w:r>
    </w:p>
    <w:p w14:paraId="3A7511FB" w14:textId="684DD89E" w:rsidR="00496E29" w:rsidRPr="009B6E34" w:rsidRDefault="00496E29" w:rsidP="00FD3C72">
      <w:pPr>
        <w:autoSpaceDE w:val="0"/>
        <w:autoSpaceDN w:val="0"/>
        <w:adjustRightInd w:val="0"/>
        <w:spacing w:line="360" w:lineRule="auto"/>
        <w:jc w:val="both"/>
        <w:rPr>
          <w:rFonts w:ascii="Bookman Old Style" w:hAnsi="Bookman Old Style"/>
          <w:sz w:val="20"/>
          <w:szCs w:val="20"/>
          <w:lang w:eastAsia="en-US"/>
        </w:rPr>
      </w:pPr>
      <w:r w:rsidRPr="009B6E34">
        <w:rPr>
          <w:rFonts w:ascii="Bookman Old Style" w:hAnsi="Bookman Old Style"/>
          <w:sz w:val="20"/>
          <w:szCs w:val="20"/>
          <w:lang w:eastAsia="en-US"/>
        </w:rPr>
        <w:t xml:space="preserve">A défaut d’accord ou en cas de réclamation fondée d’un occupant, le preneur s’engage dès à présent à payer sa quote-part dans les frais du nettoyage qui serait </w:t>
      </w:r>
      <w:r w:rsidR="00C45B79" w:rsidRPr="009B6E34">
        <w:rPr>
          <w:rFonts w:ascii="Bookman Old Style" w:hAnsi="Bookman Old Style"/>
          <w:sz w:val="20"/>
          <w:szCs w:val="20"/>
          <w:lang w:eastAsia="en-US"/>
        </w:rPr>
        <w:t>requis</w:t>
      </w:r>
      <w:r w:rsidRPr="009B6E34">
        <w:rPr>
          <w:rFonts w:ascii="Bookman Old Style" w:hAnsi="Bookman Old Style"/>
          <w:sz w:val="20"/>
          <w:szCs w:val="20"/>
          <w:lang w:eastAsia="en-US"/>
        </w:rPr>
        <w:t>.</w:t>
      </w:r>
    </w:p>
    <w:p w14:paraId="09D41E50" w14:textId="4590ADA5" w:rsidR="00496E29" w:rsidRPr="009B6E34" w:rsidRDefault="00496E29" w:rsidP="00FD3C72">
      <w:pPr>
        <w:autoSpaceDE w:val="0"/>
        <w:autoSpaceDN w:val="0"/>
        <w:adjustRightInd w:val="0"/>
        <w:spacing w:line="360" w:lineRule="auto"/>
        <w:jc w:val="both"/>
        <w:rPr>
          <w:rFonts w:ascii="Bookman Old Style" w:hAnsi="Bookman Old Style"/>
          <w:sz w:val="20"/>
          <w:szCs w:val="20"/>
          <w:lang w:eastAsia="en-US"/>
        </w:rPr>
      </w:pPr>
      <w:r w:rsidRPr="009B6E34">
        <w:rPr>
          <w:rFonts w:ascii="Bookman Old Style" w:hAnsi="Bookman Old Style"/>
          <w:sz w:val="20"/>
          <w:szCs w:val="20"/>
          <w:lang w:eastAsia="en-US"/>
        </w:rPr>
        <w:t xml:space="preserve">Les réparations </w:t>
      </w:r>
      <w:r w:rsidR="00C45B79" w:rsidRPr="009B6E34">
        <w:rPr>
          <w:rFonts w:ascii="Bookman Old Style" w:hAnsi="Bookman Old Style"/>
          <w:sz w:val="20"/>
          <w:szCs w:val="20"/>
          <w:lang w:eastAsia="en-US"/>
        </w:rPr>
        <w:t xml:space="preserve">relatives </w:t>
      </w:r>
      <w:r w:rsidRPr="009B6E34">
        <w:rPr>
          <w:rFonts w:ascii="Bookman Old Style" w:hAnsi="Bookman Old Style"/>
          <w:sz w:val="20"/>
          <w:szCs w:val="20"/>
          <w:lang w:eastAsia="en-US"/>
        </w:rPr>
        <w:t xml:space="preserve">aux </w:t>
      </w:r>
      <w:r w:rsidR="00C45B79" w:rsidRPr="009B6E34">
        <w:rPr>
          <w:rFonts w:ascii="Bookman Old Style" w:hAnsi="Bookman Old Style"/>
          <w:sz w:val="20"/>
          <w:szCs w:val="20"/>
          <w:lang w:eastAsia="en-US"/>
        </w:rPr>
        <w:t xml:space="preserve">espaces </w:t>
      </w:r>
      <w:r w:rsidRPr="009B6E34">
        <w:rPr>
          <w:rFonts w:ascii="Bookman Old Style" w:hAnsi="Bookman Old Style"/>
          <w:sz w:val="20"/>
          <w:szCs w:val="20"/>
          <w:lang w:eastAsia="en-US"/>
        </w:rPr>
        <w:t>à usage commun</w:t>
      </w:r>
      <w:r w:rsidR="00C45B79" w:rsidRPr="009B6E34">
        <w:rPr>
          <w:rFonts w:ascii="Bookman Old Style" w:hAnsi="Bookman Old Style"/>
          <w:sz w:val="20"/>
          <w:szCs w:val="20"/>
          <w:lang w:eastAsia="en-US"/>
        </w:rPr>
        <w:t>,</w:t>
      </w:r>
      <w:r w:rsidRPr="009B6E34">
        <w:rPr>
          <w:rFonts w:ascii="Bookman Old Style" w:hAnsi="Bookman Old Style"/>
          <w:sz w:val="20"/>
          <w:szCs w:val="20"/>
          <w:lang w:eastAsia="en-US"/>
        </w:rPr>
        <w:t xml:space="preserve"> rendues nécessaires à la suite de vols, de tentatives</w:t>
      </w:r>
      <w:r w:rsidR="00EC382C" w:rsidRPr="009B6E34">
        <w:rPr>
          <w:rFonts w:ascii="Bookman Old Style" w:hAnsi="Bookman Old Style"/>
          <w:sz w:val="20"/>
          <w:szCs w:val="20"/>
          <w:lang w:eastAsia="en-US"/>
        </w:rPr>
        <w:t xml:space="preserve"> </w:t>
      </w:r>
      <w:r w:rsidRPr="009B6E34">
        <w:rPr>
          <w:rFonts w:ascii="Bookman Old Style" w:hAnsi="Bookman Old Style"/>
          <w:sz w:val="20"/>
          <w:szCs w:val="20"/>
          <w:lang w:eastAsia="en-US"/>
        </w:rPr>
        <w:t>de vol ou d’actes de vandalisme</w:t>
      </w:r>
      <w:r w:rsidR="00AF5D9E" w:rsidRPr="009B6E34">
        <w:rPr>
          <w:rFonts w:ascii="Bookman Old Style" w:hAnsi="Bookman Old Style"/>
          <w:sz w:val="20"/>
          <w:szCs w:val="20"/>
          <w:lang w:eastAsia="en-US"/>
        </w:rPr>
        <w:t>,</w:t>
      </w:r>
      <w:r w:rsidRPr="009B6E34">
        <w:rPr>
          <w:rFonts w:ascii="Bookman Old Style" w:hAnsi="Bookman Old Style"/>
          <w:sz w:val="20"/>
          <w:szCs w:val="20"/>
          <w:lang w:eastAsia="en-US"/>
        </w:rPr>
        <w:t xml:space="preserve"> seront supportées par le preneur, au prorata de la quote-part</w:t>
      </w:r>
      <w:r w:rsidR="00EC382C" w:rsidRPr="009B6E34">
        <w:rPr>
          <w:rFonts w:ascii="Bookman Old Style" w:hAnsi="Bookman Old Style"/>
          <w:sz w:val="20"/>
          <w:szCs w:val="20"/>
          <w:lang w:eastAsia="en-US"/>
        </w:rPr>
        <w:t xml:space="preserve"> </w:t>
      </w:r>
      <w:r w:rsidRPr="009B6E34">
        <w:rPr>
          <w:rFonts w:ascii="Bookman Old Style" w:hAnsi="Bookman Old Style"/>
          <w:sz w:val="20"/>
          <w:szCs w:val="20"/>
          <w:lang w:eastAsia="en-US"/>
        </w:rPr>
        <w:t>incombant aux lieux loués.</w:t>
      </w:r>
    </w:p>
    <w:p w14:paraId="524F6DC4" w14:textId="5716BC25" w:rsidR="00496E29" w:rsidRPr="009B6E34" w:rsidRDefault="00496E29" w:rsidP="00FD3C72">
      <w:pPr>
        <w:autoSpaceDE w:val="0"/>
        <w:autoSpaceDN w:val="0"/>
        <w:adjustRightInd w:val="0"/>
        <w:spacing w:line="360" w:lineRule="auto"/>
        <w:jc w:val="both"/>
        <w:rPr>
          <w:rFonts w:ascii="Bookman Old Style" w:hAnsi="Bookman Old Style"/>
          <w:sz w:val="20"/>
          <w:szCs w:val="20"/>
          <w:lang w:eastAsia="en-US"/>
        </w:rPr>
      </w:pPr>
      <w:r w:rsidRPr="009B6E34">
        <w:rPr>
          <w:rFonts w:ascii="Bookman Old Style" w:hAnsi="Bookman Old Style"/>
          <w:sz w:val="20"/>
          <w:szCs w:val="20"/>
          <w:lang w:eastAsia="en-US"/>
        </w:rPr>
        <w:lastRenderedPageBreak/>
        <w:t>Pour participer aux charges communes, le preneur acquittera sa quote-part réelle des charges</w:t>
      </w:r>
      <w:r w:rsidR="00EC382C" w:rsidRPr="009B6E34">
        <w:rPr>
          <w:rFonts w:ascii="Bookman Old Style" w:hAnsi="Bookman Old Style"/>
          <w:sz w:val="20"/>
          <w:szCs w:val="20"/>
          <w:lang w:eastAsia="en-US"/>
        </w:rPr>
        <w:t xml:space="preserve"> </w:t>
      </w:r>
      <w:r w:rsidRPr="009B6E34">
        <w:rPr>
          <w:rFonts w:ascii="Bookman Old Style" w:hAnsi="Bookman Old Style"/>
          <w:sz w:val="20"/>
          <w:szCs w:val="20"/>
          <w:lang w:eastAsia="en-US"/>
        </w:rPr>
        <w:t>communes de l’immeuble telles qu’elles seront établies par le bailleur.</w:t>
      </w:r>
    </w:p>
    <w:p w14:paraId="1248132A" w14:textId="437D5F42" w:rsidR="00496E29" w:rsidRPr="009B6E34" w:rsidRDefault="00496E29" w:rsidP="00FD3C72">
      <w:pPr>
        <w:autoSpaceDE w:val="0"/>
        <w:autoSpaceDN w:val="0"/>
        <w:adjustRightInd w:val="0"/>
        <w:spacing w:line="360" w:lineRule="auto"/>
        <w:jc w:val="both"/>
        <w:rPr>
          <w:rFonts w:ascii="Bookman Old Style" w:hAnsi="Bookman Old Style"/>
          <w:sz w:val="20"/>
          <w:szCs w:val="20"/>
          <w:lang w:eastAsia="en-US"/>
        </w:rPr>
      </w:pPr>
      <w:r w:rsidRPr="009B6E34">
        <w:rPr>
          <w:rFonts w:ascii="Bookman Old Style" w:hAnsi="Bookman Old Style"/>
          <w:sz w:val="20"/>
          <w:szCs w:val="20"/>
          <w:lang w:eastAsia="en-US"/>
        </w:rPr>
        <w:t>Les documents justificatifs pourront être consultés au domicile de la personne physique ou au siège de la personne morale qui assure la gestion. Les frais éventuels de cette consultation sont à charge du preneur.</w:t>
      </w:r>
    </w:p>
    <w:p w14:paraId="6E669706" w14:textId="0678A979" w:rsidR="009322F1" w:rsidRPr="009B6E34" w:rsidRDefault="00496E29" w:rsidP="00FD3C72">
      <w:pPr>
        <w:autoSpaceDE w:val="0"/>
        <w:autoSpaceDN w:val="0"/>
        <w:adjustRightInd w:val="0"/>
        <w:spacing w:line="360" w:lineRule="auto"/>
        <w:jc w:val="both"/>
        <w:rPr>
          <w:rFonts w:ascii="Bookman Old Style" w:hAnsi="Bookman Old Style"/>
          <w:b/>
          <w:bCs/>
          <w:sz w:val="20"/>
          <w:szCs w:val="20"/>
          <w:lang w:eastAsia="en-US"/>
        </w:rPr>
      </w:pPr>
      <w:r w:rsidRPr="009B6E34">
        <w:rPr>
          <w:rFonts w:ascii="Bookman Old Style" w:hAnsi="Bookman Old Style"/>
          <w:b/>
          <w:bCs/>
          <w:sz w:val="20"/>
          <w:szCs w:val="20"/>
          <w:lang w:eastAsia="en-US"/>
        </w:rPr>
        <w:t xml:space="preserve">Ces charges représentent </w:t>
      </w:r>
      <w:r w:rsidR="00767492" w:rsidRPr="009B6E34">
        <w:rPr>
          <w:rFonts w:ascii="Bookman Old Style" w:hAnsi="Bookman Old Style"/>
          <w:b/>
          <w:bCs/>
          <w:sz w:val="20"/>
          <w:szCs w:val="20"/>
          <w:lang w:eastAsia="en-US"/>
        </w:rPr>
        <w:t>5</w:t>
      </w:r>
      <w:r w:rsidRPr="009B6E34">
        <w:rPr>
          <w:rFonts w:ascii="Bookman Old Style" w:hAnsi="Bookman Old Style"/>
          <w:b/>
          <w:bCs/>
          <w:sz w:val="20"/>
          <w:szCs w:val="20"/>
          <w:lang w:eastAsia="en-US"/>
        </w:rPr>
        <w:t xml:space="preserve">% du loyer mensuel soit FCFA </w:t>
      </w:r>
      <w:r w:rsidR="00EA27A8" w:rsidRPr="009B6E34">
        <w:rPr>
          <w:rFonts w:ascii="Bookman Old Style" w:hAnsi="Bookman Old Style"/>
          <w:b/>
          <w:bCs/>
          <w:sz w:val="20"/>
          <w:szCs w:val="20"/>
          <w:lang w:eastAsia="en-US"/>
        </w:rPr>
        <w:t>……………………………………</w:t>
      </w:r>
      <w:r w:rsidR="00AF5D9E" w:rsidRPr="009B6E34">
        <w:rPr>
          <w:rFonts w:ascii="Bookman Old Style" w:hAnsi="Bookman Old Style"/>
          <w:b/>
          <w:bCs/>
          <w:sz w:val="20"/>
          <w:szCs w:val="20"/>
          <w:lang w:eastAsia="en-US"/>
        </w:rPr>
        <w:t>…</w:t>
      </w:r>
      <w:r w:rsidR="00FD3C72" w:rsidRPr="009B6E34">
        <w:rPr>
          <w:rFonts w:ascii="Bookman Old Style" w:hAnsi="Bookman Old Style"/>
          <w:b/>
          <w:bCs/>
          <w:sz w:val="20"/>
          <w:szCs w:val="20"/>
          <w:lang w:eastAsia="en-US"/>
        </w:rPr>
        <w:t>…….</w:t>
      </w:r>
      <w:r w:rsidR="00AF5D9E" w:rsidRPr="009B6E34">
        <w:rPr>
          <w:rFonts w:ascii="Bookman Old Style" w:hAnsi="Bookman Old Style"/>
          <w:b/>
          <w:bCs/>
          <w:sz w:val="20"/>
          <w:szCs w:val="20"/>
          <w:lang w:eastAsia="en-US"/>
        </w:rPr>
        <w:t>..</w:t>
      </w:r>
      <w:r w:rsidR="00EA27A8" w:rsidRPr="009B6E34">
        <w:rPr>
          <w:rFonts w:ascii="Bookman Old Style" w:hAnsi="Bookman Old Style"/>
          <w:b/>
          <w:bCs/>
          <w:sz w:val="20"/>
          <w:szCs w:val="20"/>
          <w:lang w:eastAsia="en-US"/>
        </w:rPr>
        <w:t>.</w:t>
      </w:r>
      <w:r w:rsidRPr="009B6E34">
        <w:rPr>
          <w:rFonts w:ascii="Bookman Old Style" w:hAnsi="Bookman Old Style"/>
          <w:b/>
          <w:bCs/>
          <w:sz w:val="20"/>
          <w:szCs w:val="20"/>
          <w:lang w:eastAsia="en-US"/>
        </w:rPr>
        <w:t xml:space="preserve"> </w:t>
      </w:r>
      <w:proofErr w:type="gramStart"/>
      <w:r w:rsidRPr="009B6E34">
        <w:rPr>
          <w:rFonts w:ascii="Bookman Old Style" w:hAnsi="Bookman Old Style"/>
          <w:b/>
          <w:bCs/>
          <w:sz w:val="20"/>
          <w:szCs w:val="20"/>
          <w:lang w:eastAsia="en-US"/>
        </w:rPr>
        <w:t>hors</w:t>
      </w:r>
      <w:proofErr w:type="gramEnd"/>
      <w:r w:rsidR="00AF5D9E" w:rsidRPr="009B6E34">
        <w:rPr>
          <w:rFonts w:ascii="Bookman Old Style" w:hAnsi="Bookman Old Style"/>
          <w:b/>
          <w:bCs/>
          <w:sz w:val="20"/>
          <w:szCs w:val="20"/>
          <w:lang w:eastAsia="en-US"/>
        </w:rPr>
        <w:t xml:space="preserve"> </w:t>
      </w:r>
      <w:r w:rsidRPr="009B6E34">
        <w:rPr>
          <w:rFonts w:ascii="Bookman Old Style" w:hAnsi="Bookman Old Style"/>
          <w:b/>
          <w:sz w:val="20"/>
          <w:szCs w:val="20"/>
          <w:lang w:eastAsia="en-US"/>
        </w:rPr>
        <w:t>taxes</w:t>
      </w:r>
      <w:r w:rsidRPr="009B6E34">
        <w:rPr>
          <w:rFonts w:ascii="Bookman Old Style" w:hAnsi="Bookman Old Style"/>
          <w:sz w:val="20"/>
          <w:szCs w:val="20"/>
          <w:lang w:eastAsia="en-US"/>
        </w:rPr>
        <w:t xml:space="preserve"> par mois.</w:t>
      </w:r>
    </w:p>
    <w:p w14:paraId="7B1AE991" w14:textId="77777777" w:rsidR="00496E29" w:rsidRPr="009B6E34" w:rsidRDefault="00496E29" w:rsidP="00FD3C72">
      <w:pPr>
        <w:spacing w:line="360" w:lineRule="auto"/>
        <w:jc w:val="both"/>
        <w:rPr>
          <w:rFonts w:ascii="Bookman Old Style" w:hAnsi="Bookman Old Style"/>
          <w:sz w:val="20"/>
          <w:szCs w:val="20"/>
          <w:lang w:eastAsia="en-US"/>
        </w:rPr>
      </w:pPr>
    </w:p>
    <w:p w14:paraId="70BCAF19" w14:textId="77777777" w:rsidR="009322F1" w:rsidRPr="009B6E34" w:rsidRDefault="009322F1" w:rsidP="00FD3C72">
      <w:pPr>
        <w:pStyle w:val="Titre7"/>
        <w:spacing w:line="360" w:lineRule="auto"/>
        <w:jc w:val="both"/>
        <w:rPr>
          <w:rFonts w:ascii="Bookman Old Style" w:hAnsi="Bookman Old Style"/>
          <w:sz w:val="20"/>
          <w:szCs w:val="20"/>
        </w:rPr>
      </w:pPr>
      <w:r w:rsidRPr="009B6E34">
        <w:rPr>
          <w:rFonts w:ascii="Bookman Old Style" w:hAnsi="Bookman Old Style"/>
          <w:sz w:val="20"/>
          <w:szCs w:val="20"/>
        </w:rPr>
        <w:t>CLAUSES GENERALES</w:t>
      </w:r>
    </w:p>
    <w:p w14:paraId="11963DE8" w14:textId="77777777" w:rsidR="009322F1" w:rsidRPr="009B6E34" w:rsidRDefault="009322F1" w:rsidP="00FD3C72">
      <w:pPr>
        <w:spacing w:line="360" w:lineRule="auto"/>
        <w:jc w:val="both"/>
        <w:rPr>
          <w:rFonts w:ascii="Bookman Old Style" w:hAnsi="Bookman Old Style"/>
          <w:sz w:val="20"/>
          <w:szCs w:val="20"/>
        </w:rPr>
      </w:pPr>
    </w:p>
    <w:p w14:paraId="4BD1AF71" w14:textId="77777777" w:rsidR="009322F1" w:rsidRPr="009B6E34" w:rsidRDefault="009322F1" w:rsidP="008D79E1">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 xml:space="preserve">ENTRETIEN </w:t>
      </w:r>
    </w:p>
    <w:p w14:paraId="46446ACD" w14:textId="77777777"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Le preneur assurera l’entretien et la garde des lieux loués et de tout ce qui dessert ou garnit les parties privatives.</w:t>
      </w:r>
    </w:p>
    <w:p w14:paraId="49C211C4" w14:textId="5D34D9BC"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Il fera remplacer, à l’intérieur comme à l’extérieur, les vitres et glaces fendues ou br</w:t>
      </w:r>
      <w:r w:rsidR="00F1270D" w:rsidRPr="009B6E34">
        <w:rPr>
          <w:rFonts w:ascii="Bookman Old Style" w:hAnsi="Bookman Old Style"/>
          <w:sz w:val="20"/>
          <w:szCs w:val="20"/>
        </w:rPr>
        <w:t>isées quelle qu’en soit la cause</w:t>
      </w:r>
      <w:r w:rsidR="000225D6" w:rsidRPr="009B6E34">
        <w:rPr>
          <w:rFonts w:ascii="Bookman Old Style" w:hAnsi="Bookman Old Style"/>
          <w:sz w:val="20"/>
          <w:szCs w:val="20"/>
        </w:rPr>
        <w:t>, y compris la force majeure</w:t>
      </w:r>
      <w:r w:rsidRPr="009B6E34">
        <w:rPr>
          <w:rFonts w:ascii="Bookman Old Style" w:hAnsi="Bookman Old Style"/>
          <w:sz w:val="20"/>
          <w:szCs w:val="20"/>
        </w:rPr>
        <w:t>.</w:t>
      </w:r>
    </w:p>
    <w:p w14:paraId="35305722" w14:textId="77777777"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Il réparera, tant à l’intérieur qu’à l’extérieur, les dégâts occasionnés aux parties privatives et à sa porte palière lors d’un vol, d’une tentative de vol ou d’un acte de vandalisme.</w:t>
      </w:r>
    </w:p>
    <w:p w14:paraId="1A8B7F68" w14:textId="245C25FF"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 xml:space="preserve">Il préservera les distributions et installations contre les effets et dégâts de la gelée et veillera à ce que </w:t>
      </w:r>
      <w:r w:rsidR="001E30D1" w:rsidRPr="009B6E34">
        <w:rPr>
          <w:rFonts w:ascii="Bookman Old Style" w:hAnsi="Bookman Old Style"/>
          <w:sz w:val="20"/>
          <w:szCs w:val="20"/>
        </w:rPr>
        <w:t xml:space="preserve">les </w:t>
      </w:r>
      <w:r w:rsidRPr="009B6E34">
        <w:rPr>
          <w:rFonts w:ascii="Bookman Old Style" w:hAnsi="Bookman Old Style"/>
          <w:sz w:val="20"/>
          <w:szCs w:val="20"/>
        </w:rPr>
        <w:t>tuyaux et égouts ne soient pas obstrués.</w:t>
      </w:r>
    </w:p>
    <w:p w14:paraId="74A37A44" w14:textId="77777777"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Le preneur veillera à maintenir l’appartement en bon état de propreté et à laver les peintures si nécessaires. Il entretiendra le jardin en bon état.</w:t>
      </w:r>
    </w:p>
    <w:p w14:paraId="3E967977" w14:textId="77777777"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Si le locataire reste en défaut de remplir ses obligations d’entretien comme décrit ci-dessus, le bailleur aura le droit de faire exécuter les travaux nécessaires aux frais du preneur.</w:t>
      </w:r>
    </w:p>
    <w:p w14:paraId="2DBEA053" w14:textId="77777777" w:rsidR="009322F1" w:rsidRPr="009B6E34" w:rsidRDefault="009322F1" w:rsidP="00FD3C72">
      <w:pPr>
        <w:spacing w:line="360" w:lineRule="auto"/>
        <w:jc w:val="both"/>
        <w:rPr>
          <w:rFonts w:ascii="Bookman Old Style" w:hAnsi="Bookman Old Style"/>
          <w:sz w:val="20"/>
          <w:szCs w:val="20"/>
        </w:rPr>
      </w:pPr>
    </w:p>
    <w:p w14:paraId="05195EAE" w14:textId="77777777" w:rsidR="009322F1" w:rsidRPr="009B6E34" w:rsidRDefault="009322F1" w:rsidP="008D79E1">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 xml:space="preserve">RECOURS </w:t>
      </w:r>
    </w:p>
    <w:p w14:paraId="3951FA79" w14:textId="2562ECD3"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 xml:space="preserve">Le preneur ne pourra exercer de recours contre le bailleur que s’il est établi que ce dernier, ayant été avisé des </w:t>
      </w:r>
      <w:r w:rsidR="001E30D1" w:rsidRPr="009B6E34">
        <w:rPr>
          <w:rFonts w:ascii="Bookman Old Style" w:hAnsi="Bookman Old Style"/>
          <w:sz w:val="20"/>
          <w:szCs w:val="20"/>
        </w:rPr>
        <w:t xml:space="preserve">grosses </w:t>
      </w:r>
      <w:r w:rsidRPr="009B6E34">
        <w:rPr>
          <w:rFonts w:ascii="Bookman Old Style" w:hAnsi="Bookman Old Style"/>
          <w:sz w:val="20"/>
          <w:szCs w:val="20"/>
        </w:rPr>
        <w:t xml:space="preserve">réparations qui lui incombent, n’a pas pris aussitôt que possible toutes les mesures pour y remédier. </w:t>
      </w:r>
    </w:p>
    <w:p w14:paraId="1902D5D1" w14:textId="4D635179"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 xml:space="preserve">Le preneur signalera immédiatement au bailleur les dégâts occasionnés à la toiture ou toutes autres réparations mises par la loi ou par le bail à charge du propriétaire ; il devra tolérer ces travaux même </w:t>
      </w:r>
      <w:r w:rsidR="001E30D1" w:rsidRPr="009B6E34">
        <w:rPr>
          <w:rFonts w:ascii="Bookman Old Style" w:hAnsi="Bookman Old Style"/>
          <w:sz w:val="20"/>
          <w:szCs w:val="20"/>
        </w:rPr>
        <w:t>s</w:t>
      </w:r>
      <w:r w:rsidRPr="009B6E34">
        <w:rPr>
          <w:rFonts w:ascii="Bookman Old Style" w:hAnsi="Bookman Old Style"/>
          <w:sz w:val="20"/>
          <w:szCs w:val="20"/>
        </w:rPr>
        <w:t>’ils dureraient plus de 40 jours et déclare renoncer à toute indemnité pour nuisance dans son occupation.</w:t>
      </w:r>
    </w:p>
    <w:p w14:paraId="299A0059" w14:textId="77777777"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En aucun cas, le preneur ne pourra (faire) effectuer de sa propre initiative des travaux ou réparations incombant au bailleur et ne présentant pas un caractère d’urgence absolue.</w:t>
      </w:r>
    </w:p>
    <w:p w14:paraId="0DCEE684" w14:textId="34FFE284" w:rsidR="0038697C" w:rsidRPr="009B6E34" w:rsidRDefault="0038697C" w:rsidP="00FD3C72">
      <w:pPr>
        <w:spacing w:line="360" w:lineRule="auto"/>
        <w:jc w:val="both"/>
        <w:rPr>
          <w:rFonts w:ascii="Bookman Old Style" w:hAnsi="Bookman Old Style"/>
          <w:color w:val="FF0000"/>
          <w:sz w:val="20"/>
          <w:szCs w:val="20"/>
        </w:rPr>
      </w:pPr>
      <w:r w:rsidRPr="009B6E34">
        <w:rPr>
          <w:rFonts w:ascii="Bookman Old Style" w:hAnsi="Bookman Old Style"/>
          <w:sz w:val="20"/>
          <w:szCs w:val="20"/>
        </w:rPr>
        <w:t xml:space="preserve">Tous les travaux touchant à la structure, au changement de </w:t>
      </w:r>
      <w:r w:rsidR="001E30D1" w:rsidRPr="009B6E34">
        <w:rPr>
          <w:rFonts w:ascii="Bookman Old Style" w:hAnsi="Bookman Old Style"/>
          <w:sz w:val="20"/>
          <w:szCs w:val="20"/>
        </w:rPr>
        <w:t>distribution des pièces</w:t>
      </w:r>
      <w:r w:rsidRPr="009B6E34">
        <w:rPr>
          <w:rFonts w:ascii="Bookman Old Style" w:hAnsi="Bookman Old Style"/>
          <w:sz w:val="20"/>
          <w:szCs w:val="20"/>
        </w:rPr>
        <w:t>, à</w:t>
      </w:r>
      <w:r w:rsidRPr="009B6E34">
        <w:rPr>
          <w:rFonts w:ascii="Bookman Old Style" w:hAnsi="Bookman Old Style"/>
          <w:color w:val="FF0000"/>
          <w:sz w:val="20"/>
          <w:szCs w:val="20"/>
        </w:rPr>
        <w:t xml:space="preserve"> </w:t>
      </w:r>
      <w:r w:rsidRPr="009B6E34">
        <w:rPr>
          <w:rFonts w:ascii="Bookman Old Style" w:hAnsi="Bookman Old Style"/>
          <w:sz w:val="20"/>
          <w:szCs w:val="20"/>
        </w:rPr>
        <w:t xml:space="preserve">l’installation de cloisons ou planchers nécessitent le consentement écrit </w:t>
      </w:r>
      <w:r w:rsidR="00284DB5" w:rsidRPr="009B6E34">
        <w:rPr>
          <w:rFonts w:ascii="Bookman Old Style" w:hAnsi="Bookman Old Style"/>
          <w:sz w:val="20"/>
          <w:szCs w:val="20"/>
        </w:rPr>
        <w:t xml:space="preserve">et préalable </w:t>
      </w:r>
      <w:r w:rsidRPr="009B6E34">
        <w:rPr>
          <w:rFonts w:ascii="Bookman Old Style" w:hAnsi="Bookman Old Style"/>
          <w:sz w:val="20"/>
          <w:szCs w:val="20"/>
        </w:rPr>
        <w:t>du bailleur.</w:t>
      </w:r>
    </w:p>
    <w:p w14:paraId="140C2649" w14:textId="77777777" w:rsidR="009322F1" w:rsidRPr="009B6E34" w:rsidRDefault="009322F1" w:rsidP="00FD3C72">
      <w:pPr>
        <w:spacing w:line="360" w:lineRule="auto"/>
        <w:jc w:val="both"/>
        <w:rPr>
          <w:rFonts w:ascii="Bookman Old Style" w:hAnsi="Bookman Old Style"/>
          <w:sz w:val="20"/>
          <w:szCs w:val="20"/>
        </w:rPr>
      </w:pPr>
    </w:p>
    <w:p w14:paraId="31256ABA" w14:textId="77777777" w:rsidR="009322F1" w:rsidRPr="009B6E34" w:rsidRDefault="009322F1" w:rsidP="008D79E1">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 xml:space="preserve">MODIFICATIONS DU BIEN LOUE </w:t>
      </w:r>
    </w:p>
    <w:p w14:paraId="037C41DB" w14:textId="77777777"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Tous les travaux, embellissements, améliorations, transformations du bien loué ne pourront être effectués qu’avec l’accord écrit du bailleur.</w:t>
      </w:r>
    </w:p>
    <w:p w14:paraId="50F731B2" w14:textId="77777777"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lastRenderedPageBreak/>
        <w:t>Sauf convention contraire, écrite et préalable, ils seront acquis sans indemnité au bailleur qui conservera toutefois la faculté d’exiger le rétablissement des lieux dans leur état primitif.</w:t>
      </w:r>
    </w:p>
    <w:p w14:paraId="363A49EA" w14:textId="77777777"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Le preneur ne pourra placer d’antenne extérieure qu’avec l’accord écrit du bailleur.</w:t>
      </w:r>
    </w:p>
    <w:p w14:paraId="75325E16" w14:textId="110F927E" w:rsidR="009322F1" w:rsidRPr="009B6E34" w:rsidRDefault="009322F1" w:rsidP="00FD3C72">
      <w:pPr>
        <w:spacing w:line="360" w:lineRule="auto"/>
        <w:jc w:val="both"/>
        <w:rPr>
          <w:rFonts w:ascii="Bookman Old Style" w:hAnsi="Bookman Old Style"/>
          <w:sz w:val="20"/>
          <w:szCs w:val="20"/>
        </w:rPr>
      </w:pPr>
    </w:p>
    <w:p w14:paraId="28506828" w14:textId="77777777" w:rsidR="009322F1" w:rsidRPr="009B6E34" w:rsidRDefault="009322F1" w:rsidP="008D79E1">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IMPOTS</w:t>
      </w:r>
    </w:p>
    <w:p w14:paraId="309B2B95" w14:textId="77777777" w:rsidR="00EB6CB2" w:rsidRPr="009B6E34" w:rsidRDefault="00EB6CB2" w:rsidP="00FD3C72">
      <w:pPr>
        <w:spacing w:line="360" w:lineRule="auto"/>
        <w:jc w:val="both"/>
        <w:rPr>
          <w:rFonts w:ascii="Bookman Old Style" w:hAnsi="Bookman Old Style"/>
          <w:sz w:val="20"/>
          <w:szCs w:val="20"/>
        </w:rPr>
      </w:pPr>
      <w:r w:rsidRPr="009B6E34">
        <w:rPr>
          <w:rFonts w:ascii="Bookman Old Style" w:hAnsi="Bookman Old Style"/>
          <w:sz w:val="20"/>
          <w:szCs w:val="20"/>
        </w:rPr>
        <w:t>Le bailleur aura à sa charge les impôts liés à la propriété foncière et toute autre taxe et charge explicitement déclarés comme relevant de la responsabilité du propriétaire.</w:t>
      </w:r>
    </w:p>
    <w:p w14:paraId="2FB88B3E" w14:textId="3AA6BD4B" w:rsidR="000F7055" w:rsidRPr="009B6E34" w:rsidRDefault="00EB6CB2" w:rsidP="00FD3C72">
      <w:pPr>
        <w:spacing w:line="360" w:lineRule="auto"/>
        <w:jc w:val="both"/>
        <w:rPr>
          <w:rFonts w:ascii="Bookman Old Style" w:hAnsi="Bookman Old Style"/>
          <w:sz w:val="20"/>
          <w:szCs w:val="20"/>
        </w:rPr>
      </w:pPr>
      <w:r w:rsidRPr="009B6E34">
        <w:rPr>
          <w:rFonts w:ascii="Bookman Old Style" w:hAnsi="Bookman Old Style"/>
          <w:sz w:val="20"/>
          <w:szCs w:val="20"/>
        </w:rPr>
        <w:t>Le preneur s'acquittera de tout autre impôt ou taxe à créer par l’administration fiscale et directement lié à l’occupation et l’exploitation des lieux loués.</w:t>
      </w:r>
    </w:p>
    <w:p w14:paraId="55C292A7" w14:textId="77777777" w:rsidR="009322F1" w:rsidRPr="009B6E34" w:rsidRDefault="009322F1" w:rsidP="00FD3C72">
      <w:pPr>
        <w:spacing w:line="360" w:lineRule="auto"/>
        <w:jc w:val="both"/>
        <w:rPr>
          <w:rFonts w:ascii="Bookman Old Style" w:hAnsi="Bookman Old Style"/>
          <w:sz w:val="20"/>
          <w:szCs w:val="20"/>
        </w:rPr>
      </w:pPr>
    </w:p>
    <w:p w14:paraId="2480F54C" w14:textId="77777777" w:rsidR="000F7055" w:rsidRPr="009B6E34" w:rsidRDefault="009322F1" w:rsidP="008D79E1">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 xml:space="preserve">ASSURANCE </w:t>
      </w:r>
    </w:p>
    <w:p w14:paraId="16B6181D" w14:textId="28AD5209" w:rsidR="00FD3C72"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 xml:space="preserve">Pendant toute la durée du bail, </w:t>
      </w:r>
      <w:r w:rsidR="00F1270D" w:rsidRPr="009B6E34">
        <w:rPr>
          <w:rFonts w:ascii="Bookman Old Style" w:hAnsi="Bookman Old Style"/>
          <w:sz w:val="20"/>
          <w:szCs w:val="20"/>
        </w:rPr>
        <w:t xml:space="preserve">il est fortement recommandé au preneur de souscrire une </w:t>
      </w:r>
      <w:r w:rsidR="001F2460" w:rsidRPr="009B6E34">
        <w:rPr>
          <w:rFonts w:ascii="Bookman Old Style" w:hAnsi="Bookman Old Style"/>
          <w:sz w:val="20"/>
          <w:szCs w:val="20"/>
        </w:rPr>
        <w:t>police d’</w:t>
      </w:r>
      <w:r w:rsidR="00F1270D" w:rsidRPr="009B6E34">
        <w:rPr>
          <w:rFonts w:ascii="Bookman Old Style" w:hAnsi="Bookman Old Style"/>
          <w:sz w:val="20"/>
          <w:szCs w:val="20"/>
        </w:rPr>
        <w:t xml:space="preserve">assurance en responsabilité civile pour la couverture des sinistres </w:t>
      </w:r>
      <w:r w:rsidR="000225D6" w:rsidRPr="009B6E34">
        <w:rPr>
          <w:rFonts w:ascii="Bookman Old Style" w:hAnsi="Bookman Old Style"/>
          <w:sz w:val="20"/>
          <w:szCs w:val="20"/>
        </w:rPr>
        <w:t>(</w:t>
      </w:r>
      <w:r w:rsidR="00F1270D" w:rsidRPr="009B6E34">
        <w:rPr>
          <w:rFonts w:ascii="Bookman Old Style" w:hAnsi="Bookman Old Style"/>
          <w:sz w:val="20"/>
          <w:szCs w:val="20"/>
        </w:rPr>
        <w:t>tels que l</w:t>
      </w:r>
      <w:r w:rsidR="000225D6" w:rsidRPr="009B6E34">
        <w:rPr>
          <w:rFonts w:ascii="Bookman Old Style" w:hAnsi="Bookman Old Style"/>
          <w:sz w:val="20"/>
          <w:szCs w:val="20"/>
        </w:rPr>
        <w:t xml:space="preserve">es </w:t>
      </w:r>
      <w:r w:rsidR="00F1270D" w:rsidRPr="009B6E34">
        <w:rPr>
          <w:rFonts w:ascii="Bookman Old Style" w:hAnsi="Bookman Old Style"/>
          <w:sz w:val="20"/>
          <w:szCs w:val="20"/>
        </w:rPr>
        <w:t>incendie</w:t>
      </w:r>
      <w:r w:rsidR="000225D6" w:rsidRPr="009B6E34">
        <w:rPr>
          <w:rFonts w:ascii="Bookman Old Style" w:hAnsi="Bookman Old Style"/>
          <w:sz w:val="20"/>
          <w:szCs w:val="20"/>
        </w:rPr>
        <w:t>s</w:t>
      </w:r>
      <w:r w:rsidR="00F1270D" w:rsidRPr="009B6E34">
        <w:rPr>
          <w:rFonts w:ascii="Bookman Old Style" w:hAnsi="Bookman Old Style"/>
          <w:sz w:val="20"/>
          <w:szCs w:val="20"/>
        </w:rPr>
        <w:t>, les dégâts des eaux, bris de verre</w:t>
      </w:r>
      <w:r w:rsidR="004531E8" w:rsidRPr="009B6E34">
        <w:rPr>
          <w:rFonts w:ascii="Bookman Old Style" w:hAnsi="Bookman Old Style"/>
          <w:sz w:val="20"/>
          <w:szCs w:val="20"/>
        </w:rPr>
        <w:t xml:space="preserve">, … </w:t>
      </w:r>
      <w:proofErr w:type="spellStart"/>
      <w:r w:rsidR="004531E8" w:rsidRPr="009B6E34">
        <w:rPr>
          <w:rFonts w:ascii="Bookman Old Style" w:hAnsi="Bookman Old Style"/>
          <w:sz w:val="20"/>
          <w:szCs w:val="20"/>
        </w:rPr>
        <w:t>etc</w:t>
      </w:r>
      <w:proofErr w:type="spellEnd"/>
      <w:r w:rsidR="00F1270D" w:rsidRPr="009B6E34">
        <w:rPr>
          <w:rFonts w:ascii="Bookman Old Style" w:hAnsi="Bookman Old Style"/>
          <w:sz w:val="20"/>
          <w:szCs w:val="20"/>
        </w:rPr>
        <w:t xml:space="preserve">) </w:t>
      </w:r>
      <w:r w:rsidR="001F2460" w:rsidRPr="009B6E34">
        <w:rPr>
          <w:rFonts w:ascii="Bookman Old Style" w:hAnsi="Bookman Old Style"/>
          <w:sz w:val="20"/>
          <w:szCs w:val="20"/>
        </w:rPr>
        <w:t>dont une copie</w:t>
      </w:r>
      <w:r w:rsidR="00F1270D" w:rsidRPr="009B6E34">
        <w:rPr>
          <w:rFonts w:ascii="Bookman Old Style" w:hAnsi="Bookman Old Style"/>
          <w:sz w:val="20"/>
          <w:szCs w:val="20"/>
        </w:rPr>
        <w:t xml:space="preserve"> </w:t>
      </w:r>
      <w:r w:rsidR="001F2460" w:rsidRPr="009B6E34">
        <w:rPr>
          <w:rFonts w:ascii="Bookman Old Style" w:hAnsi="Bookman Old Style"/>
          <w:sz w:val="20"/>
          <w:szCs w:val="20"/>
        </w:rPr>
        <w:t>sera</w:t>
      </w:r>
      <w:r w:rsidR="00F1270D" w:rsidRPr="009B6E34">
        <w:rPr>
          <w:rFonts w:ascii="Bookman Old Style" w:hAnsi="Bookman Old Style"/>
          <w:sz w:val="20"/>
          <w:szCs w:val="20"/>
        </w:rPr>
        <w:t xml:space="preserve"> mise à la disposition du bailleur</w:t>
      </w:r>
      <w:r w:rsidRPr="009B6E34">
        <w:rPr>
          <w:rFonts w:ascii="Bookman Old Style" w:hAnsi="Bookman Old Style"/>
          <w:sz w:val="20"/>
          <w:szCs w:val="20"/>
        </w:rPr>
        <w:t xml:space="preserve">. </w:t>
      </w:r>
      <w:r w:rsidR="00F1270D" w:rsidRPr="009B6E34">
        <w:rPr>
          <w:rFonts w:ascii="Bookman Old Style" w:hAnsi="Bookman Old Style"/>
          <w:sz w:val="20"/>
          <w:szCs w:val="20"/>
        </w:rPr>
        <w:t>En l’absence d</w:t>
      </w:r>
      <w:r w:rsidR="000225D6" w:rsidRPr="009B6E34">
        <w:rPr>
          <w:rFonts w:ascii="Bookman Old Style" w:hAnsi="Bookman Old Style"/>
          <w:sz w:val="20"/>
          <w:szCs w:val="20"/>
        </w:rPr>
        <w:t>e la</w:t>
      </w:r>
      <w:r w:rsidR="00F1270D" w:rsidRPr="009B6E34">
        <w:rPr>
          <w:rFonts w:ascii="Bookman Old Style" w:hAnsi="Bookman Old Style"/>
          <w:sz w:val="20"/>
          <w:szCs w:val="20"/>
        </w:rPr>
        <w:t xml:space="preserve">dite police, tout sinistre non couvert par l’assurance de l’immeuble sera à la charge </w:t>
      </w:r>
      <w:r w:rsidR="000225D6" w:rsidRPr="009B6E34">
        <w:rPr>
          <w:rFonts w:ascii="Bookman Old Style" w:hAnsi="Bookman Old Style"/>
          <w:sz w:val="20"/>
          <w:szCs w:val="20"/>
        </w:rPr>
        <w:t xml:space="preserve">exclusive </w:t>
      </w:r>
      <w:r w:rsidR="00F1270D" w:rsidRPr="009B6E34">
        <w:rPr>
          <w:rFonts w:ascii="Bookman Old Style" w:hAnsi="Bookman Old Style"/>
          <w:sz w:val="20"/>
          <w:szCs w:val="20"/>
        </w:rPr>
        <w:t>du preneur</w:t>
      </w:r>
      <w:r w:rsidRPr="009B6E34">
        <w:rPr>
          <w:rFonts w:ascii="Bookman Old Style" w:hAnsi="Bookman Old Style"/>
          <w:sz w:val="20"/>
          <w:szCs w:val="20"/>
        </w:rPr>
        <w:t>.</w:t>
      </w:r>
    </w:p>
    <w:p w14:paraId="4481B7A7" w14:textId="77777777" w:rsidR="008019A0" w:rsidRPr="009B6E34" w:rsidRDefault="008019A0" w:rsidP="00FD3C72">
      <w:pPr>
        <w:spacing w:line="360" w:lineRule="auto"/>
        <w:jc w:val="both"/>
        <w:rPr>
          <w:rFonts w:ascii="Bookman Old Style" w:hAnsi="Bookman Old Style"/>
          <w:sz w:val="20"/>
          <w:szCs w:val="20"/>
        </w:rPr>
      </w:pPr>
    </w:p>
    <w:p w14:paraId="7FFA7D56" w14:textId="77777777" w:rsidR="009322F1" w:rsidRPr="009B6E34" w:rsidRDefault="009322F1" w:rsidP="008D79E1">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 xml:space="preserve">EXPROPRIATION </w:t>
      </w:r>
    </w:p>
    <w:p w14:paraId="47A74CF8" w14:textId="77777777"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En cas d’expropriation, le bailleur en avisera le preneur qui ne pourra réclamer</w:t>
      </w:r>
      <w:r w:rsidR="00E822E4" w:rsidRPr="009B6E34">
        <w:rPr>
          <w:rFonts w:ascii="Bookman Old Style" w:hAnsi="Bookman Old Style"/>
          <w:sz w:val="20"/>
          <w:szCs w:val="20"/>
        </w:rPr>
        <w:t xml:space="preserve"> aucune indemnité au bailleur ;</w:t>
      </w:r>
      <w:r w:rsidRPr="009B6E34">
        <w:rPr>
          <w:rFonts w:ascii="Bookman Old Style" w:hAnsi="Bookman Old Style"/>
          <w:sz w:val="20"/>
          <w:szCs w:val="20"/>
        </w:rPr>
        <w:t xml:space="preserve"> il ne pourra faire valoir ses droits que contre l’expropriant et ne pourra lui réclamer aucune indemnité qui viendrait diminuer les indemnités à allouer au bailleur.</w:t>
      </w:r>
    </w:p>
    <w:p w14:paraId="7840A254" w14:textId="77777777" w:rsidR="009322F1" w:rsidRPr="009B6E34" w:rsidRDefault="009322F1" w:rsidP="00FD3C72">
      <w:pPr>
        <w:spacing w:line="360" w:lineRule="auto"/>
        <w:jc w:val="both"/>
        <w:rPr>
          <w:rFonts w:ascii="Bookman Old Style" w:hAnsi="Bookman Old Style"/>
          <w:sz w:val="20"/>
          <w:szCs w:val="20"/>
        </w:rPr>
      </w:pPr>
    </w:p>
    <w:p w14:paraId="62A0615B" w14:textId="0B390D35" w:rsidR="009322F1" w:rsidRPr="009B6E34" w:rsidRDefault="001E30D1" w:rsidP="008D79E1">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ACTIVITES PROFESSIONNELLES OU COMMERCIALES</w:t>
      </w:r>
      <w:r w:rsidR="009322F1" w:rsidRPr="009B6E34">
        <w:rPr>
          <w:rFonts w:ascii="Bookman Old Style" w:hAnsi="Bookman Old Style"/>
          <w:b/>
          <w:bCs/>
          <w:sz w:val="20"/>
          <w:szCs w:val="20"/>
          <w:u w:val="single"/>
        </w:rPr>
        <w:t xml:space="preserve"> </w:t>
      </w:r>
    </w:p>
    <w:p w14:paraId="3DC3CF2D" w14:textId="4C91DF0E"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 xml:space="preserve">Il est </w:t>
      </w:r>
      <w:r w:rsidR="001E30D1" w:rsidRPr="009B6E34">
        <w:rPr>
          <w:rFonts w:ascii="Bookman Old Style" w:hAnsi="Bookman Old Style"/>
          <w:sz w:val="20"/>
          <w:szCs w:val="20"/>
        </w:rPr>
        <w:t xml:space="preserve">totalement </w:t>
      </w:r>
      <w:r w:rsidRPr="009B6E34">
        <w:rPr>
          <w:rFonts w:ascii="Bookman Old Style" w:hAnsi="Bookman Old Style"/>
          <w:sz w:val="20"/>
          <w:szCs w:val="20"/>
        </w:rPr>
        <w:t xml:space="preserve">interdit au preneur de procéder à des </w:t>
      </w:r>
      <w:r w:rsidR="001E30D1" w:rsidRPr="009B6E34">
        <w:rPr>
          <w:rFonts w:ascii="Bookman Old Style" w:hAnsi="Bookman Old Style"/>
          <w:sz w:val="20"/>
          <w:szCs w:val="20"/>
        </w:rPr>
        <w:t>activités professionnelles ou commerciales</w:t>
      </w:r>
      <w:r w:rsidRPr="009B6E34">
        <w:rPr>
          <w:rFonts w:ascii="Bookman Old Style" w:hAnsi="Bookman Old Style"/>
          <w:sz w:val="20"/>
          <w:szCs w:val="20"/>
        </w:rPr>
        <w:t xml:space="preserve"> </w:t>
      </w:r>
      <w:r w:rsidR="001E30D1" w:rsidRPr="009B6E34">
        <w:rPr>
          <w:rFonts w:ascii="Bookman Old Style" w:hAnsi="Bookman Old Style"/>
          <w:sz w:val="20"/>
          <w:szCs w:val="20"/>
        </w:rPr>
        <w:t xml:space="preserve">(vente </w:t>
      </w:r>
      <w:r w:rsidRPr="009B6E34">
        <w:rPr>
          <w:rFonts w:ascii="Bookman Old Style" w:hAnsi="Bookman Old Style"/>
          <w:sz w:val="20"/>
          <w:szCs w:val="20"/>
        </w:rPr>
        <w:t xml:space="preserve">de </w:t>
      </w:r>
      <w:r w:rsidR="001E30D1" w:rsidRPr="009B6E34">
        <w:rPr>
          <w:rFonts w:ascii="Bookman Old Style" w:hAnsi="Bookman Old Style"/>
          <w:sz w:val="20"/>
          <w:szCs w:val="20"/>
        </w:rPr>
        <w:t xml:space="preserve">biens, denrées, </w:t>
      </w:r>
      <w:r w:rsidRPr="009B6E34">
        <w:rPr>
          <w:rFonts w:ascii="Bookman Old Style" w:hAnsi="Bookman Old Style"/>
          <w:sz w:val="20"/>
          <w:szCs w:val="20"/>
        </w:rPr>
        <w:t xml:space="preserve">meubles, marchandises, </w:t>
      </w:r>
      <w:proofErr w:type="spellStart"/>
      <w:r w:rsidRPr="009B6E34">
        <w:rPr>
          <w:rFonts w:ascii="Bookman Old Style" w:hAnsi="Bookman Old Style"/>
          <w:sz w:val="20"/>
          <w:szCs w:val="20"/>
        </w:rPr>
        <w:t>etc</w:t>
      </w:r>
      <w:proofErr w:type="spellEnd"/>
      <w:r w:rsidR="00AF5D9E" w:rsidRPr="009B6E34">
        <w:rPr>
          <w:rFonts w:ascii="Bookman Old Style" w:hAnsi="Bookman Old Style"/>
          <w:sz w:val="20"/>
          <w:szCs w:val="20"/>
        </w:rPr>
        <w:t>)</w:t>
      </w:r>
      <w:r w:rsidRPr="009B6E34">
        <w:rPr>
          <w:rFonts w:ascii="Bookman Old Style" w:hAnsi="Bookman Old Style"/>
          <w:sz w:val="20"/>
          <w:szCs w:val="20"/>
        </w:rPr>
        <w:t>, dans les lieux loués pour quelque cause que ce soit.</w:t>
      </w:r>
    </w:p>
    <w:p w14:paraId="1BEFD980" w14:textId="77777777" w:rsidR="00DD2883" w:rsidRPr="009B6E34" w:rsidRDefault="00DD2883" w:rsidP="00FD3C72">
      <w:pPr>
        <w:spacing w:line="360" w:lineRule="auto"/>
        <w:jc w:val="both"/>
        <w:rPr>
          <w:rFonts w:ascii="Bookman Old Style" w:hAnsi="Bookman Old Style"/>
          <w:sz w:val="20"/>
          <w:szCs w:val="20"/>
        </w:rPr>
      </w:pPr>
    </w:p>
    <w:p w14:paraId="5B77C968" w14:textId="77777777" w:rsidR="009322F1" w:rsidRPr="009B6E34" w:rsidRDefault="009322F1" w:rsidP="008D79E1">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AFFICHAGE – VISITES</w:t>
      </w:r>
    </w:p>
    <w:p w14:paraId="1D7686AE" w14:textId="1326E7D7"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 xml:space="preserve">Pendant toute la durée du préavis, ainsi qu’en cas de mise en vente de l’immeuble, le preneur devra tolérer, jusqu’au jour de sa sortie, que des affiches soient apposées aux endroits les plus apparents et que les </w:t>
      </w:r>
      <w:r w:rsidR="0009792A" w:rsidRPr="009B6E34">
        <w:rPr>
          <w:rFonts w:ascii="Bookman Old Style" w:hAnsi="Bookman Old Style"/>
          <w:sz w:val="20"/>
          <w:szCs w:val="20"/>
        </w:rPr>
        <w:t xml:space="preserve">prospects </w:t>
      </w:r>
      <w:r w:rsidRPr="009B6E34">
        <w:rPr>
          <w:rFonts w:ascii="Bookman Old Style" w:hAnsi="Bookman Old Style"/>
          <w:sz w:val="20"/>
          <w:szCs w:val="20"/>
        </w:rPr>
        <w:t>puissent le visiter librement et complètement 2 jours par semaine (dont le samedi) et 3 heures consécutives par jour, à déterminer de commun accord.</w:t>
      </w:r>
    </w:p>
    <w:p w14:paraId="67198A44" w14:textId="77777777"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Pendant toute la durée du bail, le bailleur ou son délégué pourra visiter les lieux moyennant rendez-vous.</w:t>
      </w:r>
    </w:p>
    <w:p w14:paraId="59DA305D" w14:textId="77777777" w:rsidR="009322F1" w:rsidRPr="009B6E34" w:rsidRDefault="009322F1" w:rsidP="00FD3C72">
      <w:pPr>
        <w:spacing w:line="360" w:lineRule="auto"/>
        <w:jc w:val="both"/>
        <w:rPr>
          <w:rFonts w:ascii="Bookman Old Style" w:hAnsi="Bookman Old Style"/>
          <w:sz w:val="20"/>
          <w:szCs w:val="20"/>
        </w:rPr>
      </w:pPr>
    </w:p>
    <w:p w14:paraId="227E3B93" w14:textId="77777777" w:rsidR="009322F1" w:rsidRPr="009B6E34" w:rsidRDefault="009322F1" w:rsidP="008D79E1">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 xml:space="preserve">STATUTS ET REGLEMENT D’ORDRE INTERIEUR </w:t>
      </w:r>
    </w:p>
    <w:p w14:paraId="5FC03D6F" w14:textId="77777777"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Le preneur s’oblige à respecter les statuts de copropriété ainsi que toutes les modifications qui y seraient apportées et à en assurer l’exécution.</w:t>
      </w:r>
    </w:p>
    <w:p w14:paraId="6D01ACA7" w14:textId="77777777"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Il s’engage également à respecter le règlement d’ordre intérieur et les décisions prises par l’assemblée générale des locataires.</w:t>
      </w:r>
    </w:p>
    <w:p w14:paraId="744980FF" w14:textId="77777777"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lastRenderedPageBreak/>
        <w:t xml:space="preserve">Il s’engage enfin à respecter les modifications apportées au règlement d’ordre intérieur et les décisions prises par l’assemblée générale des locataires postérieurement à la date de la signature du bail pour autant que ces modifications et décisions lui soient communiquées. </w:t>
      </w:r>
    </w:p>
    <w:p w14:paraId="42E69A11" w14:textId="77777777"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En tout état de cause, le preneur s’engage à ne rien déposer dans les parties à usage commun, et à ne pas créer de nuisances sonores excessives dérangeant les autres occupants.</w:t>
      </w:r>
    </w:p>
    <w:p w14:paraId="4BB2F247" w14:textId="77777777" w:rsidR="008019A0" w:rsidRPr="009B6E34" w:rsidRDefault="008019A0" w:rsidP="00FD3C72">
      <w:pPr>
        <w:spacing w:line="360" w:lineRule="auto"/>
        <w:jc w:val="both"/>
        <w:rPr>
          <w:rFonts w:ascii="Bookman Old Style" w:hAnsi="Bookman Old Style"/>
          <w:sz w:val="20"/>
          <w:szCs w:val="20"/>
        </w:rPr>
      </w:pPr>
    </w:p>
    <w:p w14:paraId="65C3E089" w14:textId="77777777" w:rsidR="009322F1" w:rsidRPr="009B6E34" w:rsidRDefault="009322F1" w:rsidP="008D79E1">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CESSION ET SOUS-LOCATION</w:t>
      </w:r>
    </w:p>
    <w:p w14:paraId="0B888DB7" w14:textId="2CB52507" w:rsidR="007A14B6" w:rsidRPr="009B6E34" w:rsidRDefault="009322F1" w:rsidP="00FD3C72">
      <w:pPr>
        <w:spacing w:line="360" w:lineRule="auto"/>
        <w:jc w:val="both"/>
        <w:rPr>
          <w:rFonts w:ascii="Bookman Old Style" w:hAnsi="Bookman Old Style"/>
          <w:strike/>
          <w:color w:val="FF0000"/>
          <w:sz w:val="20"/>
          <w:szCs w:val="20"/>
        </w:rPr>
      </w:pPr>
      <w:r w:rsidRPr="009B6E34">
        <w:rPr>
          <w:rFonts w:ascii="Bookman Old Style" w:hAnsi="Bookman Old Style"/>
          <w:sz w:val="20"/>
          <w:szCs w:val="20"/>
        </w:rPr>
        <w:t>Le preneur ne pourra céder ses droits sur les lieux loués qu’avec le consentement écrit et préalable du bailleur.</w:t>
      </w:r>
      <w:r w:rsidR="00284DB5" w:rsidRPr="009B6E34">
        <w:rPr>
          <w:rFonts w:ascii="Bookman Old Style" w:hAnsi="Bookman Old Style"/>
          <w:sz w:val="20"/>
          <w:szCs w:val="20"/>
        </w:rPr>
        <w:t xml:space="preserve"> </w:t>
      </w:r>
      <w:r w:rsidRPr="009B6E34">
        <w:rPr>
          <w:rFonts w:ascii="Bookman Old Style" w:hAnsi="Bookman Old Style"/>
          <w:sz w:val="20"/>
          <w:szCs w:val="20"/>
        </w:rPr>
        <w:t xml:space="preserve">La sous-location totale </w:t>
      </w:r>
      <w:r w:rsidR="00240A68" w:rsidRPr="009B6E34">
        <w:rPr>
          <w:rFonts w:ascii="Bookman Old Style" w:hAnsi="Bookman Old Style"/>
          <w:sz w:val="20"/>
          <w:szCs w:val="20"/>
        </w:rPr>
        <w:t xml:space="preserve">ou partielle </w:t>
      </w:r>
      <w:r w:rsidRPr="009B6E34">
        <w:rPr>
          <w:rFonts w:ascii="Bookman Old Style" w:hAnsi="Bookman Old Style"/>
          <w:sz w:val="20"/>
          <w:szCs w:val="20"/>
        </w:rPr>
        <w:t xml:space="preserve">du bien est interdite. </w:t>
      </w:r>
    </w:p>
    <w:p w14:paraId="12A957BD" w14:textId="48BE8CD7" w:rsidR="009322F1" w:rsidRPr="009B6E34" w:rsidRDefault="009322F1" w:rsidP="00FD3C72">
      <w:pPr>
        <w:spacing w:line="360" w:lineRule="auto"/>
        <w:jc w:val="both"/>
        <w:rPr>
          <w:rFonts w:ascii="Bookman Old Style" w:hAnsi="Bookman Old Style"/>
          <w:sz w:val="20"/>
          <w:szCs w:val="20"/>
        </w:rPr>
      </w:pPr>
    </w:p>
    <w:p w14:paraId="6061EFE8" w14:textId="369B379A" w:rsidR="00240A68" w:rsidRPr="009B6E34" w:rsidRDefault="00240A68" w:rsidP="00FD3C72">
      <w:pPr>
        <w:tabs>
          <w:tab w:val="num" w:pos="0"/>
        </w:tabs>
        <w:spacing w:line="360" w:lineRule="auto"/>
        <w:jc w:val="both"/>
        <w:rPr>
          <w:rFonts w:ascii="Bookman Old Style" w:hAnsi="Bookman Old Style"/>
          <w:sz w:val="20"/>
          <w:szCs w:val="20"/>
        </w:rPr>
      </w:pPr>
      <w:r w:rsidRPr="009B6E34">
        <w:rPr>
          <w:rFonts w:ascii="Bookman Old Style" w:hAnsi="Bookman Old Style"/>
          <w:sz w:val="20"/>
          <w:szCs w:val="20"/>
        </w:rPr>
        <w:t xml:space="preserve">Toute cession ou sous-location </w:t>
      </w:r>
      <w:r w:rsidR="00DD2B71" w:rsidRPr="009B6E34">
        <w:rPr>
          <w:rFonts w:ascii="Bookman Old Style" w:hAnsi="Bookman Old Style"/>
          <w:sz w:val="20"/>
          <w:szCs w:val="20"/>
        </w:rPr>
        <w:t xml:space="preserve">non consentie par </w:t>
      </w:r>
      <w:r w:rsidR="0009792A" w:rsidRPr="009B6E34">
        <w:rPr>
          <w:rFonts w:ascii="Bookman Old Style" w:hAnsi="Bookman Old Style"/>
          <w:sz w:val="20"/>
          <w:szCs w:val="20"/>
        </w:rPr>
        <w:t xml:space="preserve">écrit par </w:t>
      </w:r>
      <w:r w:rsidR="00DD2B71" w:rsidRPr="009B6E34">
        <w:rPr>
          <w:rFonts w:ascii="Bookman Old Style" w:hAnsi="Bookman Old Style"/>
          <w:sz w:val="20"/>
          <w:szCs w:val="20"/>
        </w:rPr>
        <w:t xml:space="preserve">le bailleur </w:t>
      </w:r>
      <w:r w:rsidRPr="009B6E34">
        <w:rPr>
          <w:rFonts w:ascii="Bookman Old Style" w:hAnsi="Bookman Old Style"/>
          <w:sz w:val="20"/>
          <w:szCs w:val="20"/>
        </w:rPr>
        <w:t>donnera lieu à la résiliation</w:t>
      </w:r>
      <w:r w:rsidR="00284DB5" w:rsidRPr="009B6E34">
        <w:rPr>
          <w:rFonts w:ascii="Bookman Old Style" w:hAnsi="Bookman Old Style"/>
          <w:sz w:val="20"/>
          <w:szCs w:val="20"/>
        </w:rPr>
        <w:t xml:space="preserve"> immédiate du présent contrat de bail</w:t>
      </w:r>
      <w:r w:rsidRPr="009B6E34">
        <w:rPr>
          <w:rFonts w:ascii="Bookman Old Style" w:hAnsi="Bookman Old Style"/>
          <w:sz w:val="20"/>
          <w:szCs w:val="20"/>
        </w:rPr>
        <w:t xml:space="preserve">, sans </w:t>
      </w:r>
      <w:r w:rsidR="0009792A" w:rsidRPr="009B6E34">
        <w:rPr>
          <w:rFonts w:ascii="Bookman Old Style" w:hAnsi="Bookman Old Style"/>
          <w:sz w:val="20"/>
          <w:szCs w:val="20"/>
        </w:rPr>
        <w:t xml:space="preserve">possibilité de </w:t>
      </w:r>
      <w:r w:rsidRPr="009B6E34">
        <w:rPr>
          <w:rFonts w:ascii="Bookman Old Style" w:hAnsi="Bookman Old Style"/>
          <w:sz w:val="20"/>
          <w:szCs w:val="20"/>
        </w:rPr>
        <w:t>recours</w:t>
      </w:r>
      <w:r w:rsidR="00DD2B71" w:rsidRPr="009B6E34">
        <w:rPr>
          <w:rFonts w:ascii="Bookman Old Style" w:hAnsi="Bookman Old Style"/>
          <w:sz w:val="20"/>
          <w:szCs w:val="20"/>
        </w:rPr>
        <w:t xml:space="preserve"> </w:t>
      </w:r>
      <w:r w:rsidR="00284DB5" w:rsidRPr="009B6E34">
        <w:rPr>
          <w:rFonts w:ascii="Bookman Old Style" w:hAnsi="Bookman Old Style"/>
          <w:sz w:val="20"/>
          <w:szCs w:val="20"/>
        </w:rPr>
        <w:t>ni</w:t>
      </w:r>
      <w:r w:rsidR="00DD2B71" w:rsidRPr="009B6E34">
        <w:rPr>
          <w:rFonts w:ascii="Bookman Old Style" w:hAnsi="Bookman Old Style"/>
          <w:sz w:val="20"/>
          <w:szCs w:val="20"/>
        </w:rPr>
        <w:t xml:space="preserve"> préavis</w:t>
      </w:r>
      <w:r w:rsidRPr="009B6E34">
        <w:rPr>
          <w:rFonts w:ascii="Bookman Old Style" w:hAnsi="Bookman Old Style"/>
          <w:sz w:val="20"/>
          <w:szCs w:val="20"/>
        </w:rPr>
        <w:t>.</w:t>
      </w:r>
    </w:p>
    <w:p w14:paraId="05979959" w14:textId="77777777" w:rsidR="009322F1" w:rsidRPr="009B6E34" w:rsidRDefault="009322F1" w:rsidP="00FD3C72">
      <w:pPr>
        <w:spacing w:line="360" w:lineRule="auto"/>
        <w:jc w:val="both"/>
        <w:rPr>
          <w:rFonts w:ascii="Bookman Old Style" w:hAnsi="Bookman Old Style"/>
          <w:sz w:val="20"/>
          <w:szCs w:val="20"/>
        </w:rPr>
      </w:pPr>
    </w:p>
    <w:p w14:paraId="23E29AD7" w14:textId="4FB5FE65" w:rsidR="009322F1" w:rsidRPr="009B6E34" w:rsidRDefault="007C3A56" w:rsidP="008D79E1">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 xml:space="preserve">FIN ANTICIPEE ET RESILIATION DU CONTRAT DE </w:t>
      </w:r>
      <w:r w:rsidR="009322F1" w:rsidRPr="009B6E34">
        <w:rPr>
          <w:rFonts w:ascii="Bookman Old Style" w:hAnsi="Bookman Old Style"/>
          <w:b/>
          <w:bCs/>
          <w:sz w:val="20"/>
          <w:szCs w:val="20"/>
          <w:u w:val="single"/>
        </w:rPr>
        <w:t>BAIL</w:t>
      </w:r>
      <w:r w:rsidRPr="009B6E34">
        <w:rPr>
          <w:rFonts w:ascii="Bookman Old Style" w:hAnsi="Bookman Old Style"/>
          <w:b/>
          <w:bCs/>
          <w:sz w:val="20"/>
          <w:szCs w:val="20"/>
          <w:u w:val="single"/>
        </w:rPr>
        <w:t xml:space="preserve"> </w:t>
      </w:r>
      <w:r w:rsidR="009322F1" w:rsidRPr="009B6E34">
        <w:rPr>
          <w:rFonts w:ascii="Bookman Old Style" w:hAnsi="Bookman Old Style"/>
          <w:b/>
          <w:bCs/>
          <w:sz w:val="20"/>
          <w:szCs w:val="20"/>
          <w:u w:val="single"/>
        </w:rPr>
        <w:t xml:space="preserve"> </w:t>
      </w:r>
    </w:p>
    <w:p w14:paraId="475AE3BA" w14:textId="5D675C3D" w:rsidR="009322F1" w:rsidRPr="009B6E34" w:rsidRDefault="0062515F" w:rsidP="00FD3C72">
      <w:pPr>
        <w:spacing w:line="360" w:lineRule="auto"/>
        <w:jc w:val="both"/>
        <w:rPr>
          <w:rFonts w:ascii="Bookman Old Style" w:hAnsi="Bookman Old Style"/>
          <w:sz w:val="20"/>
          <w:szCs w:val="20"/>
        </w:rPr>
      </w:pPr>
      <w:r w:rsidRPr="009B6E34">
        <w:rPr>
          <w:rFonts w:ascii="Bookman Old Style" w:hAnsi="Bookman Old Style"/>
          <w:b/>
          <w:sz w:val="20"/>
          <w:szCs w:val="20"/>
        </w:rPr>
        <w:t>18.1</w:t>
      </w:r>
      <w:r w:rsidRPr="009B6E34">
        <w:rPr>
          <w:rFonts w:ascii="Bookman Old Style" w:hAnsi="Bookman Old Style"/>
          <w:sz w:val="20"/>
          <w:szCs w:val="20"/>
        </w:rPr>
        <w:t xml:space="preserve"> </w:t>
      </w:r>
      <w:r w:rsidR="009322F1" w:rsidRPr="009B6E34">
        <w:rPr>
          <w:rFonts w:ascii="Bookman Old Style" w:hAnsi="Bookman Old Style"/>
          <w:sz w:val="20"/>
          <w:szCs w:val="20"/>
        </w:rPr>
        <w:t xml:space="preserve">Si le preneur souhaite quitter anticipativement les lieux loués, le bailleur pourra, à son choix : </w:t>
      </w:r>
    </w:p>
    <w:p w14:paraId="04DF2433" w14:textId="77777777" w:rsidR="009322F1" w:rsidRPr="009B6E34" w:rsidRDefault="009322F1" w:rsidP="00FD3C72">
      <w:pPr>
        <w:spacing w:line="360" w:lineRule="auto"/>
        <w:jc w:val="both"/>
        <w:rPr>
          <w:rFonts w:ascii="Bookman Old Style" w:hAnsi="Bookman Old Style"/>
          <w:sz w:val="20"/>
          <w:szCs w:val="20"/>
        </w:rPr>
      </w:pPr>
    </w:p>
    <w:p w14:paraId="7F7C72E5" w14:textId="18C75C02" w:rsidR="009322F1" w:rsidRPr="009B6E34" w:rsidRDefault="009322F1" w:rsidP="00FD3C72">
      <w:pPr>
        <w:spacing w:line="360" w:lineRule="auto"/>
        <w:ind w:left="720"/>
        <w:jc w:val="both"/>
        <w:rPr>
          <w:rFonts w:ascii="Bookman Old Style" w:hAnsi="Bookman Old Style"/>
          <w:sz w:val="20"/>
          <w:szCs w:val="20"/>
        </w:rPr>
      </w:pPr>
      <w:r w:rsidRPr="009B6E34">
        <w:rPr>
          <w:rFonts w:ascii="Bookman Old Style" w:hAnsi="Bookman Old Style"/>
          <w:b/>
          <w:bCs/>
          <w:sz w:val="20"/>
          <w:szCs w:val="20"/>
        </w:rPr>
        <w:sym w:font="Symbol" w:char="F0B7"/>
      </w:r>
      <w:r w:rsidRPr="009B6E34">
        <w:rPr>
          <w:rFonts w:ascii="Bookman Old Style" w:hAnsi="Bookman Old Style"/>
          <w:b/>
          <w:bCs/>
          <w:sz w:val="20"/>
          <w:szCs w:val="20"/>
        </w:rPr>
        <w:tab/>
      </w:r>
      <w:r w:rsidR="0077341C" w:rsidRPr="009B6E34">
        <w:rPr>
          <w:rFonts w:ascii="Bookman Old Style" w:hAnsi="Bookman Old Style"/>
          <w:b/>
          <w:bCs/>
          <w:sz w:val="20"/>
          <w:szCs w:val="20"/>
        </w:rPr>
        <w:t>Soit</w:t>
      </w:r>
      <w:r w:rsidRPr="009B6E34">
        <w:rPr>
          <w:rFonts w:ascii="Bookman Old Style" w:hAnsi="Bookman Old Style"/>
          <w:sz w:val="20"/>
          <w:szCs w:val="20"/>
        </w:rPr>
        <w:t xml:space="preserve"> exiger que le preneur reste responsable de l’exécution du bail, tout en l’autorisant à céder celui-ci à un tiers, recherché par lui et agréé par le bailleur, ceci à la condition expresse qu’il ait </w:t>
      </w:r>
      <w:proofErr w:type="gramStart"/>
      <w:r w:rsidRPr="009B6E34">
        <w:rPr>
          <w:rFonts w:ascii="Bookman Old Style" w:hAnsi="Bookman Old Style"/>
          <w:b/>
          <w:bCs/>
          <w:sz w:val="20"/>
          <w:szCs w:val="20"/>
        </w:rPr>
        <w:t>payé</w:t>
      </w:r>
      <w:proofErr w:type="gramEnd"/>
      <w:r w:rsidRPr="009B6E34">
        <w:rPr>
          <w:rFonts w:ascii="Bookman Old Style" w:hAnsi="Bookman Old Style"/>
          <w:sz w:val="20"/>
          <w:szCs w:val="20"/>
        </w:rPr>
        <w:t> :</w:t>
      </w:r>
    </w:p>
    <w:p w14:paraId="054F24C1" w14:textId="327953E7" w:rsidR="009322F1" w:rsidRPr="009B6E34" w:rsidRDefault="0077341C" w:rsidP="00FD3C72">
      <w:pPr>
        <w:numPr>
          <w:ilvl w:val="0"/>
          <w:numId w:val="7"/>
        </w:numPr>
        <w:spacing w:line="360" w:lineRule="auto"/>
        <w:jc w:val="both"/>
        <w:rPr>
          <w:rFonts w:ascii="Bookman Old Style" w:hAnsi="Bookman Old Style"/>
          <w:sz w:val="20"/>
          <w:szCs w:val="20"/>
        </w:rPr>
      </w:pPr>
      <w:r w:rsidRPr="009B6E34">
        <w:rPr>
          <w:rFonts w:ascii="Bookman Old Style" w:hAnsi="Bookman Old Style"/>
          <w:sz w:val="20"/>
          <w:szCs w:val="20"/>
        </w:rPr>
        <w:t>Toutes</w:t>
      </w:r>
      <w:r w:rsidR="009322F1" w:rsidRPr="009B6E34">
        <w:rPr>
          <w:rFonts w:ascii="Bookman Old Style" w:hAnsi="Bookman Old Style"/>
          <w:sz w:val="20"/>
          <w:szCs w:val="20"/>
        </w:rPr>
        <w:t xml:space="preserve"> </w:t>
      </w:r>
      <w:proofErr w:type="gramStart"/>
      <w:r w:rsidR="009322F1" w:rsidRPr="009B6E34">
        <w:rPr>
          <w:rFonts w:ascii="Bookman Old Style" w:hAnsi="Bookman Old Style"/>
          <w:sz w:val="20"/>
          <w:szCs w:val="20"/>
        </w:rPr>
        <w:t>sommes</w:t>
      </w:r>
      <w:proofErr w:type="gramEnd"/>
      <w:r w:rsidR="009322F1" w:rsidRPr="009B6E34">
        <w:rPr>
          <w:rFonts w:ascii="Bookman Old Style" w:hAnsi="Bookman Old Style"/>
          <w:sz w:val="20"/>
          <w:szCs w:val="20"/>
        </w:rPr>
        <w:t xml:space="preserve"> dues (loyer, charges, </w:t>
      </w:r>
      <w:r w:rsidRPr="009B6E34">
        <w:rPr>
          <w:rFonts w:ascii="Bookman Old Style" w:hAnsi="Bookman Old Style"/>
          <w:sz w:val="20"/>
          <w:szCs w:val="20"/>
        </w:rPr>
        <w:t>impôts, …</w:t>
      </w:r>
      <w:r w:rsidR="009322F1" w:rsidRPr="009B6E34">
        <w:rPr>
          <w:rFonts w:ascii="Bookman Old Style" w:hAnsi="Bookman Old Style"/>
          <w:sz w:val="20"/>
          <w:szCs w:val="20"/>
        </w:rPr>
        <w:t>) jusqu’à la date d’entrée en vigueur de la cession ;</w:t>
      </w:r>
    </w:p>
    <w:p w14:paraId="4841B204" w14:textId="4B057C96" w:rsidR="009322F1" w:rsidRPr="009B6E34" w:rsidRDefault="00064142" w:rsidP="00FD3C72">
      <w:pPr>
        <w:numPr>
          <w:ilvl w:val="0"/>
          <w:numId w:val="7"/>
        </w:numPr>
        <w:spacing w:line="360" w:lineRule="auto"/>
        <w:jc w:val="both"/>
        <w:rPr>
          <w:rFonts w:ascii="Bookman Old Style" w:hAnsi="Bookman Old Style"/>
          <w:sz w:val="20"/>
          <w:szCs w:val="20"/>
        </w:rPr>
      </w:pPr>
      <w:r w:rsidRPr="009B6E34">
        <w:rPr>
          <w:rFonts w:ascii="Bookman Old Style" w:hAnsi="Bookman Old Style"/>
          <w:sz w:val="20"/>
          <w:szCs w:val="20"/>
        </w:rPr>
        <w:t>Les</w:t>
      </w:r>
      <w:r w:rsidR="009322F1" w:rsidRPr="009B6E34">
        <w:rPr>
          <w:rFonts w:ascii="Bookman Old Style" w:hAnsi="Bookman Old Style"/>
          <w:sz w:val="20"/>
          <w:szCs w:val="20"/>
        </w:rPr>
        <w:t xml:space="preserve"> frais éventuels de remise en état des lieux chiffrés suivant l’état des lieux établi à l’amiable ou par un expert désigné de commun accord ou par le juge, et dont les honoraires sont à la charge du preneur ;</w:t>
      </w:r>
    </w:p>
    <w:p w14:paraId="1B571C3F" w14:textId="77777777" w:rsidR="009322F1" w:rsidRPr="009B6E34" w:rsidRDefault="009322F1" w:rsidP="00FD3C72">
      <w:pPr>
        <w:spacing w:line="360" w:lineRule="auto"/>
        <w:jc w:val="both"/>
        <w:rPr>
          <w:rFonts w:ascii="Bookman Old Style" w:hAnsi="Bookman Old Style"/>
          <w:sz w:val="20"/>
          <w:szCs w:val="20"/>
        </w:rPr>
      </w:pPr>
    </w:p>
    <w:p w14:paraId="77E359BA" w14:textId="27E606CA" w:rsidR="009322F1" w:rsidRPr="009B6E34" w:rsidRDefault="009322F1" w:rsidP="00FD3C72">
      <w:pPr>
        <w:spacing w:line="360" w:lineRule="auto"/>
        <w:ind w:left="720"/>
        <w:jc w:val="both"/>
        <w:rPr>
          <w:rFonts w:ascii="Bookman Old Style" w:hAnsi="Bookman Old Style"/>
          <w:sz w:val="20"/>
          <w:szCs w:val="20"/>
        </w:rPr>
      </w:pPr>
      <w:r w:rsidRPr="009B6E34">
        <w:rPr>
          <w:rFonts w:ascii="Bookman Old Style" w:hAnsi="Bookman Old Style"/>
          <w:b/>
          <w:bCs/>
          <w:sz w:val="20"/>
          <w:szCs w:val="20"/>
        </w:rPr>
        <w:sym w:font="Symbol" w:char="F0B7"/>
      </w:r>
      <w:r w:rsidRPr="009B6E34">
        <w:rPr>
          <w:rFonts w:ascii="Bookman Old Style" w:hAnsi="Bookman Old Style"/>
          <w:b/>
          <w:bCs/>
          <w:sz w:val="20"/>
          <w:szCs w:val="20"/>
        </w:rPr>
        <w:tab/>
      </w:r>
      <w:r w:rsidR="0077341C" w:rsidRPr="009B6E34">
        <w:rPr>
          <w:rFonts w:ascii="Bookman Old Style" w:hAnsi="Bookman Old Style"/>
          <w:b/>
          <w:bCs/>
          <w:sz w:val="20"/>
          <w:szCs w:val="20"/>
        </w:rPr>
        <w:t>Soit</w:t>
      </w:r>
      <w:r w:rsidRPr="009B6E34">
        <w:rPr>
          <w:rFonts w:ascii="Bookman Old Style" w:hAnsi="Bookman Old Style"/>
          <w:sz w:val="20"/>
          <w:szCs w:val="20"/>
        </w:rPr>
        <w:t xml:space="preserve"> consentir à une résiliation anticipée du bail moyennant </w:t>
      </w:r>
      <w:r w:rsidR="005D461D" w:rsidRPr="009B6E34">
        <w:rPr>
          <w:rFonts w:ascii="Bookman Old Style" w:hAnsi="Bookman Old Style"/>
          <w:sz w:val="20"/>
          <w:szCs w:val="20"/>
        </w:rPr>
        <w:t>un préavis de 03 (trois) mois ou</w:t>
      </w:r>
      <w:r w:rsidRPr="009B6E34">
        <w:rPr>
          <w:rFonts w:ascii="Bookman Old Style" w:hAnsi="Bookman Old Style"/>
          <w:sz w:val="20"/>
          <w:szCs w:val="20"/>
        </w:rPr>
        <w:t xml:space="preserve"> le paiement d’une indemnité de résiliation de 03 (trois) mois de loyer.</w:t>
      </w:r>
    </w:p>
    <w:p w14:paraId="5F9D7643" w14:textId="77777777" w:rsidR="001C0F75" w:rsidRPr="009B6E34" w:rsidRDefault="001C0F75" w:rsidP="00FD3C72">
      <w:pPr>
        <w:spacing w:line="360" w:lineRule="auto"/>
        <w:jc w:val="both"/>
        <w:rPr>
          <w:rFonts w:ascii="Bookman Old Style" w:hAnsi="Bookman Old Style"/>
          <w:sz w:val="20"/>
          <w:szCs w:val="20"/>
        </w:rPr>
      </w:pPr>
    </w:p>
    <w:p w14:paraId="35F1A298" w14:textId="77777777" w:rsidR="0062515F" w:rsidRPr="009B6E34" w:rsidRDefault="0062515F" w:rsidP="00FD3C72">
      <w:pPr>
        <w:spacing w:line="360" w:lineRule="auto"/>
        <w:jc w:val="both"/>
        <w:rPr>
          <w:rFonts w:ascii="Bookman Old Style" w:hAnsi="Bookman Old Style"/>
          <w:sz w:val="20"/>
          <w:szCs w:val="20"/>
        </w:rPr>
      </w:pPr>
      <w:r w:rsidRPr="009B6E34">
        <w:rPr>
          <w:rFonts w:ascii="Bookman Old Style" w:hAnsi="Bookman Old Style"/>
          <w:b/>
          <w:sz w:val="20"/>
          <w:szCs w:val="20"/>
        </w:rPr>
        <w:t>18.2</w:t>
      </w:r>
      <w:r w:rsidRPr="009B6E34">
        <w:rPr>
          <w:rFonts w:ascii="Bookman Old Style" w:hAnsi="Bookman Old Style"/>
          <w:sz w:val="20"/>
          <w:szCs w:val="20"/>
        </w:rPr>
        <w:t xml:space="preserve"> </w:t>
      </w:r>
      <w:r w:rsidR="007C3A56" w:rsidRPr="009B6E34">
        <w:rPr>
          <w:rFonts w:ascii="Bookman Old Style" w:hAnsi="Bookman Old Style"/>
          <w:sz w:val="20"/>
          <w:szCs w:val="20"/>
        </w:rPr>
        <w:t xml:space="preserve">Le bailleur se réserve le droit de résilier le </w:t>
      </w:r>
      <w:r w:rsidRPr="009B6E34">
        <w:rPr>
          <w:rFonts w:ascii="Bookman Old Style" w:hAnsi="Bookman Old Style"/>
          <w:sz w:val="20"/>
          <w:szCs w:val="20"/>
        </w:rPr>
        <w:t xml:space="preserve">présent </w:t>
      </w:r>
      <w:r w:rsidR="007C3A56" w:rsidRPr="009B6E34">
        <w:rPr>
          <w:rFonts w:ascii="Bookman Old Style" w:hAnsi="Bookman Old Style"/>
          <w:sz w:val="20"/>
          <w:szCs w:val="20"/>
        </w:rPr>
        <w:t xml:space="preserve">contrat de bail </w:t>
      </w:r>
      <w:r w:rsidRPr="009B6E34">
        <w:rPr>
          <w:rFonts w:ascii="Bookman Old Style" w:hAnsi="Bookman Old Style"/>
          <w:sz w:val="20"/>
          <w:szCs w:val="20"/>
        </w:rPr>
        <w:t>en cas de :</w:t>
      </w:r>
    </w:p>
    <w:p w14:paraId="1BB7DFE6" w14:textId="12A0F61B" w:rsidR="0062515F" w:rsidRPr="009B6E34" w:rsidRDefault="0062515F" w:rsidP="00FD3C72">
      <w:pPr>
        <w:pStyle w:val="Paragraphedeliste"/>
        <w:numPr>
          <w:ilvl w:val="0"/>
          <w:numId w:val="11"/>
        </w:numPr>
        <w:spacing w:line="360" w:lineRule="auto"/>
        <w:jc w:val="both"/>
        <w:rPr>
          <w:rFonts w:ascii="Bookman Old Style" w:hAnsi="Bookman Old Style"/>
          <w:sz w:val="20"/>
          <w:szCs w:val="20"/>
        </w:rPr>
      </w:pPr>
      <w:proofErr w:type="gramStart"/>
      <w:r w:rsidRPr="009B6E34">
        <w:rPr>
          <w:rFonts w:ascii="Bookman Old Style" w:hAnsi="Bookman Old Style"/>
          <w:sz w:val="20"/>
          <w:szCs w:val="20"/>
        </w:rPr>
        <w:t>non</w:t>
      </w:r>
      <w:proofErr w:type="gramEnd"/>
      <w:r w:rsidRPr="009B6E34">
        <w:rPr>
          <w:rFonts w:ascii="Bookman Old Style" w:hAnsi="Bookman Old Style"/>
          <w:sz w:val="20"/>
          <w:szCs w:val="20"/>
        </w:rPr>
        <w:t>-paiement du loyer et des charges</w:t>
      </w:r>
      <w:r w:rsidR="00EE44C4" w:rsidRPr="009B6E34">
        <w:rPr>
          <w:rFonts w:ascii="Bookman Old Style" w:hAnsi="Bookman Old Style"/>
          <w:sz w:val="20"/>
          <w:szCs w:val="20"/>
        </w:rPr>
        <w:t xml:space="preserve"> locatives</w:t>
      </w:r>
      <w:r w:rsidRPr="009B6E34">
        <w:rPr>
          <w:rFonts w:ascii="Bookman Old Style" w:hAnsi="Bookman Old Style"/>
          <w:sz w:val="20"/>
          <w:szCs w:val="20"/>
        </w:rPr>
        <w:t xml:space="preserve"> par le locataire pendant plus de </w:t>
      </w:r>
      <w:r w:rsidR="00EA27A8" w:rsidRPr="009B6E34">
        <w:rPr>
          <w:rFonts w:ascii="Bookman Old Style" w:hAnsi="Bookman Old Style"/>
          <w:b/>
          <w:bCs/>
          <w:sz w:val="20"/>
          <w:szCs w:val="20"/>
        </w:rPr>
        <w:t>dix (10)</w:t>
      </w:r>
      <w:r w:rsidR="00EA27A8" w:rsidRPr="009B6E34">
        <w:rPr>
          <w:rFonts w:ascii="Bookman Old Style" w:hAnsi="Bookman Old Style"/>
          <w:sz w:val="20"/>
          <w:szCs w:val="20"/>
        </w:rPr>
        <w:t xml:space="preserve"> </w:t>
      </w:r>
      <w:r w:rsidR="00D25E2C" w:rsidRPr="009B6E34">
        <w:rPr>
          <w:rFonts w:ascii="Bookman Old Style" w:hAnsi="Bookman Old Style"/>
          <w:b/>
          <w:bCs/>
          <w:sz w:val="20"/>
          <w:szCs w:val="20"/>
        </w:rPr>
        <w:t>j</w:t>
      </w:r>
      <w:r w:rsidRPr="009B6E34">
        <w:rPr>
          <w:rFonts w:ascii="Bookman Old Style" w:hAnsi="Bookman Old Style"/>
          <w:b/>
          <w:bCs/>
          <w:sz w:val="20"/>
          <w:szCs w:val="20"/>
        </w:rPr>
        <w:t>ours </w:t>
      </w:r>
      <w:r w:rsidRPr="009B6E34">
        <w:rPr>
          <w:rFonts w:ascii="Bookman Old Style" w:hAnsi="Bookman Old Style"/>
          <w:sz w:val="20"/>
          <w:szCs w:val="20"/>
        </w:rPr>
        <w:t>;</w:t>
      </w:r>
    </w:p>
    <w:p w14:paraId="5E451D4D" w14:textId="25748A3C" w:rsidR="0062515F" w:rsidRPr="009B6E34" w:rsidRDefault="0062515F" w:rsidP="00FD3C72">
      <w:pPr>
        <w:pStyle w:val="Paragraphedeliste"/>
        <w:numPr>
          <w:ilvl w:val="0"/>
          <w:numId w:val="11"/>
        </w:numPr>
        <w:spacing w:line="360" w:lineRule="auto"/>
        <w:jc w:val="both"/>
        <w:rPr>
          <w:rFonts w:ascii="Bookman Old Style" w:hAnsi="Bookman Old Style"/>
          <w:sz w:val="20"/>
          <w:szCs w:val="20"/>
        </w:rPr>
      </w:pPr>
      <w:proofErr w:type="gramStart"/>
      <w:r w:rsidRPr="009B6E34">
        <w:rPr>
          <w:rFonts w:ascii="Bookman Old Style" w:hAnsi="Bookman Old Style"/>
          <w:sz w:val="20"/>
          <w:szCs w:val="20"/>
        </w:rPr>
        <w:t>non</w:t>
      </w:r>
      <w:proofErr w:type="gramEnd"/>
      <w:r w:rsidRPr="009B6E34">
        <w:rPr>
          <w:rFonts w:ascii="Bookman Old Style" w:hAnsi="Bookman Old Style"/>
          <w:sz w:val="20"/>
          <w:szCs w:val="20"/>
        </w:rPr>
        <w:t>-respect par le locataire des obligations et conditions du présent contrat de bail ;</w:t>
      </w:r>
    </w:p>
    <w:p w14:paraId="351BADDB" w14:textId="60F4FFCB" w:rsidR="0062515F" w:rsidRPr="009B6E34" w:rsidRDefault="0062515F" w:rsidP="00FD3C72">
      <w:pPr>
        <w:pStyle w:val="Paragraphedeliste"/>
        <w:numPr>
          <w:ilvl w:val="0"/>
          <w:numId w:val="11"/>
        </w:numPr>
        <w:spacing w:line="360" w:lineRule="auto"/>
        <w:jc w:val="both"/>
        <w:rPr>
          <w:rFonts w:ascii="Bookman Old Style" w:hAnsi="Bookman Old Style"/>
          <w:sz w:val="20"/>
          <w:szCs w:val="20"/>
        </w:rPr>
      </w:pPr>
      <w:proofErr w:type="gramStart"/>
      <w:r w:rsidRPr="009B6E34">
        <w:rPr>
          <w:rFonts w:ascii="Bookman Old Style" w:hAnsi="Bookman Old Style"/>
          <w:sz w:val="20"/>
          <w:szCs w:val="20"/>
        </w:rPr>
        <w:t>détérioration</w:t>
      </w:r>
      <w:proofErr w:type="gramEnd"/>
      <w:r w:rsidRPr="009B6E34">
        <w:rPr>
          <w:rFonts w:ascii="Bookman Old Style" w:hAnsi="Bookman Old Style"/>
          <w:sz w:val="20"/>
          <w:szCs w:val="20"/>
        </w:rPr>
        <w:t xml:space="preserve"> du bien loué par le locataire ou tout occupant de son chef ;</w:t>
      </w:r>
    </w:p>
    <w:p w14:paraId="6B4E5023" w14:textId="3205EA29" w:rsidR="0062515F" w:rsidRPr="009B6E34" w:rsidRDefault="0062515F" w:rsidP="00FD3C72">
      <w:pPr>
        <w:pStyle w:val="Paragraphedeliste"/>
        <w:numPr>
          <w:ilvl w:val="0"/>
          <w:numId w:val="11"/>
        </w:numPr>
        <w:spacing w:line="360" w:lineRule="auto"/>
        <w:jc w:val="both"/>
        <w:rPr>
          <w:rFonts w:ascii="Bookman Old Style" w:hAnsi="Bookman Old Style"/>
          <w:sz w:val="20"/>
          <w:szCs w:val="20"/>
        </w:rPr>
      </w:pPr>
      <w:proofErr w:type="gramStart"/>
      <w:r w:rsidRPr="009B6E34">
        <w:rPr>
          <w:rFonts w:ascii="Bookman Old Style" w:hAnsi="Bookman Old Style"/>
          <w:sz w:val="20"/>
          <w:szCs w:val="20"/>
        </w:rPr>
        <w:t>utilisation</w:t>
      </w:r>
      <w:proofErr w:type="gramEnd"/>
      <w:r w:rsidRPr="009B6E34">
        <w:rPr>
          <w:rFonts w:ascii="Bookman Old Style" w:hAnsi="Bookman Old Style"/>
          <w:sz w:val="20"/>
          <w:szCs w:val="20"/>
        </w:rPr>
        <w:t xml:space="preserve"> des lieux loués à des fins autres que celles prévues au présent contrat de bail.</w:t>
      </w:r>
    </w:p>
    <w:p w14:paraId="65F091F1" w14:textId="77777777" w:rsidR="0062515F" w:rsidRPr="009B6E34" w:rsidRDefault="0062515F" w:rsidP="00FD3C72">
      <w:pPr>
        <w:spacing w:line="360" w:lineRule="auto"/>
        <w:jc w:val="both"/>
        <w:rPr>
          <w:rFonts w:ascii="Bookman Old Style" w:hAnsi="Bookman Old Style"/>
          <w:sz w:val="20"/>
          <w:szCs w:val="20"/>
        </w:rPr>
      </w:pPr>
    </w:p>
    <w:p w14:paraId="20BB6F10" w14:textId="4E9E5514" w:rsidR="0062515F" w:rsidRPr="009B6E34" w:rsidRDefault="0062515F" w:rsidP="00FD3C72">
      <w:pPr>
        <w:spacing w:line="360" w:lineRule="auto"/>
        <w:jc w:val="both"/>
        <w:rPr>
          <w:rFonts w:ascii="Bookman Old Style" w:hAnsi="Bookman Old Style"/>
          <w:sz w:val="20"/>
          <w:szCs w:val="20"/>
        </w:rPr>
      </w:pPr>
      <w:r w:rsidRPr="009B6E34">
        <w:rPr>
          <w:rFonts w:ascii="Bookman Old Style" w:hAnsi="Bookman Old Style"/>
          <w:sz w:val="20"/>
          <w:szCs w:val="20"/>
        </w:rPr>
        <w:t xml:space="preserve">Dans ces cas, le bailleur peut envoyer une notification de résiliation au locataire, qui devra quitter les lieux dans un délai </w:t>
      </w:r>
      <w:r w:rsidR="00EA27A8" w:rsidRPr="009B6E34">
        <w:rPr>
          <w:rFonts w:ascii="Bookman Old Style" w:hAnsi="Bookman Old Style"/>
          <w:sz w:val="20"/>
          <w:szCs w:val="20"/>
        </w:rPr>
        <w:t xml:space="preserve">maximal </w:t>
      </w:r>
      <w:r w:rsidRPr="009B6E34">
        <w:rPr>
          <w:rFonts w:ascii="Bookman Old Style" w:hAnsi="Bookman Old Style"/>
          <w:sz w:val="20"/>
          <w:szCs w:val="20"/>
        </w:rPr>
        <w:t xml:space="preserve">de </w:t>
      </w:r>
      <w:r w:rsidR="00EA27A8" w:rsidRPr="009B6E34">
        <w:rPr>
          <w:rFonts w:ascii="Bookman Old Style" w:hAnsi="Bookman Old Style"/>
          <w:b/>
          <w:bCs/>
          <w:sz w:val="20"/>
          <w:szCs w:val="20"/>
        </w:rPr>
        <w:t>trente (30) jours</w:t>
      </w:r>
      <w:r w:rsidRPr="009B6E34">
        <w:rPr>
          <w:rFonts w:ascii="Bookman Old Style" w:hAnsi="Bookman Old Style"/>
          <w:sz w:val="20"/>
          <w:szCs w:val="20"/>
        </w:rPr>
        <w:t xml:space="preserve"> à compter de la réception de la notification. Si le locataire ne quitte pas les lieux dans le délai imparti et convenu ci-dessus, le bailleur peut prendre des mesures pour récupérer le bien loué. </w:t>
      </w:r>
    </w:p>
    <w:p w14:paraId="30D7B234" w14:textId="77777777" w:rsidR="0062515F" w:rsidRPr="009B6E34" w:rsidRDefault="0062515F" w:rsidP="00FD3C72">
      <w:pPr>
        <w:spacing w:line="360" w:lineRule="auto"/>
        <w:jc w:val="both"/>
        <w:rPr>
          <w:rFonts w:ascii="Bookman Old Style" w:hAnsi="Bookman Old Style"/>
          <w:sz w:val="20"/>
          <w:szCs w:val="20"/>
        </w:rPr>
      </w:pPr>
    </w:p>
    <w:p w14:paraId="668D02B3" w14:textId="77777777" w:rsidR="0062515F" w:rsidRPr="009B6E34" w:rsidRDefault="0062515F" w:rsidP="00FD3C72">
      <w:pPr>
        <w:spacing w:line="360" w:lineRule="auto"/>
        <w:jc w:val="both"/>
        <w:rPr>
          <w:rFonts w:ascii="Bookman Old Style" w:hAnsi="Bookman Old Style"/>
          <w:sz w:val="20"/>
          <w:szCs w:val="20"/>
        </w:rPr>
      </w:pPr>
      <w:r w:rsidRPr="009B6E34">
        <w:rPr>
          <w:rFonts w:ascii="Bookman Old Style" w:hAnsi="Bookman Old Style"/>
          <w:sz w:val="20"/>
          <w:szCs w:val="20"/>
        </w:rPr>
        <w:lastRenderedPageBreak/>
        <w:t>Le locataire sera tenu de payer les loyers et charges jusqu’à la date de sa sortie effective, ainsi que les frais de remise en état des lieux loués autres que par l’usure normal.</w:t>
      </w:r>
    </w:p>
    <w:p w14:paraId="67F6214A" w14:textId="77777777" w:rsidR="009322F1" w:rsidRPr="009B6E34" w:rsidRDefault="009322F1" w:rsidP="00FD3C72">
      <w:pPr>
        <w:spacing w:line="360" w:lineRule="auto"/>
        <w:jc w:val="both"/>
        <w:rPr>
          <w:rFonts w:ascii="Bookman Old Style" w:hAnsi="Bookman Old Style"/>
          <w:sz w:val="20"/>
          <w:szCs w:val="20"/>
        </w:rPr>
      </w:pPr>
    </w:p>
    <w:p w14:paraId="6868034D" w14:textId="77777777" w:rsidR="009322F1" w:rsidRPr="009B6E34" w:rsidRDefault="009322F1" w:rsidP="008D79E1">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RETARD DE PAIEMENT ET NON-PAIEMENT DE LOYERS</w:t>
      </w:r>
    </w:p>
    <w:p w14:paraId="79537EA1" w14:textId="79C166BF"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 xml:space="preserve">Tout montant dû par </w:t>
      </w:r>
      <w:r w:rsidR="00EC382C" w:rsidRPr="009B6E34">
        <w:rPr>
          <w:rFonts w:ascii="Bookman Old Style" w:hAnsi="Bookman Old Style"/>
          <w:sz w:val="20"/>
          <w:szCs w:val="20"/>
        </w:rPr>
        <w:t>les preneurs et non payé 10 jours</w:t>
      </w:r>
      <w:r w:rsidRPr="009B6E34">
        <w:rPr>
          <w:rFonts w:ascii="Bookman Old Style" w:hAnsi="Bookman Old Style"/>
          <w:sz w:val="20"/>
          <w:szCs w:val="20"/>
        </w:rPr>
        <w:t xml:space="preserve"> après son échéance </w:t>
      </w:r>
      <w:proofErr w:type="gramStart"/>
      <w:r w:rsidRPr="009B6E34">
        <w:rPr>
          <w:rFonts w:ascii="Bookman Old Style" w:hAnsi="Bookman Old Style"/>
          <w:sz w:val="20"/>
          <w:szCs w:val="20"/>
        </w:rPr>
        <w:t>produira</w:t>
      </w:r>
      <w:proofErr w:type="gramEnd"/>
      <w:r w:rsidRPr="009B6E34">
        <w:rPr>
          <w:rFonts w:ascii="Bookman Old Style" w:hAnsi="Bookman Old Style"/>
          <w:sz w:val="20"/>
          <w:szCs w:val="20"/>
        </w:rPr>
        <w:t xml:space="preserve"> de plein droit sans mise en demeure, au profit du bailleur, un intérêt de 5% par mois à partir de son échéance, l’intérêt de tout mois commencé étant dû pour le mois entier. En outre, l’expulsion du preneur fondé sur le non-paiement ou le retard de paiement des loyers sera prononcée par le juge de référé, huit jours après une sommation de payer restée sans suite.  </w:t>
      </w:r>
    </w:p>
    <w:p w14:paraId="132DE8A4" w14:textId="77777777" w:rsidR="009322F1" w:rsidRPr="009B6E34" w:rsidRDefault="009322F1" w:rsidP="00FD3C72">
      <w:pPr>
        <w:spacing w:line="360" w:lineRule="auto"/>
        <w:jc w:val="both"/>
        <w:rPr>
          <w:rFonts w:ascii="Bookman Old Style" w:hAnsi="Bookman Old Style"/>
          <w:sz w:val="20"/>
          <w:szCs w:val="20"/>
        </w:rPr>
      </w:pPr>
    </w:p>
    <w:p w14:paraId="6342A2AF" w14:textId="77777777" w:rsidR="009322F1" w:rsidRPr="009B6E34" w:rsidRDefault="009322F1" w:rsidP="008D79E1">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 xml:space="preserve"> RESOLUTION AUX TORTS DU PRENEUR</w:t>
      </w:r>
    </w:p>
    <w:p w14:paraId="0E67FBE1" w14:textId="27F4F173"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En cas de résiliation judiciaire du bail à ses torts, le preneur devra supporter tous les frais,</w:t>
      </w:r>
      <w:r w:rsidR="00D25E2C" w:rsidRPr="009B6E34">
        <w:rPr>
          <w:rFonts w:ascii="Bookman Old Style" w:hAnsi="Bookman Old Style"/>
          <w:sz w:val="20"/>
          <w:szCs w:val="20"/>
        </w:rPr>
        <w:t xml:space="preserve"> honoraires,</w:t>
      </w:r>
      <w:r w:rsidRPr="009B6E34">
        <w:rPr>
          <w:rFonts w:ascii="Bookman Old Style" w:hAnsi="Bookman Old Style"/>
          <w:sz w:val="20"/>
          <w:szCs w:val="20"/>
        </w:rPr>
        <w:t xml:space="preserve"> débours et dépenses quelconques provenant ou à provenir du </w:t>
      </w:r>
      <w:r w:rsidR="00D25E2C" w:rsidRPr="009B6E34">
        <w:rPr>
          <w:rFonts w:ascii="Bookman Old Style" w:hAnsi="Bookman Old Style"/>
          <w:sz w:val="20"/>
          <w:szCs w:val="20"/>
        </w:rPr>
        <w:t xml:space="preserve">fait </w:t>
      </w:r>
      <w:r w:rsidRPr="009B6E34">
        <w:rPr>
          <w:rFonts w:ascii="Bookman Old Style" w:hAnsi="Bookman Old Style"/>
          <w:sz w:val="20"/>
          <w:szCs w:val="20"/>
        </w:rPr>
        <w:t>de cette résolution et payer, outre les loyers venus à échéance avant son départ, une indemnité forfaitaire et irréductible équivalente au loyer d’un semestre, augmenté de sa quote-part d’impôts pour cette période et, pour la même période, de sa quote-part des charges qui reste inchangée nonobstant son départ des lieux.</w:t>
      </w:r>
    </w:p>
    <w:p w14:paraId="46369438" w14:textId="77777777" w:rsidR="009322F1" w:rsidRPr="009B6E34" w:rsidRDefault="009322F1" w:rsidP="00FD3C72">
      <w:pPr>
        <w:spacing w:line="360" w:lineRule="auto"/>
        <w:jc w:val="both"/>
        <w:rPr>
          <w:rFonts w:ascii="Bookman Old Style" w:hAnsi="Bookman Old Style"/>
          <w:sz w:val="20"/>
          <w:szCs w:val="20"/>
        </w:rPr>
      </w:pPr>
    </w:p>
    <w:p w14:paraId="36E10C00" w14:textId="77777777" w:rsidR="009322F1" w:rsidRPr="009B6E34" w:rsidRDefault="009322F1" w:rsidP="008D79E1">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 xml:space="preserve">SOLIDARITE </w:t>
      </w:r>
    </w:p>
    <w:p w14:paraId="729625CD" w14:textId="320E7531"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 xml:space="preserve">Les obligations du présent bail sont indivisibles et solidaires à l’égard </w:t>
      </w:r>
      <w:r w:rsidR="00D25E2C" w:rsidRPr="009B6E34">
        <w:rPr>
          <w:rFonts w:ascii="Bookman Old Style" w:hAnsi="Bookman Old Style"/>
          <w:sz w:val="20"/>
          <w:szCs w:val="20"/>
        </w:rPr>
        <w:t xml:space="preserve">du </w:t>
      </w:r>
      <w:r w:rsidRPr="009B6E34">
        <w:rPr>
          <w:rFonts w:ascii="Bookman Old Style" w:hAnsi="Bookman Old Style"/>
          <w:sz w:val="20"/>
          <w:szCs w:val="20"/>
        </w:rPr>
        <w:t xml:space="preserve">preneur, de </w:t>
      </w:r>
      <w:r w:rsidR="00D25E2C" w:rsidRPr="009B6E34">
        <w:rPr>
          <w:rFonts w:ascii="Bookman Old Style" w:hAnsi="Bookman Old Style"/>
          <w:sz w:val="20"/>
          <w:szCs w:val="20"/>
        </w:rPr>
        <w:t xml:space="preserve">ses </w:t>
      </w:r>
      <w:r w:rsidRPr="009B6E34">
        <w:rPr>
          <w:rFonts w:ascii="Bookman Old Style" w:hAnsi="Bookman Old Style"/>
          <w:sz w:val="20"/>
          <w:szCs w:val="20"/>
        </w:rPr>
        <w:t xml:space="preserve">héritiers ou de </w:t>
      </w:r>
      <w:r w:rsidR="00D25E2C" w:rsidRPr="009B6E34">
        <w:rPr>
          <w:rFonts w:ascii="Bookman Old Style" w:hAnsi="Bookman Old Style"/>
          <w:sz w:val="20"/>
          <w:szCs w:val="20"/>
        </w:rPr>
        <w:t xml:space="preserve">ses </w:t>
      </w:r>
      <w:r w:rsidRPr="009B6E34">
        <w:rPr>
          <w:rFonts w:ascii="Bookman Old Style" w:hAnsi="Bookman Old Style"/>
          <w:sz w:val="20"/>
          <w:szCs w:val="20"/>
        </w:rPr>
        <w:t>ayants droit</w:t>
      </w:r>
      <w:r w:rsidR="00D25E2C" w:rsidRPr="009B6E34">
        <w:rPr>
          <w:rFonts w:ascii="Bookman Old Style" w:hAnsi="Bookman Old Style"/>
          <w:sz w:val="20"/>
          <w:szCs w:val="20"/>
        </w:rPr>
        <w:t>s</w:t>
      </w:r>
      <w:r w:rsidRPr="009B6E34">
        <w:rPr>
          <w:rFonts w:ascii="Bookman Old Style" w:hAnsi="Bookman Old Style"/>
          <w:sz w:val="20"/>
          <w:szCs w:val="20"/>
        </w:rPr>
        <w:t xml:space="preserve">, à </w:t>
      </w:r>
      <w:r w:rsidR="001E581E" w:rsidRPr="009B6E34">
        <w:rPr>
          <w:rFonts w:ascii="Bookman Old Style" w:hAnsi="Bookman Old Style"/>
          <w:sz w:val="20"/>
          <w:szCs w:val="20"/>
        </w:rPr>
        <w:t>quelque</w:t>
      </w:r>
      <w:r w:rsidRPr="009B6E34">
        <w:rPr>
          <w:rFonts w:ascii="Bookman Old Style" w:hAnsi="Bookman Old Style"/>
          <w:sz w:val="20"/>
          <w:szCs w:val="20"/>
        </w:rPr>
        <w:t xml:space="preserve"> titre que ce soit.</w:t>
      </w:r>
    </w:p>
    <w:p w14:paraId="2D3BAED0" w14:textId="77777777" w:rsidR="00064142" w:rsidRPr="009B6E34" w:rsidRDefault="00064142" w:rsidP="00FD3C72">
      <w:pPr>
        <w:spacing w:line="360" w:lineRule="auto"/>
        <w:jc w:val="both"/>
        <w:rPr>
          <w:rFonts w:ascii="Bookman Old Style" w:hAnsi="Bookman Old Style"/>
          <w:sz w:val="20"/>
          <w:szCs w:val="20"/>
        </w:rPr>
      </w:pPr>
    </w:p>
    <w:p w14:paraId="63110914" w14:textId="77777777" w:rsidR="009322F1" w:rsidRPr="009B6E34" w:rsidRDefault="009322F1" w:rsidP="008D79E1">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ELECTION DE DOMICILE</w:t>
      </w:r>
    </w:p>
    <w:p w14:paraId="1F963569" w14:textId="6502175E"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Pour toutes les obligations découlant du présent bail, le preneur fait</w:t>
      </w:r>
      <w:r w:rsidR="008C47AD" w:rsidRPr="009B6E34">
        <w:rPr>
          <w:rFonts w:ascii="Bookman Old Style" w:hAnsi="Bookman Old Style"/>
          <w:sz w:val="20"/>
          <w:szCs w:val="20"/>
        </w:rPr>
        <w:t>,</w:t>
      </w:r>
      <w:r w:rsidRPr="009B6E34">
        <w:rPr>
          <w:rFonts w:ascii="Bookman Old Style" w:hAnsi="Bookman Old Style"/>
          <w:sz w:val="20"/>
          <w:szCs w:val="20"/>
        </w:rPr>
        <w:t xml:space="preserve"> par les présentes</w:t>
      </w:r>
      <w:r w:rsidR="008C47AD" w:rsidRPr="009B6E34">
        <w:rPr>
          <w:rFonts w:ascii="Bookman Old Style" w:hAnsi="Bookman Old Style"/>
          <w:sz w:val="20"/>
          <w:szCs w:val="20"/>
        </w:rPr>
        <w:t>,</w:t>
      </w:r>
      <w:r w:rsidRPr="009B6E34">
        <w:rPr>
          <w:rFonts w:ascii="Bookman Old Style" w:hAnsi="Bookman Old Style"/>
          <w:sz w:val="20"/>
          <w:szCs w:val="20"/>
        </w:rPr>
        <w:t xml:space="preserve"> élection de domicile </w:t>
      </w:r>
      <w:r w:rsidR="00D25E2C" w:rsidRPr="009B6E34">
        <w:rPr>
          <w:rFonts w:ascii="Bookman Old Style" w:hAnsi="Bookman Old Style"/>
          <w:sz w:val="20"/>
          <w:szCs w:val="20"/>
        </w:rPr>
        <w:t xml:space="preserve">au lieu </w:t>
      </w:r>
      <w:r w:rsidRPr="009B6E34">
        <w:rPr>
          <w:rFonts w:ascii="Bookman Old Style" w:hAnsi="Bookman Old Style"/>
          <w:sz w:val="20"/>
          <w:szCs w:val="20"/>
        </w:rPr>
        <w:t>loué, et ce, même s’il reste effectivement domicilié ailleurs.</w:t>
      </w:r>
    </w:p>
    <w:p w14:paraId="608BBB42" w14:textId="77777777"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Dans ce dernier cas, il communiquera au bailleur l’adresse de son domicile légal ainsi que tout changement.</w:t>
      </w:r>
    </w:p>
    <w:p w14:paraId="6B9BC311" w14:textId="77777777" w:rsidR="009322F1" w:rsidRPr="009B6E34" w:rsidRDefault="009322F1" w:rsidP="00FD3C72">
      <w:pPr>
        <w:spacing w:line="360" w:lineRule="auto"/>
        <w:jc w:val="both"/>
        <w:rPr>
          <w:rFonts w:ascii="Bookman Old Style" w:hAnsi="Bookman Old Style"/>
          <w:sz w:val="20"/>
          <w:szCs w:val="20"/>
        </w:rPr>
      </w:pPr>
    </w:p>
    <w:p w14:paraId="51975930" w14:textId="77777777" w:rsidR="009322F1" w:rsidRPr="009B6E34" w:rsidRDefault="009322F1" w:rsidP="008D79E1">
      <w:pPr>
        <w:numPr>
          <w:ilvl w:val="0"/>
          <w:numId w:val="1"/>
        </w:numPr>
        <w:spacing w:line="360" w:lineRule="auto"/>
        <w:jc w:val="both"/>
        <w:rPr>
          <w:rFonts w:ascii="Bookman Old Style" w:hAnsi="Bookman Old Style"/>
          <w:b/>
          <w:bCs/>
          <w:sz w:val="20"/>
          <w:szCs w:val="20"/>
          <w:u w:val="single"/>
        </w:rPr>
      </w:pPr>
      <w:r w:rsidRPr="009B6E34">
        <w:rPr>
          <w:rFonts w:ascii="Bookman Old Style" w:hAnsi="Bookman Old Style"/>
          <w:b/>
          <w:bCs/>
          <w:sz w:val="20"/>
          <w:szCs w:val="20"/>
          <w:u w:val="single"/>
        </w:rPr>
        <w:t xml:space="preserve">ENREGISTREMENT </w:t>
      </w:r>
    </w:p>
    <w:p w14:paraId="36456393" w14:textId="5F51DB53"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 xml:space="preserve">L’enregistrement du </w:t>
      </w:r>
      <w:r w:rsidR="00D25E2C" w:rsidRPr="009B6E34">
        <w:rPr>
          <w:rFonts w:ascii="Bookman Old Style" w:hAnsi="Bookman Old Style"/>
          <w:sz w:val="20"/>
          <w:szCs w:val="20"/>
        </w:rPr>
        <w:t xml:space="preserve">contrat de </w:t>
      </w:r>
      <w:r w:rsidRPr="009B6E34">
        <w:rPr>
          <w:rFonts w:ascii="Bookman Old Style" w:hAnsi="Bookman Old Style"/>
          <w:sz w:val="20"/>
          <w:szCs w:val="20"/>
        </w:rPr>
        <w:t>bail et les frais y afférents sont à charge du preneur qui supportera seul tous droits et amendes auxquels le présent bail donnerait ouverture.</w:t>
      </w:r>
    </w:p>
    <w:p w14:paraId="5674C2CF" w14:textId="77777777" w:rsidR="009322F1" w:rsidRPr="009B6E34" w:rsidRDefault="009322F1" w:rsidP="00FD3C72">
      <w:pPr>
        <w:spacing w:line="360" w:lineRule="auto"/>
        <w:jc w:val="both"/>
        <w:rPr>
          <w:rFonts w:ascii="Bookman Old Style" w:hAnsi="Bookman Old Style"/>
          <w:sz w:val="20"/>
          <w:szCs w:val="20"/>
        </w:rPr>
      </w:pPr>
    </w:p>
    <w:p w14:paraId="58625DE8" w14:textId="410473E6" w:rsidR="009322F1" w:rsidRPr="009B6E34" w:rsidRDefault="009322F1" w:rsidP="00FD3C72">
      <w:pPr>
        <w:spacing w:line="360" w:lineRule="auto"/>
        <w:jc w:val="both"/>
        <w:rPr>
          <w:rFonts w:ascii="Bookman Old Style" w:hAnsi="Bookman Old Style"/>
          <w:sz w:val="20"/>
          <w:szCs w:val="20"/>
        </w:rPr>
      </w:pPr>
      <w:r w:rsidRPr="009B6E34">
        <w:rPr>
          <w:rFonts w:ascii="Bookman Old Style" w:hAnsi="Bookman Old Style"/>
          <w:sz w:val="20"/>
          <w:szCs w:val="20"/>
        </w:rPr>
        <w:t xml:space="preserve">Fait à Yaoundé le </w:t>
      </w:r>
      <w:r w:rsidR="00BE47E9" w:rsidRPr="009B6E34">
        <w:rPr>
          <w:rFonts w:ascii="Bookman Old Style" w:hAnsi="Bookman Old Style"/>
          <w:sz w:val="20"/>
          <w:szCs w:val="20"/>
        </w:rPr>
        <w:t>…………</w:t>
      </w:r>
      <w:r w:rsidR="0077341C" w:rsidRPr="009B6E34">
        <w:rPr>
          <w:rFonts w:ascii="Bookman Old Style" w:hAnsi="Bookman Old Style"/>
          <w:sz w:val="20"/>
          <w:szCs w:val="20"/>
        </w:rPr>
        <w:t>…………………</w:t>
      </w:r>
      <w:r w:rsidR="00BE47E9" w:rsidRPr="009B6E34">
        <w:rPr>
          <w:rFonts w:ascii="Bookman Old Style" w:hAnsi="Bookman Old Style"/>
          <w:sz w:val="20"/>
          <w:szCs w:val="20"/>
        </w:rPr>
        <w:t>………</w:t>
      </w:r>
      <w:r w:rsidRPr="009B6E34">
        <w:rPr>
          <w:rFonts w:ascii="Bookman Old Style" w:hAnsi="Bookman Old Style"/>
          <w:sz w:val="20"/>
          <w:szCs w:val="20"/>
        </w:rPr>
        <w:t xml:space="preserve"> en </w:t>
      </w:r>
      <w:r w:rsidR="00064142" w:rsidRPr="009B6E34">
        <w:rPr>
          <w:rFonts w:ascii="Bookman Old Style" w:hAnsi="Bookman Old Style"/>
          <w:sz w:val="20"/>
          <w:szCs w:val="20"/>
        </w:rPr>
        <w:t>quatre</w:t>
      </w:r>
      <w:r w:rsidR="0077341C" w:rsidRPr="009B6E34">
        <w:rPr>
          <w:rFonts w:ascii="Bookman Old Style" w:hAnsi="Bookman Old Style"/>
          <w:sz w:val="20"/>
          <w:szCs w:val="20"/>
        </w:rPr>
        <w:t xml:space="preserve"> (</w:t>
      </w:r>
      <w:r w:rsidR="00064142" w:rsidRPr="009B6E34">
        <w:rPr>
          <w:rFonts w:ascii="Bookman Old Style" w:hAnsi="Bookman Old Style"/>
          <w:sz w:val="20"/>
          <w:szCs w:val="20"/>
        </w:rPr>
        <w:t>4</w:t>
      </w:r>
      <w:r w:rsidR="00C549D1" w:rsidRPr="009B6E34">
        <w:rPr>
          <w:rFonts w:ascii="Bookman Old Style" w:hAnsi="Bookman Old Style"/>
          <w:sz w:val="20"/>
          <w:szCs w:val="20"/>
        </w:rPr>
        <w:t>) exemplaires</w:t>
      </w:r>
      <w:r w:rsidRPr="009B6E34">
        <w:rPr>
          <w:rFonts w:ascii="Bookman Old Style" w:hAnsi="Bookman Old Style"/>
          <w:sz w:val="20"/>
          <w:szCs w:val="20"/>
        </w:rPr>
        <w:t xml:space="preserve"> aux fins d’enregistrement, chaque partie reconnaissant avoir reçu un exemplaire.</w:t>
      </w:r>
    </w:p>
    <w:p w14:paraId="174725FA" w14:textId="77777777" w:rsidR="009322F1" w:rsidRPr="009B6E34" w:rsidRDefault="009322F1" w:rsidP="00FD3C72">
      <w:pPr>
        <w:spacing w:line="360" w:lineRule="auto"/>
        <w:jc w:val="both"/>
        <w:rPr>
          <w:rFonts w:ascii="Bookman Old Style" w:hAnsi="Bookman Old Style"/>
          <w:sz w:val="20"/>
          <w:szCs w:val="20"/>
        </w:rPr>
      </w:pPr>
    </w:p>
    <w:p w14:paraId="6A82ACF7" w14:textId="0543E04C" w:rsidR="00D62AE0" w:rsidRPr="009B6E34" w:rsidRDefault="0077341C" w:rsidP="00FD3C72">
      <w:pPr>
        <w:spacing w:line="360" w:lineRule="auto"/>
        <w:jc w:val="both"/>
        <w:rPr>
          <w:rFonts w:ascii="Bookman Old Style" w:hAnsi="Bookman Old Style"/>
          <w:b/>
          <w:bCs/>
          <w:sz w:val="20"/>
          <w:szCs w:val="20"/>
        </w:rPr>
      </w:pPr>
      <w:r w:rsidRPr="009B6E34">
        <w:rPr>
          <w:rFonts w:ascii="Bookman Old Style" w:hAnsi="Bookman Old Style"/>
          <w:b/>
          <w:bCs/>
          <w:sz w:val="20"/>
          <w:szCs w:val="20"/>
        </w:rPr>
        <w:t>LE BAILLEUR</w:t>
      </w:r>
      <w:r w:rsidR="009322F1" w:rsidRPr="009B6E34">
        <w:rPr>
          <w:rFonts w:ascii="Bookman Old Style" w:hAnsi="Bookman Old Style"/>
          <w:b/>
          <w:bCs/>
          <w:sz w:val="20"/>
          <w:szCs w:val="20"/>
        </w:rPr>
        <w:tab/>
      </w:r>
      <w:r w:rsidR="009322F1" w:rsidRPr="009B6E34">
        <w:rPr>
          <w:rFonts w:ascii="Bookman Old Style" w:hAnsi="Bookman Old Style"/>
          <w:b/>
          <w:bCs/>
          <w:sz w:val="20"/>
          <w:szCs w:val="20"/>
        </w:rPr>
        <w:tab/>
      </w:r>
      <w:r w:rsidR="009322F1" w:rsidRPr="009B6E34">
        <w:rPr>
          <w:rFonts w:ascii="Bookman Old Style" w:hAnsi="Bookman Old Style"/>
          <w:b/>
          <w:bCs/>
          <w:sz w:val="20"/>
          <w:szCs w:val="20"/>
        </w:rPr>
        <w:tab/>
      </w:r>
      <w:r w:rsidR="009322F1" w:rsidRPr="009B6E34">
        <w:rPr>
          <w:rFonts w:ascii="Bookman Old Style" w:hAnsi="Bookman Old Style"/>
          <w:b/>
          <w:bCs/>
          <w:sz w:val="20"/>
          <w:szCs w:val="20"/>
        </w:rPr>
        <w:tab/>
      </w:r>
      <w:r w:rsidR="009322F1" w:rsidRPr="009B6E34">
        <w:rPr>
          <w:rFonts w:ascii="Bookman Old Style" w:hAnsi="Bookman Old Style"/>
          <w:b/>
          <w:bCs/>
          <w:sz w:val="20"/>
          <w:szCs w:val="20"/>
        </w:rPr>
        <w:tab/>
      </w:r>
      <w:r w:rsidR="009322F1" w:rsidRPr="009B6E34">
        <w:rPr>
          <w:rFonts w:ascii="Bookman Old Style" w:hAnsi="Bookman Old Style"/>
          <w:b/>
          <w:bCs/>
          <w:sz w:val="20"/>
          <w:szCs w:val="20"/>
        </w:rPr>
        <w:tab/>
      </w:r>
      <w:r w:rsidR="009322F1" w:rsidRPr="009B6E34">
        <w:rPr>
          <w:rFonts w:ascii="Bookman Old Style" w:hAnsi="Bookman Old Style"/>
          <w:b/>
          <w:bCs/>
          <w:sz w:val="20"/>
          <w:szCs w:val="20"/>
        </w:rPr>
        <w:tab/>
      </w:r>
      <w:r w:rsidR="004F5FC4" w:rsidRPr="009B6E34">
        <w:rPr>
          <w:rFonts w:ascii="Bookman Old Style" w:hAnsi="Bookman Old Style"/>
          <w:b/>
          <w:bCs/>
          <w:sz w:val="20"/>
          <w:szCs w:val="20"/>
        </w:rPr>
        <w:t xml:space="preserve">      </w:t>
      </w:r>
      <w:r w:rsidR="008C47AD" w:rsidRPr="009B6E34">
        <w:rPr>
          <w:rFonts w:ascii="Bookman Old Style" w:hAnsi="Bookman Old Style"/>
          <w:b/>
          <w:bCs/>
          <w:sz w:val="20"/>
          <w:szCs w:val="20"/>
        </w:rPr>
        <w:t xml:space="preserve">           </w:t>
      </w:r>
      <w:r w:rsidRPr="009B6E34">
        <w:rPr>
          <w:rFonts w:ascii="Bookman Old Style" w:hAnsi="Bookman Old Style"/>
          <w:b/>
          <w:bCs/>
          <w:sz w:val="20"/>
          <w:szCs w:val="20"/>
        </w:rPr>
        <w:t>LE PRENEUR</w:t>
      </w:r>
      <w:r w:rsidR="00C549D1" w:rsidRPr="009B6E34">
        <w:rPr>
          <w:rFonts w:ascii="Bookman Old Style" w:hAnsi="Bookman Old Style"/>
          <w:b/>
          <w:bCs/>
          <w:sz w:val="20"/>
          <w:szCs w:val="20"/>
        </w:rPr>
        <w:t xml:space="preserve">               </w:t>
      </w:r>
    </w:p>
    <w:p w14:paraId="5A91980D" w14:textId="4647E1D7" w:rsidR="009322F1" w:rsidRPr="009B6E34" w:rsidRDefault="009322F1" w:rsidP="00FD3C72">
      <w:pPr>
        <w:spacing w:line="360" w:lineRule="auto"/>
        <w:jc w:val="both"/>
        <w:rPr>
          <w:rFonts w:ascii="Bookman Old Style" w:hAnsi="Bookman Old Style"/>
          <w:b/>
          <w:bCs/>
          <w:sz w:val="20"/>
          <w:szCs w:val="20"/>
        </w:rPr>
      </w:pPr>
      <w:r w:rsidRPr="009B6E34">
        <w:rPr>
          <w:rFonts w:ascii="Bookman Old Style" w:hAnsi="Bookman Old Style"/>
          <w:i/>
          <w:iCs/>
          <w:sz w:val="20"/>
          <w:szCs w:val="20"/>
        </w:rPr>
        <w:t xml:space="preserve">Signature(s) précédée(s) de la </w:t>
      </w:r>
      <w:r w:rsidRPr="009B6E34">
        <w:rPr>
          <w:rFonts w:ascii="Bookman Old Style" w:hAnsi="Bookman Old Style"/>
          <w:i/>
          <w:iCs/>
          <w:sz w:val="20"/>
          <w:szCs w:val="20"/>
        </w:rPr>
        <w:tab/>
      </w:r>
      <w:r w:rsidRPr="009B6E34">
        <w:rPr>
          <w:rFonts w:ascii="Bookman Old Style" w:hAnsi="Bookman Old Style"/>
          <w:i/>
          <w:iCs/>
          <w:sz w:val="20"/>
          <w:szCs w:val="20"/>
        </w:rPr>
        <w:tab/>
      </w:r>
      <w:r w:rsidRPr="009B6E34">
        <w:rPr>
          <w:rFonts w:ascii="Bookman Old Style" w:hAnsi="Bookman Old Style"/>
          <w:i/>
          <w:iCs/>
          <w:sz w:val="20"/>
          <w:szCs w:val="20"/>
        </w:rPr>
        <w:tab/>
      </w:r>
      <w:r w:rsidRPr="009B6E34">
        <w:rPr>
          <w:rFonts w:ascii="Bookman Old Style" w:hAnsi="Bookman Old Style"/>
          <w:i/>
          <w:iCs/>
          <w:sz w:val="20"/>
          <w:szCs w:val="20"/>
        </w:rPr>
        <w:tab/>
      </w:r>
      <w:r w:rsidRPr="009B6E34">
        <w:rPr>
          <w:rFonts w:ascii="Bookman Old Style" w:hAnsi="Bookman Old Style"/>
          <w:i/>
          <w:iCs/>
          <w:sz w:val="20"/>
          <w:szCs w:val="20"/>
        </w:rPr>
        <w:tab/>
      </w:r>
      <w:r w:rsidR="00D62AE0" w:rsidRPr="009B6E34">
        <w:rPr>
          <w:rFonts w:ascii="Bookman Old Style" w:hAnsi="Bookman Old Style"/>
          <w:i/>
          <w:iCs/>
          <w:sz w:val="20"/>
          <w:szCs w:val="20"/>
        </w:rPr>
        <w:t xml:space="preserve">        </w:t>
      </w:r>
      <w:r w:rsidRPr="009B6E34">
        <w:rPr>
          <w:rFonts w:ascii="Bookman Old Style" w:hAnsi="Bookman Old Style"/>
          <w:i/>
          <w:iCs/>
          <w:sz w:val="20"/>
          <w:szCs w:val="20"/>
        </w:rPr>
        <w:t>Signature(s) précédée(s) de la</w:t>
      </w:r>
    </w:p>
    <w:p w14:paraId="45479D97" w14:textId="4108EC72" w:rsidR="009322F1" w:rsidRPr="00B07DBD" w:rsidRDefault="009322F1" w:rsidP="00FD3C72">
      <w:pPr>
        <w:spacing w:line="360" w:lineRule="auto"/>
        <w:jc w:val="both"/>
        <w:rPr>
          <w:rFonts w:ascii="Bookman Old Style" w:hAnsi="Bookman Old Style"/>
          <w:b/>
          <w:bCs/>
          <w:sz w:val="20"/>
          <w:szCs w:val="20"/>
        </w:rPr>
      </w:pPr>
      <w:r w:rsidRPr="009B6E34">
        <w:rPr>
          <w:rFonts w:ascii="Bookman Old Style" w:hAnsi="Bookman Old Style"/>
          <w:i/>
          <w:iCs/>
          <w:sz w:val="20"/>
          <w:szCs w:val="20"/>
        </w:rPr>
        <w:t>Mention « lu et approuvé »</w:t>
      </w:r>
      <w:r w:rsidRPr="009B6E34">
        <w:rPr>
          <w:rFonts w:ascii="Bookman Old Style" w:hAnsi="Bookman Old Style"/>
          <w:i/>
          <w:iCs/>
          <w:sz w:val="20"/>
          <w:szCs w:val="20"/>
        </w:rPr>
        <w:tab/>
      </w:r>
      <w:r w:rsidRPr="009B6E34">
        <w:rPr>
          <w:rFonts w:ascii="Bookman Old Style" w:hAnsi="Bookman Old Style"/>
          <w:i/>
          <w:iCs/>
          <w:sz w:val="20"/>
          <w:szCs w:val="20"/>
        </w:rPr>
        <w:tab/>
      </w:r>
      <w:r w:rsidRPr="009B6E34">
        <w:rPr>
          <w:rFonts w:ascii="Bookman Old Style" w:hAnsi="Bookman Old Style"/>
          <w:i/>
          <w:iCs/>
          <w:sz w:val="20"/>
          <w:szCs w:val="20"/>
        </w:rPr>
        <w:tab/>
      </w:r>
      <w:r w:rsidRPr="009B6E34">
        <w:rPr>
          <w:rFonts w:ascii="Bookman Old Style" w:hAnsi="Bookman Old Style"/>
          <w:i/>
          <w:iCs/>
          <w:sz w:val="20"/>
          <w:szCs w:val="20"/>
        </w:rPr>
        <w:tab/>
      </w:r>
      <w:r w:rsidRPr="009B6E34">
        <w:rPr>
          <w:rFonts w:ascii="Bookman Old Style" w:hAnsi="Bookman Old Style"/>
          <w:i/>
          <w:iCs/>
          <w:sz w:val="20"/>
          <w:szCs w:val="20"/>
        </w:rPr>
        <w:tab/>
      </w:r>
      <w:r w:rsidR="00A579E1" w:rsidRPr="009B6E34">
        <w:rPr>
          <w:rFonts w:ascii="Bookman Old Style" w:hAnsi="Bookman Old Style"/>
          <w:i/>
          <w:iCs/>
          <w:sz w:val="20"/>
          <w:szCs w:val="20"/>
        </w:rPr>
        <w:tab/>
      </w:r>
      <w:r w:rsidR="00D62AE0" w:rsidRPr="009B6E34">
        <w:rPr>
          <w:rFonts w:ascii="Bookman Old Style" w:hAnsi="Bookman Old Style"/>
          <w:i/>
          <w:iCs/>
          <w:sz w:val="20"/>
          <w:szCs w:val="20"/>
        </w:rPr>
        <w:t xml:space="preserve">        </w:t>
      </w:r>
      <w:r w:rsidRPr="009B6E34">
        <w:rPr>
          <w:rFonts w:ascii="Bookman Old Style" w:hAnsi="Bookman Old Style"/>
          <w:i/>
          <w:iCs/>
          <w:sz w:val="20"/>
          <w:szCs w:val="20"/>
        </w:rPr>
        <w:t>mention « lu et approuvé »</w:t>
      </w:r>
    </w:p>
    <w:sectPr w:rsidR="009322F1" w:rsidRPr="00B07DBD" w:rsidSect="00D07721">
      <w:footerReference w:type="even" r:id="rId8"/>
      <w:footerReference w:type="default" r:id="rId9"/>
      <w:pgSz w:w="11906" w:h="16838" w:code="9"/>
      <w:pgMar w:top="1191" w:right="991" w:bottom="1135"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1BAA3" w14:textId="77777777" w:rsidR="00710148" w:rsidRDefault="00710148">
      <w:r>
        <w:separator/>
      </w:r>
    </w:p>
  </w:endnote>
  <w:endnote w:type="continuationSeparator" w:id="0">
    <w:p w14:paraId="39AB7825" w14:textId="77777777" w:rsidR="00710148" w:rsidRDefault="00710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03683" w14:textId="4B049969" w:rsidR="00DE2021" w:rsidRDefault="006C269C">
    <w:pPr>
      <w:pStyle w:val="Pieddepage"/>
      <w:framePr w:wrap="around" w:vAnchor="text" w:hAnchor="margin" w:xAlign="right" w:y="1"/>
      <w:rPr>
        <w:rStyle w:val="Numrodepage"/>
      </w:rPr>
    </w:pPr>
    <w:r>
      <w:rPr>
        <w:rStyle w:val="Numrodepage"/>
      </w:rPr>
      <w:fldChar w:fldCharType="begin"/>
    </w:r>
    <w:r w:rsidR="00DE2021">
      <w:rPr>
        <w:rStyle w:val="Numrodepage"/>
      </w:rPr>
      <w:instrText xml:space="preserve">PAGE  </w:instrText>
    </w:r>
    <w:r>
      <w:rPr>
        <w:rStyle w:val="Numrodepage"/>
      </w:rPr>
      <w:fldChar w:fldCharType="separate"/>
    </w:r>
    <w:r w:rsidR="00496E29">
      <w:rPr>
        <w:rStyle w:val="Numrodepage"/>
        <w:noProof/>
      </w:rPr>
      <w:t>2</w:t>
    </w:r>
    <w:r>
      <w:rPr>
        <w:rStyle w:val="Numrodepage"/>
      </w:rPr>
      <w:fldChar w:fldCharType="end"/>
    </w:r>
  </w:p>
  <w:p w14:paraId="5D180DBD" w14:textId="77777777" w:rsidR="00DE2021" w:rsidRDefault="00DE202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334D" w14:textId="77777777" w:rsidR="00DE2021" w:rsidRDefault="006C269C">
    <w:pPr>
      <w:pStyle w:val="Pieddepage"/>
      <w:framePr w:wrap="around" w:vAnchor="text" w:hAnchor="margin" w:xAlign="right" w:y="1"/>
      <w:rPr>
        <w:rStyle w:val="Numrodepage"/>
      </w:rPr>
    </w:pPr>
    <w:r>
      <w:rPr>
        <w:rStyle w:val="Numrodepage"/>
      </w:rPr>
      <w:fldChar w:fldCharType="begin"/>
    </w:r>
    <w:r w:rsidR="00DE2021">
      <w:rPr>
        <w:rStyle w:val="Numrodepage"/>
      </w:rPr>
      <w:instrText xml:space="preserve"> PAGE </w:instrText>
    </w:r>
    <w:r>
      <w:rPr>
        <w:rStyle w:val="Numrodepage"/>
      </w:rPr>
      <w:fldChar w:fldCharType="separate"/>
    </w:r>
    <w:r w:rsidR="00D83094">
      <w:rPr>
        <w:rStyle w:val="Numrodepage"/>
        <w:noProof/>
      </w:rPr>
      <w:t>1</w:t>
    </w:r>
    <w:r>
      <w:rPr>
        <w:rStyle w:val="Numrodepage"/>
      </w:rPr>
      <w:fldChar w:fldCharType="end"/>
    </w:r>
    <w:r w:rsidR="00DE2021">
      <w:rPr>
        <w:rStyle w:val="Numrodepage"/>
      </w:rPr>
      <w:t>/</w:t>
    </w:r>
    <w:r>
      <w:rPr>
        <w:rStyle w:val="Numrodepage"/>
      </w:rPr>
      <w:fldChar w:fldCharType="begin"/>
    </w:r>
    <w:r w:rsidR="00DE2021">
      <w:rPr>
        <w:rStyle w:val="Numrodepage"/>
      </w:rPr>
      <w:instrText xml:space="preserve"> NUMPAGES </w:instrText>
    </w:r>
    <w:r>
      <w:rPr>
        <w:rStyle w:val="Numrodepage"/>
      </w:rPr>
      <w:fldChar w:fldCharType="separate"/>
    </w:r>
    <w:r w:rsidR="00D83094">
      <w:rPr>
        <w:rStyle w:val="Numrodepage"/>
        <w:noProof/>
      </w:rPr>
      <w:t>1</w:t>
    </w:r>
    <w:r>
      <w:rPr>
        <w:rStyle w:val="Numrodepage"/>
      </w:rPr>
      <w:fldChar w:fldCharType="end"/>
    </w:r>
  </w:p>
  <w:p w14:paraId="16ACCB32" w14:textId="77777777" w:rsidR="00DE2021" w:rsidRDefault="00DE2021">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879CE" w14:textId="77777777" w:rsidR="00710148" w:rsidRDefault="00710148">
      <w:r>
        <w:separator/>
      </w:r>
    </w:p>
  </w:footnote>
  <w:footnote w:type="continuationSeparator" w:id="0">
    <w:p w14:paraId="1FD21E63" w14:textId="77777777" w:rsidR="00710148" w:rsidRDefault="007101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23BD8"/>
    <w:multiLevelType w:val="hybridMultilevel"/>
    <w:tmpl w:val="30048BBE"/>
    <w:lvl w:ilvl="0" w:tplc="040C000F">
      <w:start w:val="1"/>
      <w:numFmt w:val="decimal"/>
      <w:lvlText w:val="%1."/>
      <w:lvlJc w:val="left"/>
      <w:pPr>
        <w:tabs>
          <w:tab w:val="num" w:pos="720"/>
        </w:tabs>
        <w:ind w:left="720" w:hanging="360"/>
      </w:pPr>
      <w:rPr>
        <w:rFonts w:hint="default"/>
      </w:r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15:restartNumberingAfterBreak="0">
    <w:nsid w:val="173464BC"/>
    <w:multiLevelType w:val="hybridMultilevel"/>
    <w:tmpl w:val="1180A476"/>
    <w:lvl w:ilvl="0" w:tplc="78AE2AAA">
      <w:numFmt w:val="bullet"/>
      <w:lvlText w:val="-"/>
      <w:lvlJc w:val="left"/>
      <w:pPr>
        <w:ind w:left="720" w:hanging="360"/>
      </w:pPr>
      <w:rPr>
        <w:rFonts w:ascii="Bookman Old Style" w:eastAsia="Times New Roman" w:hAnsi="Bookman Old Style"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9952DDF"/>
    <w:multiLevelType w:val="hybridMultilevel"/>
    <w:tmpl w:val="C3C25ADC"/>
    <w:lvl w:ilvl="0" w:tplc="277C0B76">
      <w:start w:val="1"/>
      <w:numFmt w:val="upperLetter"/>
      <w:pStyle w:val="Titre3"/>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308C3623"/>
    <w:multiLevelType w:val="hybridMultilevel"/>
    <w:tmpl w:val="B010E2E8"/>
    <w:lvl w:ilvl="0" w:tplc="DFAC8D14">
      <w:start w:val="14"/>
      <w:numFmt w:val="bullet"/>
      <w:lvlText w:val="-"/>
      <w:lvlJc w:val="left"/>
      <w:pPr>
        <w:tabs>
          <w:tab w:val="num" w:pos="360"/>
        </w:tabs>
        <w:ind w:left="360" w:hanging="360"/>
      </w:pPr>
      <w:rPr>
        <w:rFonts w:ascii="Times New Roman" w:eastAsia="Times New Roman" w:hAnsi="Times New Roman" w:cs="Times New Roman" w:hint="default"/>
      </w:rPr>
    </w:lvl>
    <w:lvl w:ilvl="1" w:tplc="040C000B">
      <w:start w:val="1"/>
      <w:numFmt w:val="bullet"/>
      <w:lvlText w:val=""/>
      <w:lvlJc w:val="left"/>
      <w:pPr>
        <w:tabs>
          <w:tab w:val="num" w:pos="1080"/>
        </w:tabs>
        <w:ind w:left="1080" w:hanging="360"/>
      </w:pPr>
      <w:rPr>
        <w:rFonts w:ascii="Wingdings" w:hAnsi="Wingdings"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346C41DB"/>
    <w:multiLevelType w:val="hybridMultilevel"/>
    <w:tmpl w:val="ECD65DFE"/>
    <w:lvl w:ilvl="0" w:tplc="040C000F">
      <w:start w:val="1"/>
      <w:numFmt w:val="decimal"/>
      <w:lvlText w:val="%1."/>
      <w:lvlJc w:val="left"/>
      <w:pPr>
        <w:tabs>
          <w:tab w:val="num" w:pos="720"/>
        </w:tabs>
        <w:ind w:left="720" w:hanging="360"/>
      </w:pPr>
      <w:rPr>
        <w:rFonts w:hint="default"/>
      </w:rPr>
    </w:lvl>
    <w:lvl w:ilvl="1" w:tplc="726AF074">
      <w:start w:val="1"/>
      <w:numFmt w:val="upperLetter"/>
      <w:pStyle w:val="Titre8"/>
      <w:lvlText w:val="%2."/>
      <w:lvlJc w:val="left"/>
      <w:pPr>
        <w:tabs>
          <w:tab w:val="num" w:pos="1440"/>
        </w:tabs>
        <w:ind w:left="1440" w:hanging="360"/>
      </w:pPr>
      <w:rPr>
        <w:rFonts w:hint="default"/>
      </w:rPr>
    </w:lvl>
    <w:lvl w:ilvl="2" w:tplc="6E88B0EC">
      <w:numFmt w:val="bullet"/>
      <w:lvlText w:val="-"/>
      <w:lvlJc w:val="left"/>
      <w:pPr>
        <w:tabs>
          <w:tab w:val="num" w:pos="2340"/>
        </w:tabs>
        <w:ind w:left="2340" w:hanging="360"/>
      </w:pPr>
      <w:rPr>
        <w:rFonts w:ascii="Times New Roman" w:eastAsia="Times New Roman" w:hAnsi="Times New Roman" w:cs="Times New Roman" w:hint="default"/>
      </w:r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360D55AE"/>
    <w:multiLevelType w:val="hybridMultilevel"/>
    <w:tmpl w:val="873C9778"/>
    <w:lvl w:ilvl="0" w:tplc="040C0001">
      <w:start w:val="1"/>
      <w:numFmt w:val="bullet"/>
      <w:lvlText w:val=""/>
      <w:lvlJc w:val="left"/>
      <w:pPr>
        <w:tabs>
          <w:tab w:val="num" w:pos="2136"/>
        </w:tabs>
        <w:ind w:left="2136" w:hanging="360"/>
      </w:pPr>
      <w:rPr>
        <w:rFonts w:ascii="Symbol" w:hAnsi="Symbol" w:hint="default"/>
      </w:rPr>
    </w:lvl>
    <w:lvl w:ilvl="1" w:tplc="040C0003" w:tentative="1">
      <w:start w:val="1"/>
      <w:numFmt w:val="bullet"/>
      <w:lvlText w:val="o"/>
      <w:lvlJc w:val="left"/>
      <w:pPr>
        <w:tabs>
          <w:tab w:val="num" w:pos="2856"/>
        </w:tabs>
        <w:ind w:left="2856" w:hanging="360"/>
      </w:pPr>
      <w:rPr>
        <w:rFonts w:ascii="Courier New" w:hAnsi="Courier New" w:hint="default"/>
      </w:rPr>
    </w:lvl>
    <w:lvl w:ilvl="2" w:tplc="040C0005" w:tentative="1">
      <w:start w:val="1"/>
      <w:numFmt w:val="bullet"/>
      <w:lvlText w:val=""/>
      <w:lvlJc w:val="left"/>
      <w:pPr>
        <w:tabs>
          <w:tab w:val="num" w:pos="3576"/>
        </w:tabs>
        <w:ind w:left="3576" w:hanging="360"/>
      </w:pPr>
      <w:rPr>
        <w:rFonts w:ascii="Wingdings" w:hAnsi="Wingdings" w:hint="default"/>
      </w:rPr>
    </w:lvl>
    <w:lvl w:ilvl="3" w:tplc="040C0001" w:tentative="1">
      <w:start w:val="1"/>
      <w:numFmt w:val="bullet"/>
      <w:lvlText w:val=""/>
      <w:lvlJc w:val="left"/>
      <w:pPr>
        <w:tabs>
          <w:tab w:val="num" w:pos="4296"/>
        </w:tabs>
        <w:ind w:left="4296" w:hanging="360"/>
      </w:pPr>
      <w:rPr>
        <w:rFonts w:ascii="Symbol" w:hAnsi="Symbol" w:hint="default"/>
      </w:rPr>
    </w:lvl>
    <w:lvl w:ilvl="4" w:tplc="040C0003" w:tentative="1">
      <w:start w:val="1"/>
      <w:numFmt w:val="bullet"/>
      <w:lvlText w:val="o"/>
      <w:lvlJc w:val="left"/>
      <w:pPr>
        <w:tabs>
          <w:tab w:val="num" w:pos="5016"/>
        </w:tabs>
        <w:ind w:left="5016" w:hanging="360"/>
      </w:pPr>
      <w:rPr>
        <w:rFonts w:ascii="Courier New" w:hAnsi="Courier New" w:hint="default"/>
      </w:rPr>
    </w:lvl>
    <w:lvl w:ilvl="5" w:tplc="040C0005" w:tentative="1">
      <w:start w:val="1"/>
      <w:numFmt w:val="bullet"/>
      <w:lvlText w:val=""/>
      <w:lvlJc w:val="left"/>
      <w:pPr>
        <w:tabs>
          <w:tab w:val="num" w:pos="5736"/>
        </w:tabs>
        <w:ind w:left="5736" w:hanging="360"/>
      </w:pPr>
      <w:rPr>
        <w:rFonts w:ascii="Wingdings" w:hAnsi="Wingdings" w:hint="default"/>
      </w:rPr>
    </w:lvl>
    <w:lvl w:ilvl="6" w:tplc="040C0001" w:tentative="1">
      <w:start w:val="1"/>
      <w:numFmt w:val="bullet"/>
      <w:lvlText w:val=""/>
      <w:lvlJc w:val="left"/>
      <w:pPr>
        <w:tabs>
          <w:tab w:val="num" w:pos="6456"/>
        </w:tabs>
        <w:ind w:left="6456" w:hanging="360"/>
      </w:pPr>
      <w:rPr>
        <w:rFonts w:ascii="Symbol" w:hAnsi="Symbol" w:hint="default"/>
      </w:rPr>
    </w:lvl>
    <w:lvl w:ilvl="7" w:tplc="040C0003" w:tentative="1">
      <w:start w:val="1"/>
      <w:numFmt w:val="bullet"/>
      <w:lvlText w:val="o"/>
      <w:lvlJc w:val="left"/>
      <w:pPr>
        <w:tabs>
          <w:tab w:val="num" w:pos="7176"/>
        </w:tabs>
        <w:ind w:left="7176" w:hanging="360"/>
      </w:pPr>
      <w:rPr>
        <w:rFonts w:ascii="Courier New" w:hAnsi="Courier New" w:hint="default"/>
      </w:rPr>
    </w:lvl>
    <w:lvl w:ilvl="8" w:tplc="040C0005" w:tentative="1">
      <w:start w:val="1"/>
      <w:numFmt w:val="bullet"/>
      <w:lvlText w:val=""/>
      <w:lvlJc w:val="left"/>
      <w:pPr>
        <w:tabs>
          <w:tab w:val="num" w:pos="7896"/>
        </w:tabs>
        <w:ind w:left="7896" w:hanging="360"/>
      </w:pPr>
      <w:rPr>
        <w:rFonts w:ascii="Wingdings" w:hAnsi="Wingdings" w:hint="default"/>
      </w:rPr>
    </w:lvl>
  </w:abstractNum>
  <w:abstractNum w:abstractNumId="6" w15:restartNumberingAfterBreak="0">
    <w:nsid w:val="365508DB"/>
    <w:multiLevelType w:val="hybridMultilevel"/>
    <w:tmpl w:val="18C83180"/>
    <w:lvl w:ilvl="0" w:tplc="2E84E634">
      <w:numFmt w:val="bullet"/>
      <w:lvlText w:val="-"/>
      <w:lvlJc w:val="left"/>
      <w:pPr>
        <w:tabs>
          <w:tab w:val="num" w:pos="1065"/>
        </w:tabs>
        <w:ind w:left="1065" w:hanging="705"/>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6855B0D"/>
    <w:multiLevelType w:val="hybridMultilevel"/>
    <w:tmpl w:val="942A8CBA"/>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401227A7"/>
    <w:multiLevelType w:val="hybridMultilevel"/>
    <w:tmpl w:val="E436921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 w15:restartNumberingAfterBreak="0">
    <w:nsid w:val="44715502"/>
    <w:multiLevelType w:val="hybridMultilevel"/>
    <w:tmpl w:val="99062406"/>
    <w:lvl w:ilvl="0" w:tplc="FFFFFFFF">
      <w:start w:val="1"/>
      <w:numFmt w:val="decimal"/>
      <w:lvlText w:val="%1."/>
      <w:lvlJc w:val="left"/>
      <w:pPr>
        <w:tabs>
          <w:tab w:val="num" w:pos="720"/>
        </w:tabs>
        <w:ind w:left="720" w:hanging="360"/>
      </w:pPr>
      <w:rPr>
        <w:rFonts w:hint="default"/>
      </w:rPr>
    </w:lvl>
    <w:lvl w:ilvl="1" w:tplc="FFFFFFFF">
      <w:start w:val="1"/>
      <w:numFmt w:val="upperLetter"/>
      <w:lvlText w:val="%2."/>
      <w:lvlJc w:val="left"/>
      <w:pPr>
        <w:tabs>
          <w:tab w:val="num" w:pos="1440"/>
        </w:tabs>
        <w:ind w:left="1440" w:hanging="360"/>
      </w:pPr>
      <w:rPr>
        <w:rFonts w:hint="default"/>
      </w:rPr>
    </w:lvl>
    <w:lvl w:ilvl="2" w:tplc="FFFFFFFF">
      <w:numFmt w:val="bullet"/>
      <w:lvlText w:val="-"/>
      <w:lvlJc w:val="left"/>
      <w:pPr>
        <w:tabs>
          <w:tab w:val="num" w:pos="2340"/>
        </w:tabs>
        <w:ind w:left="2340" w:hanging="360"/>
      </w:pPr>
      <w:rPr>
        <w:rFonts w:ascii="Times New Roman" w:eastAsia="Times New Roman" w:hAnsi="Times New Roman" w:cs="Times New Roman"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4DBF6306"/>
    <w:multiLevelType w:val="hybridMultilevel"/>
    <w:tmpl w:val="50600954"/>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51805B24"/>
    <w:multiLevelType w:val="hybridMultilevel"/>
    <w:tmpl w:val="6C8A72FC"/>
    <w:lvl w:ilvl="0" w:tplc="0802AC80">
      <w:start w:val="6"/>
      <w:numFmt w:val="decimal"/>
      <w:lvlText w:val="%1."/>
      <w:lvlJc w:val="left"/>
      <w:pPr>
        <w:tabs>
          <w:tab w:val="num" w:pos="720"/>
        </w:tabs>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9891439"/>
    <w:multiLevelType w:val="hybridMultilevel"/>
    <w:tmpl w:val="6EBA783A"/>
    <w:lvl w:ilvl="0" w:tplc="040C0015">
      <w:start w:val="1"/>
      <w:numFmt w:val="upp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15:restartNumberingAfterBreak="0">
    <w:nsid w:val="5CB37DF3"/>
    <w:multiLevelType w:val="multilevel"/>
    <w:tmpl w:val="1C2C4C16"/>
    <w:lvl w:ilvl="0">
      <w:start w:val="1"/>
      <w:numFmt w:val="decimal"/>
      <w:lvlText w:val="%1."/>
      <w:lvlJc w:val="left"/>
      <w:pPr>
        <w:ind w:left="720" w:hanging="360"/>
      </w:pPr>
    </w:lvl>
    <w:lvl w:ilvl="1">
      <w:start w:val="2"/>
      <w:numFmt w:val="decimal"/>
      <w:isLgl/>
      <w:lvlText w:val="%1.%2."/>
      <w:lvlJc w:val="left"/>
      <w:pPr>
        <w:ind w:left="1080" w:hanging="720"/>
      </w:pPr>
      <w:rPr>
        <w:b/>
      </w:rPr>
    </w:lvl>
    <w:lvl w:ilvl="2">
      <w:start w:val="1"/>
      <w:numFmt w:val="decimal"/>
      <w:isLgl/>
      <w:lvlText w:val="%1.%2.%3."/>
      <w:lvlJc w:val="left"/>
      <w:pPr>
        <w:ind w:left="1080" w:hanging="720"/>
      </w:pPr>
      <w:rPr>
        <w:b/>
      </w:rPr>
    </w:lvl>
    <w:lvl w:ilvl="3">
      <w:start w:val="1"/>
      <w:numFmt w:val="decimal"/>
      <w:isLgl/>
      <w:lvlText w:val="%1.%2.%3.%4."/>
      <w:lvlJc w:val="left"/>
      <w:pPr>
        <w:ind w:left="1440" w:hanging="1080"/>
      </w:pPr>
      <w:rPr>
        <w:b/>
      </w:rPr>
    </w:lvl>
    <w:lvl w:ilvl="4">
      <w:start w:val="1"/>
      <w:numFmt w:val="decimal"/>
      <w:isLgl/>
      <w:lvlText w:val="%1.%2.%3.%4.%5."/>
      <w:lvlJc w:val="left"/>
      <w:pPr>
        <w:ind w:left="1440" w:hanging="1080"/>
      </w:pPr>
      <w:rPr>
        <w:b/>
      </w:rPr>
    </w:lvl>
    <w:lvl w:ilvl="5">
      <w:start w:val="1"/>
      <w:numFmt w:val="decimal"/>
      <w:isLgl/>
      <w:lvlText w:val="%1.%2.%3.%4.%5.%6."/>
      <w:lvlJc w:val="left"/>
      <w:pPr>
        <w:ind w:left="1800" w:hanging="1440"/>
      </w:pPr>
      <w:rPr>
        <w:b/>
      </w:rPr>
    </w:lvl>
    <w:lvl w:ilvl="6">
      <w:start w:val="1"/>
      <w:numFmt w:val="decimal"/>
      <w:isLgl/>
      <w:lvlText w:val="%1.%2.%3.%4.%5.%6.%7."/>
      <w:lvlJc w:val="left"/>
      <w:pPr>
        <w:ind w:left="1800" w:hanging="1440"/>
      </w:pPr>
      <w:rPr>
        <w:b/>
      </w:rPr>
    </w:lvl>
    <w:lvl w:ilvl="7">
      <w:start w:val="1"/>
      <w:numFmt w:val="decimal"/>
      <w:isLgl/>
      <w:lvlText w:val="%1.%2.%3.%4.%5.%6.%7.%8."/>
      <w:lvlJc w:val="left"/>
      <w:pPr>
        <w:ind w:left="2160" w:hanging="1800"/>
      </w:pPr>
      <w:rPr>
        <w:b/>
      </w:rPr>
    </w:lvl>
    <w:lvl w:ilvl="8">
      <w:start w:val="1"/>
      <w:numFmt w:val="decimal"/>
      <w:isLgl/>
      <w:lvlText w:val="%1.%2.%3.%4.%5.%6.%7.%8.%9."/>
      <w:lvlJc w:val="left"/>
      <w:pPr>
        <w:ind w:left="2160" w:hanging="1800"/>
      </w:pPr>
      <w:rPr>
        <w:b/>
      </w:rPr>
    </w:lvl>
  </w:abstractNum>
  <w:abstractNum w:abstractNumId="14" w15:restartNumberingAfterBreak="0">
    <w:nsid w:val="6EF03986"/>
    <w:multiLevelType w:val="hybridMultilevel"/>
    <w:tmpl w:val="44363FD0"/>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cs="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cs="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cs="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num w:numId="1" w16cid:durableId="1942108321">
    <w:abstractNumId w:val="4"/>
  </w:num>
  <w:num w:numId="2" w16cid:durableId="688139855">
    <w:abstractNumId w:val="12"/>
  </w:num>
  <w:num w:numId="3" w16cid:durableId="1313561202">
    <w:abstractNumId w:val="2"/>
  </w:num>
  <w:num w:numId="4" w16cid:durableId="234094973">
    <w:abstractNumId w:val="5"/>
  </w:num>
  <w:num w:numId="5" w16cid:durableId="2115398667">
    <w:abstractNumId w:val="3"/>
  </w:num>
  <w:num w:numId="6" w16cid:durableId="492528376">
    <w:abstractNumId w:val="10"/>
  </w:num>
  <w:num w:numId="7" w16cid:durableId="1168865158">
    <w:abstractNumId w:val="0"/>
  </w:num>
  <w:num w:numId="8" w16cid:durableId="1589650797">
    <w:abstractNumId w:val="14"/>
  </w:num>
  <w:num w:numId="9" w16cid:durableId="1491946320">
    <w:abstractNumId w:val="7"/>
  </w:num>
  <w:num w:numId="10" w16cid:durableId="1003901236">
    <w:abstractNumId w:val="6"/>
  </w:num>
  <w:num w:numId="11" w16cid:durableId="1090665076">
    <w:abstractNumId w:val="8"/>
  </w:num>
  <w:num w:numId="12" w16cid:durableId="1837305696">
    <w:abstractNumId w:val="1"/>
  </w:num>
  <w:num w:numId="13" w16cid:durableId="474297845">
    <w:abstractNumId w:val="1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59796768">
    <w:abstractNumId w:val="9"/>
  </w:num>
  <w:num w:numId="15" w16cid:durableId="4726048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60B9"/>
    <w:rsid w:val="000107DA"/>
    <w:rsid w:val="000225D6"/>
    <w:rsid w:val="00022E5E"/>
    <w:rsid w:val="00045A9B"/>
    <w:rsid w:val="00064142"/>
    <w:rsid w:val="00074BA8"/>
    <w:rsid w:val="0009792A"/>
    <w:rsid w:val="000B379B"/>
    <w:rsid w:val="000B6672"/>
    <w:rsid w:val="000D327B"/>
    <w:rsid w:val="000E7112"/>
    <w:rsid w:val="000F0228"/>
    <w:rsid w:val="000F0C2C"/>
    <w:rsid w:val="000F5C30"/>
    <w:rsid w:val="000F7055"/>
    <w:rsid w:val="001346BC"/>
    <w:rsid w:val="00147FCE"/>
    <w:rsid w:val="00153471"/>
    <w:rsid w:val="00154A37"/>
    <w:rsid w:val="001556D5"/>
    <w:rsid w:val="00164C21"/>
    <w:rsid w:val="00170FC7"/>
    <w:rsid w:val="001713C0"/>
    <w:rsid w:val="001739B9"/>
    <w:rsid w:val="0019043D"/>
    <w:rsid w:val="001A033E"/>
    <w:rsid w:val="001A698F"/>
    <w:rsid w:val="001C0F75"/>
    <w:rsid w:val="001C29BD"/>
    <w:rsid w:val="001C466C"/>
    <w:rsid w:val="001C5ED3"/>
    <w:rsid w:val="001D14B4"/>
    <w:rsid w:val="001E30D1"/>
    <w:rsid w:val="001E581E"/>
    <w:rsid w:val="001F2460"/>
    <w:rsid w:val="002046A3"/>
    <w:rsid w:val="0021455D"/>
    <w:rsid w:val="002206AC"/>
    <w:rsid w:val="002404FF"/>
    <w:rsid w:val="00240A68"/>
    <w:rsid w:val="00246ABA"/>
    <w:rsid w:val="002525AF"/>
    <w:rsid w:val="00261F49"/>
    <w:rsid w:val="00281325"/>
    <w:rsid w:val="00284DB5"/>
    <w:rsid w:val="002960E0"/>
    <w:rsid w:val="002C7B31"/>
    <w:rsid w:val="002D22A1"/>
    <w:rsid w:val="002D6DBE"/>
    <w:rsid w:val="002E591F"/>
    <w:rsid w:val="002F2334"/>
    <w:rsid w:val="002F3C14"/>
    <w:rsid w:val="00317FD5"/>
    <w:rsid w:val="003339C2"/>
    <w:rsid w:val="0037303A"/>
    <w:rsid w:val="0038697C"/>
    <w:rsid w:val="00390503"/>
    <w:rsid w:val="003B6381"/>
    <w:rsid w:val="003C33B5"/>
    <w:rsid w:val="003E4476"/>
    <w:rsid w:val="003F4CAE"/>
    <w:rsid w:val="00410E93"/>
    <w:rsid w:val="004531E8"/>
    <w:rsid w:val="004557CF"/>
    <w:rsid w:val="00456C72"/>
    <w:rsid w:val="00470E50"/>
    <w:rsid w:val="004753ED"/>
    <w:rsid w:val="0049257E"/>
    <w:rsid w:val="00496E29"/>
    <w:rsid w:val="004A1400"/>
    <w:rsid w:val="004A271A"/>
    <w:rsid w:val="004A3844"/>
    <w:rsid w:val="004C395C"/>
    <w:rsid w:val="004C612D"/>
    <w:rsid w:val="004D7595"/>
    <w:rsid w:val="004E10EE"/>
    <w:rsid w:val="004F0025"/>
    <w:rsid w:val="004F0EA8"/>
    <w:rsid w:val="004F5B17"/>
    <w:rsid w:val="004F5FC4"/>
    <w:rsid w:val="00543FFA"/>
    <w:rsid w:val="005616DD"/>
    <w:rsid w:val="00594614"/>
    <w:rsid w:val="00595A51"/>
    <w:rsid w:val="005D022F"/>
    <w:rsid w:val="005D450C"/>
    <w:rsid w:val="005D461D"/>
    <w:rsid w:val="005D5B4A"/>
    <w:rsid w:val="00622B1B"/>
    <w:rsid w:val="0062515F"/>
    <w:rsid w:val="00631C7B"/>
    <w:rsid w:val="00636FC8"/>
    <w:rsid w:val="0064389B"/>
    <w:rsid w:val="00671601"/>
    <w:rsid w:val="006820AC"/>
    <w:rsid w:val="00684E45"/>
    <w:rsid w:val="006A6028"/>
    <w:rsid w:val="006C0AA3"/>
    <w:rsid w:val="006C269C"/>
    <w:rsid w:val="006F49BC"/>
    <w:rsid w:val="006F79BD"/>
    <w:rsid w:val="0070798B"/>
    <w:rsid w:val="00710148"/>
    <w:rsid w:val="007271A3"/>
    <w:rsid w:val="00740F1C"/>
    <w:rsid w:val="0076103F"/>
    <w:rsid w:val="007652B3"/>
    <w:rsid w:val="00767492"/>
    <w:rsid w:val="0077341C"/>
    <w:rsid w:val="00773CE9"/>
    <w:rsid w:val="007945CD"/>
    <w:rsid w:val="007A14B6"/>
    <w:rsid w:val="007B4031"/>
    <w:rsid w:val="007B4293"/>
    <w:rsid w:val="007C3A56"/>
    <w:rsid w:val="007C4A7E"/>
    <w:rsid w:val="007E3CD6"/>
    <w:rsid w:val="007E626C"/>
    <w:rsid w:val="008018B1"/>
    <w:rsid w:val="008019A0"/>
    <w:rsid w:val="00810FA0"/>
    <w:rsid w:val="008335AA"/>
    <w:rsid w:val="008465BE"/>
    <w:rsid w:val="00851C53"/>
    <w:rsid w:val="00862E52"/>
    <w:rsid w:val="00863F67"/>
    <w:rsid w:val="008645C1"/>
    <w:rsid w:val="008655F0"/>
    <w:rsid w:val="008723AB"/>
    <w:rsid w:val="00873B78"/>
    <w:rsid w:val="00891416"/>
    <w:rsid w:val="008932ED"/>
    <w:rsid w:val="00895C32"/>
    <w:rsid w:val="008C385F"/>
    <w:rsid w:val="008C47AD"/>
    <w:rsid w:val="008D79E1"/>
    <w:rsid w:val="008E09C6"/>
    <w:rsid w:val="009302E9"/>
    <w:rsid w:val="009322F1"/>
    <w:rsid w:val="0093633B"/>
    <w:rsid w:val="00954302"/>
    <w:rsid w:val="00982AE3"/>
    <w:rsid w:val="00984F6C"/>
    <w:rsid w:val="00997DB9"/>
    <w:rsid w:val="009A246A"/>
    <w:rsid w:val="009B6E34"/>
    <w:rsid w:val="009F0BBB"/>
    <w:rsid w:val="00A026BF"/>
    <w:rsid w:val="00A04B06"/>
    <w:rsid w:val="00A06671"/>
    <w:rsid w:val="00A21B5F"/>
    <w:rsid w:val="00A22DB1"/>
    <w:rsid w:val="00A25C0B"/>
    <w:rsid w:val="00A31638"/>
    <w:rsid w:val="00A579E1"/>
    <w:rsid w:val="00A679CE"/>
    <w:rsid w:val="00A77961"/>
    <w:rsid w:val="00AA4757"/>
    <w:rsid w:val="00AE58F6"/>
    <w:rsid w:val="00AF5D9E"/>
    <w:rsid w:val="00B073E4"/>
    <w:rsid w:val="00B07DBD"/>
    <w:rsid w:val="00B12ACA"/>
    <w:rsid w:val="00B42D11"/>
    <w:rsid w:val="00B5446A"/>
    <w:rsid w:val="00B569CF"/>
    <w:rsid w:val="00B613D8"/>
    <w:rsid w:val="00B90DDB"/>
    <w:rsid w:val="00BA4E5B"/>
    <w:rsid w:val="00BB1CDD"/>
    <w:rsid w:val="00BD0187"/>
    <w:rsid w:val="00BD56C9"/>
    <w:rsid w:val="00BE47E9"/>
    <w:rsid w:val="00C046E9"/>
    <w:rsid w:val="00C2490C"/>
    <w:rsid w:val="00C2698C"/>
    <w:rsid w:val="00C3704A"/>
    <w:rsid w:val="00C45B79"/>
    <w:rsid w:val="00C549D1"/>
    <w:rsid w:val="00C55C46"/>
    <w:rsid w:val="00C561B0"/>
    <w:rsid w:val="00C608C5"/>
    <w:rsid w:val="00C91E06"/>
    <w:rsid w:val="00CC207B"/>
    <w:rsid w:val="00D017D7"/>
    <w:rsid w:val="00D029E7"/>
    <w:rsid w:val="00D07721"/>
    <w:rsid w:val="00D25E2C"/>
    <w:rsid w:val="00D62AE0"/>
    <w:rsid w:val="00D66F2F"/>
    <w:rsid w:val="00D76866"/>
    <w:rsid w:val="00D83094"/>
    <w:rsid w:val="00D84DD9"/>
    <w:rsid w:val="00DA5F1A"/>
    <w:rsid w:val="00DA7232"/>
    <w:rsid w:val="00DB1D99"/>
    <w:rsid w:val="00DB6C3E"/>
    <w:rsid w:val="00DC0D33"/>
    <w:rsid w:val="00DD04AF"/>
    <w:rsid w:val="00DD2883"/>
    <w:rsid w:val="00DD2B71"/>
    <w:rsid w:val="00DE03ED"/>
    <w:rsid w:val="00DE2021"/>
    <w:rsid w:val="00DF07BD"/>
    <w:rsid w:val="00DF5AAC"/>
    <w:rsid w:val="00E0649C"/>
    <w:rsid w:val="00E2243F"/>
    <w:rsid w:val="00E36DD0"/>
    <w:rsid w:val="00E51FF1"/>
    <w:rsid w:val="00E653C3"/>
    <w:rsid w:val="00E82226"/>
    <w:rsid w:val="00E822E4"/>
    <w:rsid w:val="00E835E1"/>
    <w:rsid w:val="00E85002"/>
    <w:rsid w:val="00E92B02"/>
    <w:rsid w:val="00E93DCE"/>
    <w:rsid w:val="00EA080D"/>
    <w:rsid w:val="00EA27A8"/>
    <w:rsid w:val="00EA7216"/>
    <w:rsid w:val="00EB6CB2"/>
    <w:rsid w:val="00EC382C"/>
    <w:rsid w:val="00EC60B9"/>
    <w:rsid w:val="00EC741E"/>
    <w:rsid w:val="00ED0961"/>
    <w:rsid w:val="00EE1E4C"/>
    <w:rsid w:val="00EE44C4"/>
    <w:rsid w:val="00EF1896"/>
    <w:rsid w:val="00F03645"/>
    <w:rsid w:val="00F11E36"/>
    <w:rsid w:val="00F1270D"/>
    <w:rsid w:val="00F21239"/>
    <w:rsid w:val="00F25932"/>
    <w:rsid w:val="00F36A7B"/>
    <w:rsid w:val="00F40E13"/>
    <w:rsid w:val="00F41C5F"/>
    <w:rsid w:val="00F52C96"/>
    <w:rsid w:val="00F555C8"/>
    <w:rsid w:val="00F730F3"/>
    <w:rsid w:val="00F768F1"/>
    <w:rsid w:val="00F94236"/>
    <w:rsid w:val="00F97126"/>
    <w:rsid w:val="00F97837"/>
    <w:rsid w:val="00FA00E1"/>
    <w:rsid w:val="00FA5BBC"/>
    <w:rsid w:val="00FA6F36"/>
    <w:rsid w:val="00FB215B"/>
    <w:rsid w:val="00FD3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D98CAB"/>
  <w15:docId w15:val="{DDC2E385-3162-442F-A0B3-248459A13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6C3E"/>
    <w:rPr>
      <w:sz w:val="24"/>
      <w:szCs w:val="24"/>
      <w:lang w:val="fr-FR" w:eastAsia="fr-FR"/>
    </w:rPr>
  </w:style>
  <w:style w:type="paragraph" w:styleId="Titre1">
    <w:name w:val="heading 1"/>
    <w:basedOn w:val="Normal"/>
    <w:next w:val="Normal"/>
    <w:qFormat/>
    <w:rsid w:val="00DB6C3E"/>
    <w:pPr>
      <w:keepNext/>
      <w:jc w:val="both"/>
      <w:outlineLvl w:val="0"/>
    </w:pPr>
    <w:rPr>
      <w:b/>
      <w:bCs/>
    </w:rPr>
  </w:style>
  <w:style w:type="paragraph" w:styleId="Titre2">
    <w:name w:val="heading 2"/>
    <w:basedOn w:val="Normal"/>
    <w:next w:val="Normal"/>
    <w:qFormat/>
    <w:rsid w:val="00DB6C3E"/>
    <w:pPr>
      <w:keepNext/>
      <w:jc w:val="center"/>
      <w:outlineLvl w:val="1"/>
    </w:pPr>
    <w:rPr>
      <w:b/>
      <w:bCs/>
      <w:i/>
      <w:iCs/>
      <w:sz w:val="28"/>
      <w:u w:val="single"/>
    </w:rPr>
  </w:style>
  <w:style w:type="paragraph" w:styleId="Titre3">
    <w:name w:val="heading 3"/>
    <w:basedOn w:val="Normal"/>
    <w:next w:val="Normal"/>
    <w:qFormat/>
    <w:rsid w:val="00DB6C3E"/>
    <w:pPr>
      <w:keepNext/>
      <w:numPr>
        <w:numId w:val="3"/>
      </w:numPr>
      <w:jc w:val="both"/>
      <w:outlineLvl w:val="2"/>
    </w:pPr>
    <w:rPr>
      <w:b/>
      <w:bCs/>
    </w:rPr>
  </w:style>
  <w:style w:type="paragraph" w:styleId="Titre4">
    <w:name w:val="heading 4"/>
    <w:basedOn w:val="Normal"/>
    <w:next w:val="Normal"/>
    <w:qFormat/>
    <w:rsid w:val="00DB6C3E"/>
    <w:pPr>
      <w:keepNext/>
      <w:spacing w:line="360" w:lineRule="auto"/>
      <w:ind w:left="1416"/>
      <w:jc w:val="both"/>
      <w:outlineLvl w:val="3"/>
    </w:pPr>
    <w:rPr>
      <w:b/>
      <w:bCs/>
      <w:i/>
      <w:iCs/>
    </w:rPr>
  </w:style>
  <w:style w:type="paragraph" w:styleId="Titre5">
    <w:name w:val="heading 5"/>
    <w:basedOn w:val="Normal"/>
    <w:next w:val="Normal"/>
    <w:qFormat/>
    <w:rsid w:val="00DB6C3E"/>
    <w:pPr>
      <w:keepNext/>
      <w:jc w:val="both"/>
      <w:outlineLvl w:val="4"/>
    </w:pPr>
    <w:rPr>
      <w:b/>
      <w:bCs/>
      <w:sz w:val="22"/>
    </w:rPr>
  </w:style>
  <w:style w:type="paragraph" w:styleId="Titre6">
    <w:name w:val="heading 6"/>
    <w:basedOn w:val="Normal"/>
    <w:next w:val="Normal"/>
    <w:qFormat/>
    <w:rsid w:val="00DB6C3E"/>
    <w:pPr>
      <w:keepNext/>
      <w:tabs>
        <w:tab w:val="num" w:pos="540"/>
      </w:tabs>
      <w:ind w:left="540" w:hanging="360"/>
      <w:jc w:val="both"/>
      <w:outlineLvl w:val="5"/>
    </w:pPr>
    <w:rPr>
      <w:b/>
      <w:bCs/>
      <w:sz w:val="21"/>
    </w:rPr>
  </w:style>
  <w:style w:type="paragraph" w:styleId="Titre7">
    <w:name w:val="heading 7"/>
    <w:basedOn w:val="Normal"/>
    <w:next w:val="Normal"/>
    <w:qFormat/>
    <w:rsid w:val="00DB6C3E"/>
    <w:pPr>
      <w:keepNext/>
      <w:jc w:val="center"/>
      <w:outlineLvl w:val="6"/>
    </w:pPr>
    <w:rPr>
      <w:b/>
      <w:bCs/>
      <w:i/>
      <w:iCs/>
      <w:sz w:val="40"/>
      <w:u w:val="single"/>
    </w:rPr>
  </w:style>
  <w:style w:type="paragraph" w:styleId="Titre8">
    <w:name w:val="heading 8"/>
    <w:basedOn w:val="Normal"/>
    <w:next w:val="Normal"/>
    <w:qFormat/>
    <w:rsid w:val="00DB6C3E"/>
    <w:pPr>
      <w:keepNext/>
      <w:numPr>
        <w:ilvl w:val="1"/>
        <w:numId w:val="1"/>
      </w:numPr>
      <w:jc w:val="both"/>
      <w:outlineLvl w:val="7"/>
    </w:pPr>
    <w:rPr>
      <w:b/>
      <w:bCs/>
      <w:sz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semiHidden/>
    <w:rsid w:val="00DB6C3E"/>
    <w:rPr>
      <w:sz w:val="20"/>
      <w:szCs w:val="20"/>
    </w:rPr>
  </w:style>
  <w:style w:type="character" w:styleId="Appelnotedebasdep">
    <w:name w:val="footnote reference"/>
    <w:basedOn w:val="Policepardfaut"/>
    <w:semiHidden/>
    <w:rsid w:val="00DB6C3E"/>
    <w:rPr>
      <w:vertAlign w:val="superscript"/>
    </w:rPr>
  </w:style>
  <w:style w:type="paragraph" w:styleId="Corpsdetexte">
    <w:name w:val="Body Text"/>
    <w:basedOn w:val="Normal"/>
    <w:rsid w:val="00DB6C3E"/>
    <w:pPr>
      <w:jc w:val="center"/>
    </w:pPr>
    <w:rPr>
      <w:rFonts w:ascii="Arial" w:hAnsi="Arial" w:cs="Arial"/>
      <w:sz w:val="40"/>
    </w:rPr>
  </w:style>
  <w:style w:type="paragraph" w:styleId="Corpsdetexte2">
    <w:name w:val="Body Text 2"/>
    <w:basedOn w:val="Normal"/>
    <w:rsid w:val="00DB6C3E"/>
    <w:pPr>
      <w:jc w:val="both"/>
    </w:pPr>
  </w:style>
  <w:style w:type="paragraph" w:styleId="Retraitcorpsdetexte">
    <w:name w:val="Body Text Indent"/>
    <w:basedOn w:val="Normal"/>
    <w:rsid w:val="00DB6C3E"/>
    <w:pPr>
      <w:ind w:left="2832"/>
      <w:jc w:val="both"/>
    </w:pPr>
  </w:style>
  <w:style w:type="paragraph" w:styleId="Corpsdetexte3">
    <w:name w:val="Body Text 3"/>
    <w:basedOn w:val="Normal"/>
    <w:rsid w:val="00DB6C3E"/>
    <w:pPr>
      <w:spacing w:line="360" w:lineRule="auto"/>
      <w:jc w:val="both"/>
    </w:pPr>
    <w:rPr>
      <w:i/>
      <w:iCs/>
      <w:sz w:val="22"/>
    </w:rPr>
  </w:style>
  <w:style w:type="paragraph" w:styleId="Textedebulles">
    <w:name w:val="Balloon Text"/>
    <w:basedOn w:val="Normal"/>
    <w:semiHidden/>
    <w:rsid w:val="00DB6C3E"/>
    <w:rPr>
      <w:rFonts w:ascii="Tahoma" w:hAnsi="Tahoma" w:cs="Tahoma"/>
      <w:sz w:val="16"/>
      <w:szCs w:val="16"/>
    </w:rPr>
  </w:style>
  <w:style w:type="paragraph" w:styleId="Pieddepage">
    <w:name w:val="footer"/>
    <w:basedOn w:val="Normal"/>
    <w:rsid w:val="00DB6C3E"/>
    <w:pPr>
      <w:tabs>
        <w:tab w:val="center" w:pos="4536"/>
        <w:tab w:val="right" w:pos="9072"/>
      </w:tabs>
    </w:pPr>
  </w:style>
  <w:style w:type="character" w:styleId="Numrodepage">
    <w:name w:val="page number"/>
    <w:basedOn w:val="Policepardfaut"/>
    <w:rsid w:val="00DB6C3E"/>
  </w:style>
  <w:style w:type="paragraph" w:styleId="En-tte">
    <w:name w:val="header"/>
    <w:basedOn w:val="Normal"/>
    <w:rsid w:val="00DB6C3E"/>
    <w:pPr>
      <w:tabs>
        <w:tab w:val="center" w:pos="4536"/>
        <w:tab w:val="right" w:pos="9072"/>
      </w:tabs>
    </w:pPr>
  </w:style>
  <w:style w:type="paragraph" w:styleId="Rvision">
    <w:name w:val="Revision"/>
    <w:hidden/>
    <w:uiPriority w:val="99"/>
    <w:semiHidden/>
    <w:rsid w:val="00EA27A8"/>
    <w:rPr>
      <w:sz w:val="24"/>
      <w:szCs w:val="24"/>
      <w:lang w:val="fr-FR" w:eastAsia="fr-FR"/>
    </w:rPr>
  </w:style>
  <w:style w:type="paragraph" w:styleId="Paragraphedeliste">
    <w:name w:val="List Paragraph"/>
    <w:basedOn w:val="Normal"/>
    <w:uiPriority w:val="34"/>
    <w:qFormat/>
    <w:rsid w:val="00EA27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43882">
      <w:bodyDiv w:val="1"/>
      <w:marLeft w:val="0"/>
      <w:marRight w:val="0"/>
      <w:marTop w:val="0"/>
      <w:marBottom w:val="0"/>
      <w:divBdr>
        <w:top w:val="none" w:sz="0" w:space="0" w:color="auto"/>
        <w:left w:val="none" w:sz="0" w:space="0" w:color="auto"/>
        <w:bottom w:val="none" w:sz="0" w:space="0" w:color="auto"/>
        <w:right w:val="none" w:sz="0" w:space="0" w:color="auto"/>
      </w:divBdr>
    </w:div>
    <w:div w:id="545916419">
      <w:bodyDiv w:val="1"/>
      <w:marLeft w:val="0"/>
      <w:marRight w:val="0"/>
      <w:marTop w:val="0"/>
      <w:marBottom w:val="0"/>
      <w:divBdr>
        <w:top w:val="none" w:sz="0" w:space="0" w:color="auto"/>
        <w:left w:val="none" w:sz="0" w:space="0" w:color="auto"/>
        <w:bottom w:val="none" w:sz="0" w:space="0" w:color="auto"/>
        <w:right w:val="none" w:sz="0" w:space="0" w:color="auto"/>
      </w:divBdr>
      <w:divsChild>
        <w:div w:id="1421875193">
          <w:marLeft w:val="0"/>
          <w:marRight w:val="0"/>
          <w:marTop w:val="0"/>
          <w:marBottom w:val="0"/>
          <w:divBdr>
            <w:top w:val="none" w:sz="0" w:space="0" w:color="auto"/>
            <w:left w:val="none" w:sz="0" w:space="0" w:color="auto"/>
            <w:bottom w:val="none" w:sz="0" w:space="0" w:color="auto"/>
            <w:right w:val="none" w:sz="0" w:space="0" w:color="auto"/>
          </w:divBdr>
        </w:div>
        <w:div w:id="1031804960">
          <w:marLeft w:val="0"/>
          <w:marRight w:val="0"/>
          <w:marTop w:val="0"/>
          <w:marBottom w:val="0"/>
          <w:divBdr>
            <w:top w:val="none" w:sz="0" w:space="0" w:color="auto"/>
            <w:left w:val="none" w:sz="0" w:space="0" w:color="auto"/>
            <w:bottom w:val="none" w:sz="0" w:space="0" w:color="auto"/>
            <w:right w:val="none" w:sz="0" w:space="0" w:color="auto"/>
          </w:divBdr>
        </w:div>
        <w:div w:id="2142460479">
          <w:marLeft w:val="0"/>
          <w:marRight w:val="0"/>
          <w:marTop w:val="0"/>
          <w:marBottom w:val="0"/>
          <w:divBdr>
            <w:top w:val="none" w:sz="0" w:space="0" w:color="auto"/>
            <w:left w:val="none" w:sz="0" w:space="0" w:color="auto"/>
            <w:bottom w:val="none" w:sz="0" w:space="0" w:color="auto"/>
            <w:right w:val="none" w:sz="0" w:space="0" w:color="auto"/>
          </w:divBdr>
        </w:div>
        <w:div w:id="1257135516">
          <w:marLeft w:val="0"/>
          <w:marRight w:val="0"/>
          <w:marTop w:val="0"/>
          <w:marBottom w:val="0"/>
          <w:divBdr>
            <w:top w:val="none" w:sz="0" w:space="0" w:color="auto"/>
            <w:left w:val="none" w:sz="0" w:space="0" w:color="auto"/>
            <w:bottom w:val="none" w:sz="0" w:space="0" w:color="auto"/>
            <w:right w:val="none" w:sz="0" w:space="0" w:color="auto"/>
          </w:divBdr>
        </w:div>
        <w:div w:id="1164860824">
          <w:marLeft w:val="0"/>
          <w:marRight w:val="0"/>
          <w:marTop w:val="0"/>
          <w:marBottom w:val="0"/>
          <w:divBdr>
            <w:top w:val="none" w:sz="0" w:space="0" w:color="auto"/>
            <w:left w:val="none" w:sz="0" w:space="0" w:color="auto"/>
            <w:bottom w:val="none" w:sz="0" w:space="0" w:color="auto"/>
            <w:right w:val="none" w:sz="0" w:space="0" w:color="auto"/>
          </w:divBdr>
        </w:div>
        <w:div w:id="756173370">
          <w:marLeft w:val="0"/>
          <w:marRight w:val="0"/>
          <w:marTop w:val="0"/>
          <w:marBottom w:val="0"/>
          <w:divBdr>
            <w:top w:val="none" w:sz="0" w:space="0" w:color="auto"/>
            <w:left w:val="none" w:sz="0" w:space="0" w:color="auto"/>
            <w:bottom w:val="none" w:sz="0" w:space="0" w:color="auto"/>
            <w:right w:val="none" w:sz="0" w:space="0" w:color="auto"/>
          </w:divBdr>
        </w:div>
        <w:div w:id="983319608">
          <w:marLeft w:val="0"/>
          <w:marRight w:val="0"/>
          <w:marTop w:val="0"/>
          <w:marBottom w:val="0"/>
          <w:divBdr>
            <w:top w:val="none" w:sz="0" w:space="0" w:color="auto"/>
            <w:left w:val="none" w:sz="0" w:space="0" w:color="auto"/>
            <w:bottom w:val="none" w:sz="0" w:space="0" w:color="auto"/>
            <w:right w:val="none" w:sz="0" w:space="0" w:color="auto"/>
          </w:divBdr>
        </w:div>
        <w:div w:id="800461462">
          <w:marLeft w:val="0"/>
          <w:marRight w:val="0"/>
          <w:marTop w:val="0"/>
          <w:marBottom w:val="0"/>
          <w:divBdr>
            <w:top w:val="none" w:sz="0" w:space="0" w:color="auto"/>
            <w:left w:val="none" w:sz="0" w:space="0" w:color="auto"/>
            <w:bottom w:val="none" w:sz="0" w:space="0" w:color="auto"/>
            <w:right w:val="none" w:sz="0" w:space="0" w:color="auto"/>
          </w:divBdr>
        </w:div>
        <w:div w:id="116026885">
          <w:marLeft w:val="0"/>
          <w:marRight w:val="0"/>
          <w:marTop w:val="0"/>
          <w:marBottom w:val="0"/>
          <w:divBdr>
            <w:top w:val="none" w:sz="0" w:space="0" w:color="auto"/>
            <w:left w:val="none" w:sz="0" w:space="0" w:color="auto"/>
            <w:bottom w:val="none" w:sz="0" w:space="0" w:color="auto"/>
            <w:right w:val="none" w:sz="0" w:space="0" w:color="auto"/>
          </w:divBdr>
        </w:div>
        <w:div w:id="1591769500">
          <w:marLeft w:val="0"/>
          <w:marRight w:val="0"/>
          <w:marTop w:val="0"/>
          <w:marBottom w:val="0"/>
          <w:divBdr>
            <w:top w:val="none" w:sz="0" w:space="0" w:color="auto"/>
            <w:left w:val="none" w:sz="0" w:space="0" w:color="auto"/>
            <w:bottom w:val="none" w:sz="0" w:space="0" w:color="auto"/>
            <w:right w:val="none" w:sz="0" w:space="0" w:color="auto"/>
          </w:divBdr>
        </w:div>
        <w:div w:id="21059731">
          <w:marLeft w:val="0"/>
          <w:marRight w:val="0"/>
          <w:marTop w:val="0"/>
          <w:marBottom w:val="0"/>
          <w:divBdr>
            <w:top w:val="none" w:sz="0" w:space="0" w:color="auto"/>
            <w:left w:val="none" w:sz="0" w:space="0" w:color="auto"/>
            <w:bottom w:val="none" w:sz="0" w:space="0" w:color="auto"/>
            <w:right w:val="none" w:sz="0" w:space="0" w:color="auto"/>
          </w:divBdr>
        </w:div>
        <w:div w:id="286549647">
          <w:marLeft w:val="0"/>
          <w:marRight w:val="0"/>
          <w:marTop w:val="0"/>
          <w:marBottom w:val="0"/>
          <w:divBdr>
            <w:top w:val="none" w:sz="0" w:space="0" w:color="auto"/>
            <w:left w:val="none" w:sz="0" w:space="0" w:color="auto"/>
            <w:bottom w:val="none" w:sz="0" w:space="0" w:color="auto"/>
            <w:right w:val="none" w:sz="0" w:space="0" w:color="auto"/>
          </w:divBdr>
        </w:div>
        <w:div w:id="556933253">
          <w:marLeft w:val="0"/>
          <w:marRight w:val="0"/>
          <w:marTop w:val="0"/>
          <w:marBottom w:val="0"/>
          <w:divBdr>
            <w:top w:val="none" w:sz="0" w:space="0" w:color="auto"/>
            <w:left w:val="none" w:sz="0" w:space="0" w:color="auto"/>
            <w:bottom w:val="none" w:sz="0" w:space="0" w:color="auto"/>
            <w:right w:val="none" w:sz="0" w:space="0" w:color="auto"/>
          </w:divBdr>
        </w:div>
        <w:div w:id="727146344">
          <w:marLeft w:val="0"/>
          <w:marRight w:val="0"/>
          <w:marTop w:val="0"/>
          <w:marBottom w:val="0"/>
          <w:divBdr>
            <w:top w:val="none" w:sz="0" w:space="0" w:color="auto"/>
            <w:left w:val="none" w:sz="0" w:space="0" w:color="auto"/>
            <w:bottom w:val="none" w:sz="0" w:space="0" w:color="auto"/>
            <w:right w:val="none" w:sz="0" w:space="0" w:color="auto"/>
          </w:divBdr>
        </w:div>
        <w:div w:id="1021932194">
          <w:marLeft w:val="0"/>
          <w:marRight w:val="0"/>
          <w:marTop w:val="0"/>
          <w:marBottom w:val="0"/>
          <w:divBdr>
            <w:top w:val="none" w:sz="0" w:space="0" w:color="auto"/>
            <w:left w:val="none" w:sz="0" w:space="0" w:color="auto"/>
            <w:bottom w:val="none" w:sz="0" w:space="0" w:color="auto"/>
            <w:right w:val="none" w:sz="0" w:space="0" w:color="auto"/>
          </w:divBdr>
        </w:div>
        <w:div w:id="1381369317">
          <w:marLeft w:val="0"/>
          <w:marRight w:val="0"/>
          <w:marTop w:val="0"/>
          <w:marBottom w:val="0"/>
          <w:divBdr>
            <w:top w:val="none" w:sz="0" w:space="0" w:color="auto"/>
            <w:left w:val="none" w:sz="0" w:space="0" w:color="auto"/>
            <w:bottom w:val="none" w:sz="0" w:space="0" w:color="auto"/>
            <w:right w:val="none" w:sz="0" w:space="0" w:color="auto"/>
          </w:divBdr>
        </w:div>
        <w:div w:id="465897836">
          <w:marLeft w:val="0"/>
          <w:marRight w:val="0"/>
          <w:marTop w:val="0"/>
          <w:marBottom w:val="0"/>
          <w:divBdr>
            <w:top w:val="none" w:sz="0" w:space="0" w:color="auto"/>
            <w:left w:val="none" w:sz="0" w:space="0" w:color="auto"/>
            <w:bottom w:val="none" w:sz="0" w:space="0" w:color="auto"/>
            <w:right w:val="none" w:sz="0" w:space="0" w:color="auto"/>
          </w:divBdr>
        </w:div>
        <w:div w:id="18821983">
          <w:marLeft w:val="0"/>
          <w:marRight w:val="0"/>
          <w:marTop w:val="0"/>
          <w:marBottom w:val="0"/>
          <w:divBdr>
            <w:top w:val="none" w:sz="0" w:space="0" w:color="auto"/>
            <w:left w:val="none" w:sz="0" w:space="0" w:color="auto"/>
            <w:bottom w:val="none" w:sz="0" w:space="0" w:color="auto"/>
            <w:right w:val="none" w:sz="0" w:space="0" w:color="auto"/>
          </w:divBdr>
        </w:div>
        <w:div w:id="1557158098">
          <w:marLeft w:val="0"/>
          <w:marRight w:val="0"/>
          <w:marTop w:val="0"/>
          <w:marBottom w:val="0"/>
          <w:divBdr>
            <w:top w:val="none" w:sz="0" w:space="0" w:color="auto"/>
            <w:left w:val="none" w:sz="0" w:space="0" w:color="auto"/>
            <w:bottom w:val="none" w:sz="0" w:space="0" w:color="auto"/>
            <w:right w:val="none" w:sz="0" w:space="0" w:color="auto"/>
          </w:divBdr>
        </w:div>
        <w:div w:id="67843769">
          <w:marLeft w:val="0"/>
          <w:marRight w:val="0"/>
          <w:marTop w:val="0"/>
          <w:marBottom w:val="0"/>
          <w:divBdr>
            <w:top w:val="none" w:sz="0" w:space="0" w:color="auto"/>
            <w:left w:val="none" w:sz="0" w:space="0" w:color="auto"/>
            <w:bottom w:val="none" w:sz="0" w:space="0" w:color="auto"/>
            <w:right w:val="none" w:sz="0" w:space="0" w:color="auto"/>
          </w:divBdr>
        </w:div>
        <w:div w:id="1641299863">
          <w:marLeft w:val="0"/>
          <w:marRight w:val="0"/>
          <w:marTop w:val="0"/>
          <w:marBottom w:val="0"/>
          <w:divBdr>
            <w:top w:val="none" w:sz="0" w:space="0" w:color="auto"/>
            <w:left w:val="none" w:sz="0" w:space="0" w:color="auto"/>
            <w:bottom w:val="none" w:sz="0" w:space="0" w:color="auto"/>
            <w:right w:val="none" w:sz="0" w:space="0" w:color="auto"/>
          </w:divBdr>
        </w:div>
        <w:div w:id="660694950">
          <w:marLeft w:val="0"/>
          <w:marRight w:val="0"/>
          <w:marTop w:val="0"/>
          <w:marBottom w:val="0"/>
          <w:divBdr>
            <w:top w:val="none" w:sz="0" w:space="0" w:color="auto"/>
            <w:left w:val="none" w:sz="0" w:space="0" w:color="auto"/>
            <w:bottom w:val="none" w:sz="0" w:space="0" w:color="auto"/>
            <w:right w:val="none" w:sz="0" w:space="0" w:color="auto"/>
          </w:divBdr>
        </w:div>
        <w:div w:id="1851065713">
          <w:marLeft w:val="0"/>
          <w:marRight w:val="0"/>
          <w:marTop w:val="0"/>
          <w:marBottom w:val="0"/>
          <w:divBdr>
            <w:top w:val="none" w:sz="0" w:space="0" w:color="auto"/>
            <w:left w:val="none" w:sz="0" w:space="0" w:color="auto"/>
            <w:bottom w:val="none" w:sz="0" w:space="0" w:color="auto"/>
            <w:right w:val="none" w:sz="0" w:space="0" w:color="auto"/>
          </w:divBdr>
        </w:div>
        <w:div w:id="1372610604">
          <w:marLeft w:val="0"/>
          <w:marRight w:val="0"/>
          <w:marTop w:val="0"/>
          <w:marBottom w:val="0"/>
          <w:divBdr>
            <w:top w:val="none" w:sz="0" w:space="0" w:color="auto"/>
            <w:left w:val="none" w:sz="0" w:space="0" w:color="auto"/>
            <w:bottom w:val="none" w:sz="0" w:space="0" w:color="auto"/>
            <w:right w:val="none" w:sz="0" w:space="0" w:color="auto"/>
          </w:divBdr>
        </w:div>
        <w:div w:id="174543058">
          <w:marLeft w:val="0"/>
          <w:marRight w:val="0"/>
          <w:marTop w:val="0"/>
          <w:marBottom w:val="0"/>
          <w:divBdr>
            <w:top w:val="none" w:sz="0" w:space="0" w:color="auto"/>
            <w:left w:val="none" w:sz="0" w:space="0" w:color="auto"/>
            <w:bottom w:val="none" w:sz="0" w:space="0" w:color="auto"/>
            <w:right w:val="none" w:sz="0" w:space="0" w:color="auto"/>
          </w:divBdr>
        </w:div>
      </w:divsChild>
    </w:div>
    <w:div w:id="1760560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4CCC22-CD2B-4A1D-B236-B7844642B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6</Pages>
  <Words>2198</Words>
  <Characters>12095</Characters>
  <Application>Microsoft Office Word</Application>
  <DocSecurity>0</DocSecurity>
  <Lines>100</Lines>
  <Paragraphs>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BAIL D’APPARTEMENT MEUBLE OU NON MEUBLE AFFECTE A LA RESIDENCE PRINCIPALE DU PRENEUR</vt:lpstr>
      <vt:lpstr>BAIL D’APPARTEMENT MEUBLE OU NON MEUBLE AFFECTE A LA RESIDENCE PRINCIPALE DU PRENEUR</vt:lpstr>
    </vt:vector>
  </TitlesOfParts>
  <Company>****</Company>
  <LinksUpToDate>false</LinksUpToDate>
  <CharactersWithSpaces>14265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 D’APPARTEMENT MEUBLE OU NON MEUBLE AFFECTE A LA RESIDENCE PRINCIPALE DU PRENEUR</dc:title>
  <dc:creator>****</dc:creator>
  <cp:lastModifiedBy>paul fredy</cp:lastModifiedBy>
  <cp:revision>30</cp:revision>
  <cp:lastPrinted>2024-10-02T12:58:00Z</cp:lastPrinted>
  <dcterms:created xsi:type="dcterms:W3CDTF">2024-09-11T09:20:00Z</dcterms:created>
  <dcterms:modified xsi:type="dcterms:W3CDTF">2026-09-28T13:24:00Z</dcterms:modified>
</cp:coreProperties>
</file>