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bc97140583600bf9589e431f56595f34a4d90aa"/>
    <w:p>
      <w:pPr>
        <w:pStyle w:val="Heading1"/>
      </w:pPr>
      <w:r>
        <w:t xml:space="preserve">NeuroStrategy OS — Documentação Consolidada</w:t>
      </w:r>
    </w:p>
    <w:bookmarkStart w:id="20" w:name="objetivo-deste-documento"/>
    <w:p>
      <w:pPr>
        <w:pStyle w:val="Heading2"/>
      </w:pPr>
      <w:r>
        <w:t xml:space="preserve">1. Objetivo deste documento</w:t>
      </w:r>
    </w:p>
    <w:p>
      <w:pPr>
        <w:pStyle w:val="FirstParagraph"/>
      </w:pPr>
      <w:r>
        <w:t xml:space="preserve">Este documento consolida</w:t>
      </w:r>
      <w:r>
        <w:t xml:space="preserve"> </w:t>
      </w:r>
      <w:r>
        <w:rPr>
          <w:b/>
          <w:bCs/>
        </w:rPr>
        <w:t xml:space="preserve">todas as decisões, contratos e definições</w:t>
      </w:r>
      <w:r>
        <w:t xml:space="preserve"> </w:t>
      </w:r>
      <w:r>
        <w:t xml:space="preserve">estabelecidas nesta conversa para o</w:t>
      </w:r>
      <w:r>
        <w:t xml:space="preserve"> </w:t>
      </w:r>
      <w:r>
        <w:rPr>
          <w:b/>
          <w:bCs/>
        </w:rPr>
        <w:t xml:space="preserve">NeuroStrategy OS (versão Windows / Electron)</w:t>
      </w:r>
      <w:r>
        <w:t xml:space="preserve">, com foco exclusivo em:</w:t>
      </w:r>
    </w:p>
    <w:p>
      <w:pPr>
        <w:pStyle w:val="Compact"/>
        <w:numPr>
          <w:ilvl w:val="0"/>
          <w:numId w:val="1001"/>
        </w:numPr>
      </w:pPr>
      <w:r>
        <w:t xml:space="preserve">Implementação</w:t>
      </w:r>
      <w:r>
        <w:t xml:space="preserve"> </w:t>
      </w:r>
      <w:r>
        <w:rPr>
          <w:b/>
          <w:bCs/>
        </w:rPr>
        <w:t xml:space="preserve">visual primeiro</w:t>
      </w:r>
      <w:r>
        <w:t xml:space="preserve"> </w:t>
      </w:r>
      <w:r>
        <w:t xml:space="preserve">(UI-first)</w:t>
      </w:r>
    </w:p>
    <w:p>
      <w:pPr>
        <w:pStyle w:val="Compact"/>
        <w:numPr>
          <w:ilvl w:val="0"/>
          <w:numId w:val="1001"/>
        </w:numPr>
      </w:pPr>
      <w:r>
        <w:t xml:space="preserve">Navegação estável e previsível</w:t>
      </w:r>
    </w:p>
    <w:p>
      <w:pPr>
        <w:pStyle w:val="Compact"/>
        <w:numPr>
          <w:ilvl w:val="0"/>
          <w:numId w:val="1001"/>
        </w:numPr>
      </w:pPr>
      <w:r>
        <w:t xml:space="preserve">Estrutura correta de prontuário clínico</w:t>
      </w:r>
    </w:p>
    <w:p>
      <w:pPr>
        <w:pStyle w:val="Compact"/>
        <w:numPr>
          <w:ilvl w:val="0"/>
          <w:numId w:val="1001"/>
        </w:numPr>
      </w:pPr>
      <w:r>
        <w:t xml:space="preserve">Base sólida para ativação futura da IA</w:t>
      </w:r>
    </w:p>
    <w:p>
      <w:pPr>
        <w:pStyle w:val="FirstParagraph"/>
      </w:pPr>
      <w:r>
        <w:t xml:space="preserve">Este documento serve como</w:t>
      </w:r>
      <w:r>
        <w:t xml:space="preserve"> </w:t>
      </w:r>
      <w:r>
        <w:rPr>
          <w:b/>
          <w:bCs/>
        </w:rPr>
        <w:t xml:space="preserve">referência oficial</w:t>
      </w:r>
      <w:r>
        <w:t xml:space="preserve"> </w:t>
      </w:r>
      <w:r>
        <w:t xml:space="preserve">para continuidade do projeto em novos chats, evitando retrabalho, regressões e conflitos arquiteturais.</w:t>
      </w:r>
    </w:p>
    <w:p>
      <w:r>
        <w:pict>
          <v:rect style="width:0;height:1.5pt" o:hralign="center" o:hrstd="t" o:hr="t"/>
        </w:pict>
      </w:r>
    </w:p>
    <w:bookmarkEnd w:id="20"/>
    <w:bookmarkStart w:id="24" w:name="princípios-arquiteturais-definidos"/>
    <w:p>
      <w:pPr>
        <w:pStyle w:val="Heading2"/>
      </w:pPr>
      <w:r>
        <w:t xml:space="preserve">2. Princípios Arquiteturais Definidos</w:t>
      </w:r>
    </w:p>
    <w:bookmarkStart w:id="21" w:name="ui-first-visual-antes-da-ia"/>
    <w:p>
      <w:pPr>
        <w:pStyle w:val="Heading3"/>
      </w:pPr>
      <w:r>
        <w:t xml:space="preserve">2.1 UI-first (Visual antes da IA)</w:t>
      </w:r>
    </w:p>
    <w:p>
      <w:pPr>
        <w:pStyle w:val="Compact"/>
        <w:numPr>
          <w:ilvl w:val="0"/>
          <w:numId w:val="1002"/>
        </w:numPr>
      </w:pPr>
      <w:r>
        <w:t xml:space="preserve">Todo o sistema deve existir</w:t>
      </w:r>
      <w:r>
        <w:t xml:space="preserve"> </w:t>
      </w:r>
      <w:r>
        <w:rPr>
          <w:b/>
          <w:bCs/>
        </w:rPr>
        <w:t xml:space="preserve">visualmente completo</w:t>
      </w:r>
      <w:r>
        <w:t xml:space="preserve"> </w:t>
      </w:r>
      <w:r>
        <w:t xml:space="preserve">antes de qualquer ativação de IA</w:t>
      </w:r>
    </w:p>
    <w:p>
      <w:pPr>
        <w:pStyle w:val="Compact"/>
        <w:numPr>
          <w:ilvl w:val="0"/>
          <w:numId w:val="1002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não governa navegação, nem estado de tela</w:t>
      </w:r>
    </w:p>
    <w:p>
      <w:pPr>
        <w:pStyle w:val="Compact"/>
        <w:numPr>
          <w:ilvl w:val="0"/>
          <w:numId w:val="1002"/>
        </w:numPr>
      </w:pPr>
      <w:r>
        <w:t xml:space="preserve">IA será integrada</w:t>
      </w:r>
      <w:r>
        <w:t xml:space="preserve"> </w:t>
      </w:r>
      <w:r>
        <w:rPr>
          <w:b/>
          <w:bCs/>
        </w:rPr>
        <w:t xml:space="preserve">posteriormente</w:t>
      </w:r>
      <w:r>
        <w:t xml:space="preserve">, respeitando a estrutura já validada</w:t>
      </w:r>
    </w:p>
    <w:bookmarkEnd w:id="21"/>
    <w:bookmarkStart w:id="22" w:name="menu-superior-é-soberano"/>
    <w:p>
      <w:pPr>
        <w:pStyle w:val="Heading3"/>
      </w:pPr>
      <w:r>
        <w:t xml:space="preserve">2.2 Menu superior é soberano</w:t>
      </w:r>
    </w:p>
    <w:p>
      <w:pPr>
        <w:pStyle w:val="Compact"/>
        <w:numPr>
          <w:ilvl w:val="0"/>
          <w:numId w:val="1003"/>
        </w:numPr>
      </w:pPr>
      <w:r>
        <w:t xml:space="preserve">O menu superior</w:t>
      </w:r>
      <w:r>
        <w:t xml:space="preserve"> </w:t>
      </w:r>
      <w:r>
        <w:rPr>
          <w:b/>
          <w:bCs/>
        </w:rPr>
        <w:t xml:space="preserve">nunca pode ser desativado</w:t>
      </w:r>
    </w:p>
    <w:p>
      <w:pPr>
        <w:pStyle w:val="Compact"/>
        <w:numPr>
          <w:ilvl w:val="0"/>
          <w:numId w:val="1003"/>
        </w:numPr>
      </w:pPr>
      <w:r>
        <w:t xml:space="preserve">Nenhuma tela pode</w:t>
      </w:r>
      <w:r>
        <w:t xml:space="preserve"> </w:t>
      </w:r>
      <w:r>
        <w:t xml:space="preserve">“sequestrar”</w:t>
      </w:r>
      <w:r>
        <w:t xml:space="preserve"> </w:t>
      </w:r>
      <w:r>
        <w:t xml:space="preserve">o controle da navegação</w:t>
      </w:r>
    </w:p>
    <w:p>
      <w:pPr>
        <w:pStyle w:val="Compact"/>
        <w:numPr>
          <w:ilvl w:val="0"/>
          <w:numId w:val="1003"/>
        </w:numPr>
      </w:pPr>
      <w:r>
        <w:t xml:space="preserve">Toda navegação é baseada em</w:t>
      </w:r>
      <w:r>
        <w:t xml:space="preserve"> </w:t>
      </w:r>
      <w:r>
        <w:rPr>
          <w:b/>
          <w:bCs/>
        </w:rPr>
        <w:t xml:space="preserve">views explícitas</w:t>
      </w:r>
    </w:p>
    <w:bookmarkEnd w:id="22"/>
    <w:bookmarkStart w:id="23" w:name="views-explícitas-contrato-rígido"/>
    <w:p>
      <w:pPr>
        <w:pStyle w:val="Heading3"/>
      </w:pPr>
      <w:r>
        <w:t xml:space="preserve">2.3 Views explícitas (contrato rígido)</w:t>
      </w:r>
    </w:p>
    <w:p>
      <w:pPr>
        <w:pStyle w:val="Compact"/>
        <w:numPr>
          <w:ilvl w:val="0"/>
          <w:numId w:val="1004"/>
        </w:numPr>
      </w:pPr>
      <w:r>
        <w:t xml:space="preserve">Cada tela principal do sistema é uma</w:t>
      </w:r>
      <w:r>
        <w:t xml:space="preserve"> </w:t>
      </w:r>
      <w:r>
        <w:rPr>
          <w:rStyle w:val="VerbatimChar"/>
        </w:rPr>
        <w:t xml:space="preserve">view</w:t>
      </w:r>
    </w:p>
    <w:p>
      <w:pPr>
        <w:pStyle w:val="Compact"/>
        <w:numPr>
          <w:ilvl w:val="0"/>
          <w:numId w:val="1004"/>
        </w:numPr>
      </w:pPr>
      <w:r>
        <w:t xml:space="preserve">Controle de visibilidade feito apenas por:</w:t>
      </w:r>
    </w:p>
    <w:p>
      <w:pPr>
        <w:pStyle w:val="Compact"/>
        <w:numPr>
          <w:ilvl w:val="1"/>
          <w:numId w:val="1005"/>
        </w:numPr>
      </w:pPr>
      <w:r>
        <w:t xml:space="preserve">Classe</w:t>
      </w:r>
      <w:r>
        <w:t xml:space="preserve"> </w:t>
      </w:r>
      <w:r>
        <w:rPr>
          <w:rStyle w:val="VerbatimChar"/>
        </w:rPr>
        <w:t xml:space="preserve">.hidden</w:t>
      </w:r>
    </w:p>
    <w:p>
      <w:pPr>
        <w:pStyle w:val="Compact"/>
        <w:numPr>
          <w:ilvl w:val="1"/>
          <w:numId w:val="1005"/>
        </w:numPr>
      </w:pPr>
      <w:r>
        <w:t xml:space="preserve">Função central</w:t>
      </w:r>
      <w:r>
        <w:t xml:space="preserve"> </w:t>
      </w:r>
      <w:r>
        <w:rPr>
          <w:rStyle w:val="VerbatimChar"/>
        </w:rPr>
        <w:t xml:space="preserve">showView(viewId)</w:t>
      </w:r>
    </w:p>
    <w:p>
      <w:pPr>
        <w:pStyle w:val="Compact"/>
        <w:numPr>
          <w:ilvl w:val="0"/>
          <w:numId w:val="1004"/>
        </w:numPr>
      </w:pPr>
      <w:r>
        <w:t xml:space="preserve">Nunca usar estados implícitos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strutura-geral-de-navegação"/>
    <w:p>
      <w:pPr>
        <w:pStyle w:val="Heading2"/>
      </w:pPr>
      <w:r>
        <w:t xml:space="preserve">3. Estrutura Geral de Navegação</w:t>
      </w:r>
    </w:p>
    <w:bookmarkStart w:id="25" w:name="menu-superior-global"/>
    <w:p>
      <w:pPr>
        <w:pStyle w:val="Heading3"/>
      </w:pPr>
      <w:r>
        <w:t xml:space="preserve">3.1 Menu Superior (Global)</w:t>
      </w:r>
    </w:p>
    <w:p>
      <w:pPr>
        <w:pStyle w:val="FirstParagraph"/>
      </w:pPr>
      <w:r>
        <w:t xml:space="preserve">Itens definidos: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Pacientes</w:t>
      </w:r>
      <w:r>
        <w:t xml:space="preserve"> </w:t>
      </w:r>
      <w:r>
        <w:t xml:space="preserve">- Núcleo Clínico</w:t>
      </w:r>
      <w:r>
        <w:t xml:space="preserve"> </w:t>
      </w:r>
      <w:r>
        <w:t xml:space="preserve">- Diagnóstico &amp; Redação</w:t>
      </w:r>
      <w:r>
        <w:t xml:space="preserve"> </w:t>
      </w:r>
      <w:r>
        <w:t xml:space="preserve">- Administração</w:t>
      </w:r>
      <w:r>
        <w:t xml:space="preserve"> </w:t>
      </w:r>
      <w:r>
        <w:t xml:space="preserve">- Marketing</w:t>
      </w:r>
      <w:r>
        <w:t xml:space="preserve"> </w:t>
      </w:r>
      <w:r>
        <w:t xml:space="preserve">- Pesquisa</w:t>
      </w:r>
      <w:r>
        <w:t xml:space="preserve"> </w:t>
      </w:r>
      <w:r>
        <w:t xml:space="preserve">- Configurações</w:t>
      </w:r>
    </w:p>
    <w:p>
      <w:pPr>
        <w:pStyle w:val="BodyText"/>
      </w:pPr>
      <w:r>
        <w:t xml:space="preserve">Regra:</w:t>
      </w:r>
      <w:r>
        <w:t xml:space="preserve"> </w:t>
      </w:r>
      <w:r>
        <w:t xml:space="preserve">- Todos os itens possuem atributo</w:t>
      </w:r>
      <w:r>
        <w:t xml:space="preserve"> </w:t>
      </w:r>
      <w:r>
        <w:rPr>
          <w:rStyle w:val="VerbatimChar"/>
        </w:rPr>
        <w:t xml:space="preserve">data-view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data-view</w:t>
      </w:r>
      <w:r>
        <w:t xml:space="preserve"> </w:t>
      </w:r>
      <w:r>
        <w:t xml:space="preserve">sempre aponta para um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view existente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shboard"/>
    <w:p>
      <w:pPr>
        <w:pStyle w:val="Heading2"/>
      </w:pPr>
      <w:r>
        <w:t xml:space="preserve">4. Dashboard</w:t>
      </w:r>
    </w:p>
    <w:bookmarkStart w:id="27" w:name="papel-do-dashboard"/>
    <w:p>
      <w:pPr>
        <w:pStyle w:val="Heading3"/>
      </w:pPr>
      <w:r>
        <w:t xml:space="preserve">4.1 Papel do Dashboard</w:t>
      </w:r>
    </w:p>
    <w:p>
      <w:pPr>
        <w:pStyle w:val="Compact"/>
        <w:numPr>
          <w:ilvl w:val="0"/>
          <w:numId w:val="1006"/>
        </w:numPr>
      </w:pPr>
      <w:r>
        <w:t xml:space="preserve">Tela inicial do sistema</w:t>
      </w:r>
    </w:p>
    <w:p>
      <w:pPr>
        <w:pStyle w:val="Compact"/>
        <w:numPr>
          <w:ilvl w:val="0"/>
          <w:numId w:val="1006"/>
        </w:numPr>
      </w:pPr>
      <w:r>
        <w:t xml:space="preserve">Visão geral</w:t>
      </w:r>
    </w:p>
    <w:p>
      <w:pPr>
        <w:pStyle w:val="Compact"/>
        <w:numPr>
          <w:ilvl w:val="0"/>
          <w:numId w:val="1006"/>
        </w:numPr>
      </w:pPr>
      <w:r>
        <w:t xml:space="preserve">Nunca depende de paciente selecionado</w:t>
      </w:r>
    </w:p>
    <w:bookmarkEnd w:id="27"/>
    <w:bookmarkStart w:id="28" w:name="estado"/>
    <w:p>
      <w:pPr>
        <w:pStyle w:val="Heading3"/>
      </w:pPr>
      <w:r>
        <w:t xml:space="preserve">4.2 Estado</w:t>
      </w:r>
    </w:p>
    <w:p>
      <w:pPr>
        <w:pStyle w:val="Compact"/>
        <w:numPr>
          <w:ilvl w:val="0"/>
          <w:numId w:val="1007"/>
        </w:numPr>
      </w:pPr>
      <w:r>
        <w:t xml:space="preserve">Deve sempre abrir corretamente</w:t>
      </w:r>
    </w:p>
    <w:p>
      <w:pPr>
        <w:pStyle w:val="Compact"/>
        <w:numPr>
          <w:ilvl w:val="0"/>
          <w:numId w:val="1007"/>
        </w:numPr>
      </w:pPr>
      <w:r>
        <w:t xml:space="preserve">Não pode ser afetado por abertura de ficha de paciente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ba-pacientes"/>
    <w:p>
      <w:pPr>
        <w:pStyle w:val="Heading2"/>
      </w:pPr>
      <w:r>
        <w:t xml:space="preserve">5. Aba Pacientes</w:t>
      </w:r>
    </w:p>
    <w:bookmarkStart w:id="30" w:name="função"/>
    <w:p>
      <w:pPr>
        <w:pStyle w:val="Heading3"/>
      </w:pPr>
      <w:r>
        <w:t xml:space="preserve">5.1 Função</w:t>
      </w:r>
    </w:p>
    <w:p>
      <w:pPr>
        <w:pStyle w:val="Compact"/>
        <w:numPr>
          <w:ilvl w:val="0"/>
          <w:numId w:val="1008"/>
        </w:numPr>
      </w:pPr>
      <w:r>
        <w:t xml:space="preserve">Listagem geral de pacientes</w:t>
      </w:r>
    </w:p>
    <w:p>
      <w:pPr>
        <w:pStyle w:val="Compact"/>
        <w:numPr>
          <w:ilvl w:val="0"/>
          <w:numId w:val="1008"/>
        </w:numPr>
      </w:pPr>
      <w:r>
        <w:t xml:space="preserve">Porta de entrada para a ficha clínica</w:t>
      </w:r>
    </w:p>
    <w:bookmarkEnd w:id="30"/>
    <w:bookmarkStart w:id="31" w:name="campos-exibidos-na-lista"/>
    <w:p>
      <w:pPr>
        <w:pStyle w:val="Heading3"/>
      </w:pPr>
      <w:r>
        <w:t xml:space="preserve">5.2 Campos exibidos na lista</w:t>
      </w:r>
    </w:p>
    <w:p>
      <w:pPr>
        <w:pStyle w:val="Compact"/>
        <w:numPr>
          <w:ilvl w:val="0"/>
          <w:numId w:val="1009"/>
        </w:numPr>
      </w:pPr>
      <w:r>
        <w:t xml:space="preserve">Nome</w:t>
      </w:r>
    </w:p>
    <w:p>
      <w:pPr>
        <w:pStyle w:val="Compact"/>
        <w:numPr>
          <w:ilvl w:val="0"/>
          <w:numId w:val="1009"/>
        </w:numPr>
      </w:pPr>
      <w:r>
        <w:t xml:space="preserve">WhatsApp</w:t>
      </w:r>
    </w:p>
    <w:p>
      <w:pPr>
        <w:pStyle w:val="Compact"/>
        <w:numPr>
          <w:ilvl w:val="0"/>
          <w:numId w:val="1009"/>
        </w:numPr>
      </w:pPr>
      <w:r>
        <w:t xml:space="preserve">E-mail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Última consulta</w:t>
      </w:r>
    </w:p>
    <w:bookmarkEnd w:id="31"/>
    <w:bookmarkStart w:id="32" w:name="regras-de-status"/>
    <w:p>
      <w:pPr>
        <w:pStyle w:val="Heading3"/>
      </w:pPr>
      <w:r>
        <w:t xml:space="preserve">5.3 Regras de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 atendimento</w:t>
      </w:r>
      <w:r>
        <w:t xml:space="preserve">: paciente atendido nos últimos 45 dias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Inativo</w:t>
      </w:r>
      <w:r>
        <w:t xml:space="preserve">: mais de 45 dias sem atendimento</w:t>
      </w:r>
    </w:p>
    <w:bookmarkEnd w:id="32"/>
    <w:bookmarkStart w:id="33" w:name="interação"/>
    <w:p>
      <w:pPr>
        <w:pStyle w:val="Heading3"/>
      </w:pPr>
      <w:r>
        <w:t xml:space="preserve">5.4 Interação</w:t>
      </w:r>
    </w:p>
    <w:p>
      <w:pPr>
        <w:pStyle w:val="Compact"/>
        <w:numPr>
          <w:ilvl w:val="0"/>
          <w:numId w:val="1011"/>
        </w:numPr>
      </w:pPr>
      <w:r>
        <w:t xml:space="preserve">Cada linha é clicável</w:t>
      </w:r>
    </w:p>
    <w:p>
      <w:pPr>
        <w:pStyle w:val="Compact"/>
        <w:numPr>
          <w:ilvl w:val="0"/>
          <w:numId w:val="1011"/>
        </w:numPr>
      </w:pPr>
      <w:r>
        <w:t xml:space="preserve">Clique abre a</w:t>
      </w:r>
      <w:r>
        <w:t xml:space="preserve"> </w:t>
      </w:r>
      <w:r>
        <w:rPr>
          <w:b/>
          <w:bCs/>
        </w:rPr>
        <w:t xml:space="preserve">Ficha do Paciente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ficha-do-paciente-contexto-clínico"/>
    <w:p>
      <w:pPr>
        <w:pStyle w:val="Heading2"/>
      </w:pPr>
      <w:r>
        <w:t xml:space="preserve">6. Ficha do Paciente (Contexto Clínico)</w:t>
      </w:r>
    </w:p>
    <w:bookmarkStart w:id="35" w:name="conceito"/>
    <w:p>
      <w:pPr>
        <w:pStyle w:val="Heading3"/>
      </w:pPr>
      <w:r>
        <w:t xml:space="preserve">6.1 Conceito</w:t>
      </w:r>
    </w:p>
    <w:p>
      <w:pPr>
        <w:pStyle w:val="Compact"/>
        <w:numPr>
          <w:ilvl w:val="0"/>
          <w:numId w:val="1012"/>
        </w:numPr>
      </w:pPr>
      <w:r>
        <w:t xml:space="preserve">A ficha do paciente</w:t>
      </w:r>
      <w:r>
        <w:t xml:space="preserve"> </w:t>
      </w:r>
      <w:r>
        <w:rPr>
          <w:b/>
          <w:bCs/>
        </w:rPr>
        <w:t xml:space="preserve">não é uma tela isolada</w:t>
      </w:r>
      <w:r>
        <w:t xml:space="preserve">, é um</w:t>
      </w:r>
      <w:r>
        <w:t xml:space="preserve"> </w:t>
      </w:r>
      <w:r>
        <w:rPr>
          <w:b/>
          <w:bCs/>
        </w:rPr>
        <w:t xml:space="preserve">contexto</w:t>
      </w:r>
    </w:p>
    <w:p>
      <w:pPr>
        <w:pStyle w:val="Compact"/>
        <w:numPr>
          <w:ilvl w:val="0"/>
          <w:numId w:val="1012"/>
        </w:numPr>
      </w:pPr>
      <w:r>
        <w:t xml:space="preserve">Ela não desativa o menu superior</w:t>
      </w:r>
    </w:p>
    <w:bookmarkEnd w:id="35"/>
    <w:bookmarkStart w:id="36" w:name="abas-da-ficha"/>
    <w:p>
      <w:pPr>
        <w:pStyle w:val="Heading3"/>
      </w:pPr>
      <w:r>
        <w:t xml:space="preserve">6.2 Abas da ficha</w:t>
      </w:r>
    </w:p>
    <w:p>
      <w:pPr>
        <w:pStyle w:val="Compact"/>
        <w:numPr>
          <w:ilvl w:val="0"/>
          <w:numId w:val="1013"/>
        </w:numPr>
      </w:pPr>
      <w:r>
        <w:t xml:space="preserve">Principal</w:t>
      </w:r>
    </w:p>
    <w:p>
      <w:pPr>
        <w:pStyle w:val="Compact"/>
        <w:numPr>
          <w:ilvl w:val="0"/>
          <w:numId w:val="1013"/>
        </w:numPr>
      </w:pPr>
      <w:r>
        <w:t xml:space="preserve">Evolução</w:t>
      </w:r>
    </w:p>
    <w:p>
      <w:pPr>
        <w:pStyle w:val="Compact"/>
        <w:numPr>
          <w:ilvl w:val="0"/>
          <w:numId w:val="1013"/>
        </w:numPr>
      </w:pPr>
      <w:r>
        <w:t xml:space="preserve">Anamnese</w:t>
      </w:r>
    </w:p>
    <w:p>
      <w:pPr>
        <w:pStyle w:val="Compact"/>
        <w:numPr>
          <w:ilvl w:val="0"/>
          <w:numId w:val="1013"/>
        </w:numPr>
      </w:pPr>
      <w:r>
        <w:t xml:space="preserve">Anexos</w:t>
      </w:r>
    </w:p>
    <w:p>
      <w:pPr>
        <w:pStyle w:val="FirstParagraph"/>
      </w:pPr>
      <w:r>
        <w:t xml:space="preserve">Nesta etapa, apenas a aba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foi completamente estruturada.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aba-principal-prontuário-administrativo"/>
    <w:p>
      <w:pPr>
        <w:pStyle w:val="Heading2"/>
      </w:pPr>
      <w:r>
        <w:t xml:space="preserve">7. Aba Principal — Prontuário Administrativo</w:t>
      </w:r>
    </w:p>
    <w:bookmarkStart w:id="38" w:name="conceito-1"/>
    <w:p>
      <w:pPr>
        <w:pStyle w:val="Heading3"/>
      </w:pPr>
      <w:r>
        <w:t xml:space="preserve">7.1 Conceito</w:t>
      </w:r>
    </w:p>
    <w:p>
      <w:pPr>
        <w:pStyle w:val="Compact"/>
        <w:numPr>
          <w:ilvl w:val="0"/>
          <w:numId w:val="1014"/>
        </w:numPr>
      </w:pPr>
      <w:r>
        <w:t xml:space="preserve">A aba Principal é o</w:t>
      </w:r>
      <w:r>
        <w:t xml:space="preserve"> </w:t>
      </w:r>
      <w:r>
        <w:rPr>
          <w:b/>
          <w:bCs/>
        </w:rPr>
        <w:t xml:space="preserve">prontuário administrativo completo</w:t>
      </w:r>
      <w:r>
        <w:t xml:space="preserve"> </w:t>
      </w:r>
      <w:r>
        <w:t xml:space="preserve">do paciente</w:t>
      </w:r>
    </w:p>
    <w:p>
      <w:pPr>
        <w:pStyle w:val="Compact"/>
        <w:numPr>
          <w:ilvl w:val="0"/>
          <w:numId w:val="1014"/>
        </w:numPr>
      </w:pPr>
      <w:r>
        <w:t xml:space="preserve">Estilo:</w:t>
      </w:r>
      <w:r>
        <w:t xml:space="preserve"> </w:t>
      </w:r>
      <w:r>
        <w:rPr>
          <w:b/>
          <w:bCs/>
        </w:rPr>
        <w:t xml:space="preserve">prontuário clínico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Somente leitura</w:t>
      </w:r>
    </w:p>
    <w:bookmarkEnd w:id="38"/>
    <w:bookmarkStart w:id="43" w:name="campos-obrigatórios-todos-definidos"/>
    <w:p>
      <w:pPr>
        <w:pStyle w:val="Heading3"/>
      </w:pPr>
      <w:r>
        <w:t xml:space="preserve">7.2 Campos obrigatórios (todos definidos)</w:t>
      </w:r>
    </w:p>
    <w:bookmarkStart w:id="39" w:name="identificação"/>
    <w:p>
      <w:pPr>
        <w:pStyle w:val="Heading4"/>
      </w:pPr>
      <w:r>
        <w:t xml:space="preserve">Identificação</w:t>
      </w:r>
    </w:p>
    <w:p>
      <w:pPr>
        <w:pStyle w:val="Compact"/>
        <w:numPr>
          <w:ilvl w:val="0"/>
          <w:numId w:val="1015"/>
        </w:numPr>
      </w:pPr>
      <w:r>
        <w:t xml:space="preserve">Nome</w:t>
      </w:r>
    </w:p>
    <w:p>
      <w:pPr>
        <w:pStyle w:val="Compact"/>
        <w:numPr>
          <w:ilvl w:val="0"/>
          <w:numId w:val="1015"/>
        </w:numPr>
      </w:pPr>
      <w:r>
        <w:t xml:space="preserve">Data de nascimento</w:t>
      </w:r>
    </w:p>
    <w:p>
      <w:pPr>
        <w:pStyle w:val="Compact"/>
        <w:numPr>
          <w:ilvl w:val="0"/>
          <w:numId w:val="1015"/>
        </w:numPr>
      </w:pPr>
      <w:r>
        <w:t xml:space="preserve">Idade</w:t>
      </w:r>
    </w:p>
    <w:p>
      <w:pPr>
        <w:pStyle w:val="Compact"/>
        <w:numPr>
          <w:ilvl w:val="0"/>
          <w:numId w:val="1015"/>
        </w:numPr>
      </w:pPr>
      <w:r>
        <w:t xml:space="preserve">Sexo</w:t>
      </w:r>
    </w:p>
    <w:p>
      <w:pPr>
        <w:pStyle w:val="Compact"/>
        <w:numPr>
          <w:ilvl w:val="0"/>
          <w:numId w:val="1015"/>
        </w:numPr>
      </w:pPr>
      <w:r>
        <w:t xml:space="preserve">Naturalidade</w:t>
      </w:r>
    </w:p>
    <w:p>
      <w:pPr>
        <w:pStyle w:val="Compact"/>
        <w:numPr>
          <w:ilvl w:val="0"/>
          <w:numId w:val="1015"/>
        </w:numPr>
      </w:pPr>
      <w:r>
        <w:t xml:space="preserve">Estado civil</w:t>
      </w:r>
    </w:p>
    <w:p>
      <w:pPr>
        <w:pStyle w:val="Compact"/>
        <w:numPr>
          <w:ilvl w:val="0"/>
          <w:numId w:val="1015"/>
        </w:numPr>
      </w:pPr>
      <w:r>
        <w:t xml:space="preserve">CPF</w:t>
      </w:r>
    </w:p>
    <w:bookmarkEnd w:id="39"/>
    <w:bookmarkStart w:id="40" w:name="contato"/>
    <w:p>
      <w:pPr>
        <w:pStyle w:val="Heading4"/>
      </w:pPr>
      <w:r>
        <w:t xml:space="preserve">Contato</w:t>
      </w:r>
    </w:p>
    <w:p>
      <w:pPr>
        <w:pStyle w:val="Compact"/>
        <w:numPr>
          <w:ilvl w:val="0"/>
          <w:numId w:val="1016"/>
        </w:numPr>
      </w:pPr>
      <w:r>
        <w:t xml:space="preserve">Endereço</w:t>
      </w:r>
    </w:p>
    <w:p>
      <w:pPr>
        <w:pStyle w:val="Compact"/>
        <w:numPr>
          <w:ilvl w:val="0"/>
          <w:numId w:val="1016"/>
        </w:numPr>
      </w:pPr>
      <w:r>
        <w:t xml:space="preserve">WhatsApp</w:t>
      </w:r>
    </w:p>
    <w:p>
      <w:pPr>
        <w:pStyle w:val="Compact"/>
        <w:numPr>
          <w:ilvl w:val="0"/>
          <w:numId w:val="1016"/>
        </w:numPr>
      </w:pPr>
      <w:r>
        <w:t xml:space="preserve">E-mail</w:t>
      </w:r>
    </w:p>
    <w:bookmarkEnd w:id="40"/>
    <w:bookmarkStart w:id="41" w:name="contexto"/>
    <w:p>
      <w:pPr>
        <w:pStyle w:val="Heading4"/>
      </w:pPr>
      <w:r>
        <w:t xml:space="preserve">Contexto</w:t>
      </w:r>
    </w:p>
    <w:p>
      <w:pPr>
        <w:pStyle w:val="Compact"/>
        <w:numPr>
          <w:ilvl w:val="0"/>
          <w:numId w:val="1017"/>
        </w:numPr>
      </w:pPr>
      <w:r>
        <w:t xml:space="preserve">Filiação</w:t>
      </w:r>
    </w:p>
    <w:p>
      <w:pPr>
        <w:pStyle w:val="Compact"/>
        <w:numPr>
          <w:ilvl w:val="0"/>
          <w:numId w:val="1017"/>
        </w:numPr>
      </w:pPr>
      <w:r>
        <w:t xml:space="preserve">Profissão</w:t>
      </w:r>
    </w:p>
    <w:bookmarkEnd w:id="41"/>
    <w:bookmarkStart w:id="42" w:name="acompanhamento"/>
    <w:p>
      <w:pPr>
        <w:pStyle w:val="Heading4"/>
      </w:pPr>
      <w:r>
        <w:t xml:space="preserve">Acompanhamento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Data de cadastro</w:t>
      </w:r>
    </w:p>
    <w:p>
      <w:pPr>
        <w:pStyle w:val="Compact"/>
        <w:numPr>
          <w:ilvl w:val="0"/>
          <w:numId w:val="1018"/>
        </w:numPr>
      </w:pPr>
      <w:r>
        <w:t xml:space="preserve">Última consulta</w:t>
      </w:r>
    </w:p>
    <w:bookmarkEnd w:id="42"/>
    <w:bookmarkEnd w:id="43"/>
    <w:bookmarkStart w:id="44" w:name="regra-importante"/>
    <w:p>
      <w:pPr>
        <w:pStyle w:val="Heading3"/>
      </w:pPr>
      <w:r>
        <w:t xml:space="preserve">7.3 Regra importante</w:t>
      </w:r>
    </w:p>
    <w:p>
      <w:pPr>
        <w:pStyle w:val="Compact"/>
        <w:numPr>
          <w:ilvl w:val="0"/>
          <w:numId w:val="1019"/>
        </w:numPr>
      </w:pPr>
      <w:r>
        <w:t xml:space="preserve">Nenhum campo administrativo deve ficar fora da aba Principal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ba-evolução-definição-conceitual"/>
    <w:p>
      <w:pPr>
        <w:pStyle w:val="Heading2"/>
      </w:pPr>
      <w:r>
        <w:t xml:space="preserve">8. Aba Evolução (definição conceitual)</w:t>
      </w:r>
    </w:p>
    <w:bookmarkStart w:id="46" w:name="status-atual"/>
    <w:p>
      <w:pPr>
        <w:pStyle w:val="Heading3"/>
      </w:pPr>
      <w:r>
        <w:t xml:space="preserve">8.1 Status atual</w:t>
      </w:r>
    </w:p>
    <w:p>
      <w:pPr>
        <w:pStyle w:val="Compact"/>
        <w:numPr>
          <w:ilvl w:val="0"/>
          <w:numId w:val="1020"/>
        </w:numPr>
      </w:pPr>
      <w:r>
        <w:t xml:space="preserve">Estrutura visual</w:t>
      </w:r>
      <w:r>
        <w:t xml:space="preserve"> </w:t>
      </w:r>
      <w:r>
        <w:rPr>
          <w:b/>
          <w:bCs/>
        </w:rPr>
        <w:t xml:space="preserve">ainda não finalizada</w:t>
      </w:r>
    </w:p>
    <w:p>
      <w:pPr>
        <w:pStyle w:val="Compact"/>
        <w:numPr>
          <w:ilvl w:val="0"/>
          <w:numId w:val="1020"/>
        </w:numPr>
      </w:pPr>
      <w:r>
        <w:t xml:space="preserve">Reconhecida como</w:t>
      </w:r>
      <w:r>
        <w:t xml:space="preserve"> </w:t>
      </w:r>
      <w:r>
        <w:rPr>
          <w:b/>
          <w:bCs/>
        </w:rPr>
        <w:t xml:space="preserve">incompleta</w:t>
      </w:r>
      <w:r>
        <w:t xml:space="preserve"> </w:t>
      </w:r>
      <w:r>
        <w:t xml:space="preserve">nesta etapa</w:t>
      </w:r>
    </w:p>
    <w:bookmarkEnd w:id="46"/>
    <w:bookmarkStart w:id="47" w:name="definição-estratégica"/>
    <w:p>
      <w:pPr>
        <w:pStyle w:val="Heading3"/>
      </w:pPr>
      <w:r>
        <w:t xml:space="preserve">8.2 Definição estratégica</w:t>
      </w:r>
    </w:p>
    <w:p>
      <w:pPr>
        <w:pStyle w:val="Compact"/>
        <w:numPr>
          <w:ilvl w:val="0"/>
          <w:numId w:val="1021"/>
        </w:numPr>
      </w:pPr>
      <w:r>
        <w:t xml:space="preserve">A aba Evolução será a</w:t>
      </w:r>
      <w:r>
        <w:t xml:space="preserve"> </w:t>
      </w:r>
      <w:r>
        <w:rPr>
          <w:b/>
          <w:bCs/>
        </w:rPr>
        <w:t xml:space="preserve">Tela Âncora Clínica</w:t>
      </w:r>
      <w:r>
        <w:t xml:space="preserve"> </w:t>
      </w:r>
      <w:r>
        <w:t xml:space="preserve">do sistema</w:t>
      </w:r>
    </w:p>
    <w:p>
      <w:pPr>
        <w:pStyle w:val="Compact"/>
        <w:numPr>
          <w:ilvl w:val="0"/>
          <w:numId w:val="1021"/>
        </w:numPr>
      </w:pPr>
      <w:r>
        <w:t xml:space="preserve">Deve reproduzir a lógica do prontuário real (referência antiga enviada)</w:t>
      </w:r>
    </w:p>
    <w:bookmarkEnd w:id="47"/>
    <w:bookmarkStart w:id="48" w:name="componentes-previstos"/>
    <w:p>
      <w:pPr>
        <w:pStyle w:val="Heading3"/>
      </w:pPr>
      <w:r>
        <w:t xml:space="preserve">8.3 Componentes previstos</w:t>
      </w:r>
    </w:p>
    <w:p>
      <w:pPr>
        <w:pStyle w:val="Compact"/>
        <w:numPr>
          <w:ilvl w:val="0"/>
          <w:numId w:val="1022"/>
        </w:numPr>
      </w:pPr>
      <w:r>
        <w:t xml:space="preserve">Navegação lateral clínica (Atendimento, Anotações, Diagnóstico, etc.)</w:t>
      </w:r>
    </w:p>
    <w:p>
      <w:pPr>
        <w:pStyle w:val="Compact"/>
        <w:numPr>
          <w:ilvl w:val="0"/>
          <w:numId w:val="1022"/>
        </w:numPr>
      </w:pPr>
      <w:r>
        <w:t xml:space="preserve">Área central de edição clínica</w:t>
      </w:r>
    </w:p>
    <w:p>
      <w:pPr>
        <w:pStyle w:val="Compact"/>
        <w:numPr>
          <w:ilvl w:val="0"/>
          <w:numId w:val="1022"/>
        </w:numPr>
      </w:pPr>
      <w:r>
        <w:t xml:space="preserve">Área inferior de sessões anteriores</w:t>
      </w:r>
    </w:p>
    <w:p>
      <w:pPr>
        <w:pStyle w:val="FirstParagraph"/>
      </w:pPr>
      <w:r>
        <w:t xml:space="preserve">⚠️ A IA será integrada</w:t>
      </w:r>
      <w:r>
        <w:t xml:space="preserve"> </w:t>
      </w:r>
      <w:r>
        <w:rPr>
          <w:b/>
          <w:bCs/>
        </w:rPr>
        <w:t xml:space="preserve">somente depois</w:t>
      </w:r>
      <w:r>
        <w:t xml:space="preserve"> </w:t>
      </w:r>
      <w:r>
        <w:t xml:space="preserve">da estrutura estar completa.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egras-técnicas-obrigatórias"/>
    <w:p>
      <w:pPr>
        <w:pStyle w:val="Heading2"/>
      </w:pPr>
      <w:r>
        <w:t xml:space="preserve">9. Regras Técnicas Obrigatórias</w:t>
      </w:r>
    </w:p>
    <w:bookmarkStart w:id="50" w:name="sem-alterações-mínimas"/>
    <w:p>
      <w:pPr>
        <w:pStyle w:val="Heading3"/>
      </w:pPr>
      <w:r>
        <w:t xml:space="preserve">9.1 Sem alterações mínimas</w:t>
      </w:r>
    </w:p>
    <w:p>
      <w:pPr>
        <w:pStyle w:val="Compact"/>
        <w:numPr>
          <w:ilvl w:val="0"/>
          <w:numId w:val="1023"/>
        </w:numPr>
      </w:pPr>
      <w:r>
        <w:t xml:space="preserve">Sempre substituir arquivos</w:t>
      </w:r>
      <w:r>
        <w:t xml:space="preserve"> </w:t>
      </w:r>
      <w:r>
        <w:rPr>
          <w:b/>
          <w:bCs/>
        </w:rPr>
        <w:t xml:space="preserve">inteiros</w:t>
      </w:r>
    </w:p>
    <w:p>
      <w:pPr>
        <w:pStyle w:val="Compact"/>
        <w:numPr>
          <w:ilvl w:val="0"/>
          <w:numId w:val="1023"/>
        </w:numPr>
      </w:pPr>
      <w:r>
        <w:t xml:space="preserve">Nada de remendos</w:t>
      </w:r>
    </w:p>
    <w:p>
      <w:pPr>
        <w:pStyle w:val="Compact"/>
        <w:numPr>
          <w:ilvl w:val="0"/>
          <w:numId w:val="1023"/>
        </w:numPr>
      </w:pPr>
      <w:r>
        <w:t xml:space="preserve">Evita estados inconsistentes</w:t>
      </w:r>
    </w:p>
    <w:bookmarkEnd w:id="50"/>
    <w:bookmarkStart w:id="51" w:name="sem-zip-para-poucos-arquivos"/>
    <w:p>
      <w:pPr>
        <w:pStyle w:val="Heading3"/>
      </w:pPr>
      <w:r>
        <w:t xml:space="preserve">9.2 Sem ZIP para poucos arquivos</w:t>
      </w:r>
    </w:p>
    <w:p>
      <w:pPr>
        <w:pStyle w:val="Compact"/>
        <w:numPr>
          <w:ilvl w:val="0"/>
          <w:numId w:val="1024"/>
        </w:numPr>
      </w:pPr>
      <w:r>
        <w:t xml:space="preserve">Copiar e colar manualmente é o padrão</w:t>
      </w:r>
    </w:p>
    <w:bookmarkEnd w:id="51"/>
    <w:bookmarkStart w:id="52" w:name="estado-global-mínimo"/>
    <w:p>
      <w:pPr>
        <w:pStyle w:val="Heading3"/>
      </w:pPr>
      <w:r>
        <w:t xml:space="preserve">9.3 Estado global mínimo</w:t>
      </w:r>
    </w:p>
    <w:p>
      <w:pPr>
        <w:pStyle w:val="Compact"/>
        <w:numPr>
          <w:ilvl w:val="0"/>
          <w:numId w:val="1025"/>
        </w:numPr>
      </w:pPr>
      <w:r>
        <w:t xml:space="preserve">Apenas:</w:t>
      </w:r>
    </w:p>
    <w:p>
      <w:pPr>
        <w:pStyle w:val="Compact"/>
        <w:numPr>
          <w:ilvl w:val="1"/>
          <w:numId w:val="1026"/>
        </w:numPr>
      </w:pPr>
      <w:r>
        <w:t xml:space="preserve">View atual</w:t>
      </w:r>
    </w:p>
    <w:p>
      <w:pPr>
        <w:pStyle w:val="Compact"/>
        <w:numPr>
          <w:ilvl w:val="1"/>
          <w:numId w:val="1026"/>
        </w:numPr>
      </w:pPr>
      <w:r>
        <w:t xml:space="preserve">Paciente selecionado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roblemas-enfrentados-e-resolvidos"/>
    <w:p>
      <w:pPr>
        <w:pStyle w:val="Heading2"/>
      </w:pPr>
      <w:r>
        <w:t xml:space="preserve">10. Problemas enfrentados e resolvidos</w:t>
      </w:r>
    </w:p>
    <w:bookmarkStart w:id="54" w:name="menu-não-clicável"/>
    <w:p>
      <w:pPr>
        <w:pStyle w:val="Heading3"/>
      </w:pPr>
      <w:r>
        <w:t xml:space="preserve">10.1 Menu não clicável</w:t>
      </w:r>
    </w:p>
    <w:p>
      <w:pPr>
        <w:pStyle w:val="FirstParagraph"/>
      </w:pPr>
      <w:r>
        <w:t xml:space="preserve">Causa: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data-view</w:t>
      </w:r>
      <w:r>
        <w:t xml:space="preserve"> </w:t>
      </w:r>
      <w:r>
        <w:t xml:space="preserve">não batendo com IDs reais</w:t>
      </w:r>
      <w:r>
        <w:t xml:space="preserve"> </w:t>
      </w:r>
      <w:r>
        <w:t xml:space="preserve">- JS rodando sem contrato com HTML</w:t>
      </w:r>
    </w:p>
    <w:p>
      <w:pPr>
        <w:pStyle w:val="BodyText"/>
      </w:pPr>
      <w:r>
        <w:t xml:space="preserve">Solução:</w:t>
      </w:r>
      <w:r>
        <w:t xml:space="preserve"> </w:t>
      </w:r>
      <w:r>
        <w:t xml:space="preserve">- Views explícitas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showView()</w:t>
      </w:r>
      <w:r>
        <w:t xml:space="preserve"> </w:t>
      </w:r>
      <w:r>
        <w:t xml:space="preserve">centralizado</w:t>
      </w:r>
      <w:r>
        <w:t xml:space="preserve"> </w:t>
      </w:r>
      <w:r>
        <w:t xml:space="preserve">- Script executado após DOM</w:t>
      </w:r>
    </w:p>
    <w:bookmarkEnd w:id="54"/>
    <w:bookmarkStart w:id="55" w:name="dashboard-não-aparecia"/>
    <w:p>
      <w:pPr>
        <w:pStyle w:val="Heading3"/>
      </w:pPr>
      <w:r>
        <w:t xml:space="preserve">10.2 Dashboard não aparecia</w:t>
      </w:r>
    </w:p>
    <w:p>
      <w:pPr>
        <w:pStyle w:val="FirstParagraph"/>
      </w:pPr>
      <w:r>
        <w:t xml:space="preserve">Causa:</w:t>
      </w:r>
      <w:r>
        <w:t xml:space="preserve"> </w:t>
      </w:r>
      <w:r>
        <w:t xml:space="preserve">- View inexistente (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dashboard-view</w:t>
      </w:r>
      <w:r>
        <w:t xml:space="preserve">)</w:t>
      </w:r>
    </w:p>
    <w:p>
      <w:pPr>
        <w:pStyle w:val="BodyText"/>
      </w:pPr>
      <w:r>
        <w:t xml:space="preserve">Solução:</w:t>
      </w:r>
      <w:r>
        <w:t xml:space="preserve"> </w:t>
      </w:r>
      <w:r>
        <w:t xml:space="preserve">- Criar view real para Dashboard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stado-atual-do-projeto"/>
    <w:p>
      <w:pPr>
        <w:pStyle w:val="Heading2"/>
      </w:pPr>
      <w:r>
        <w:t xml:space="preserve">11. Estado atual do projeto</w:t>
      </w:r>
    </w:p>
    <w:p>
      <w:pPr>
        <w:pStyle w:val="FirstParagraph"/>
      </w:pPr>
      <w:r>
        <w:t xml:space="preserve">✅ Menu superior estável</w:t>
      </w:r>
      <w:r>
        <w:t xml:space="preserve"> </w:t>
      </w:r>
      <w:r>
        <w:t xml:space="preserve">✅ Dashboard funcional</w:t>
      </w:r>
      <w:r>
        <w:t xml:space="preserve"> </w:t>
      </w:r>
      <w:r>
        <w:t xml:space="preserve">✅ Aba Pacientes funcional</w:t>
      </w:r>
      <w:r>
        <w:t xml:space="preserve"> </w:t>
      </w:r>
      <w:r>
        <w:t xml:space="preserve">✅ Ficha do Paciente abre corretamente</w:t>
      </w:r>
      <w:r>
        <w:t xml:space="preserve"> </w:t>
      </w:r>
      <w:r>
        <w:t xml:space="preserve">✅ Aba Principal estruturada como prontuário</w:t>
      </w:r>
      <w:r>
        <w:t xml:space="preserve"> </w:t>
      </w:r>
      <w:r>
        <w:t xml:space="preserve">🟡 Aba Evolução ainda pendente (próximo passo)</w:t>
      </w:r>
    </w:p>
    <w:p>
      <w:r>
        <w:pict>
          <v:rect style="width:0;height:1.5pt" o:hralign="center" o:hrstd="t" o:hr="t"/>
        </w:pict>
      </w:r>
    </w:p>
    <w:bookmarkEnd w:id="57"/>
    <w:bookmarkStart w:id="58" w:name="próximo-passo-oficial"/>
    <w:p>
      <w:pPr>
        <w:pStyle w:val="Heading2"/>
      </w:pPr>
      <w:r>
        <w:t xml:space="preserve">12. Próximo passo oficial</w:t>
      </w:r>
    </w:p>
    <w:p>
      <w:pPr>
        <w:pStyle w:val="FirstParagraph"/>
      </w:pPr>
      <w:r>
        <w:rPr>
          <w:b/>
          <w:bCs/>
        </w:rPr>
        <w:t xml:space="preserve">Passo 2 — Estruturar visualmente a Aba Evolução (sem IA)</w:t>
      </w:r>
    </w:p>
    <w:p>
      <w:pPr>
        <w:pStyle w:val="Compact"/>
        <w:numPr>
          <w:ilvl w:val="0"/>
          <w:numId w:val="1027"/>
        </w:numPr>
      </w:pPr>
      <w:r>
        <w:t xml:space="preserve">Reproduzir estrutura do prontuário clínico real</w:t>
      </w:r>
    </w:p>
    <w:p>
      <w:pPr>
        <w:pStyle w:val="Compact"/>
        <w:numPr>
          <w:ilvl w:val="0"/>
          <w:numId w:val="1027"/>
        </w:numPr>
      </w:pPr>
      <w:r>
        <w:t xml:space="preserve">Definir Tela Âncora</w:t>
      </w:r>
    </w:p>
    <w:p>
      <w:pPr>
        <w:pStyle w:val="Compact"/>
        <w:numPr>
          <w:ilvl w:val="0"/>
          <w:numId w:val="1027"/>
        </w:numPr>
      </w:pPr>
      <w:r>
        <w:t xml:space="preserve">Garantir compatibilidade futura com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documento é a referência oficial desta etapa do NeuroStrategy OS.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2026-01-03T22:25:24Z</dcterms:created>
  <dcterms:modified xsi:type="dcterms:W3CDTF">2026-01-03T22:25:24Z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