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4902a7d2685b3ddd84afa32362312e81f80051"/>
    <w:p>
      <w:pPr>
        <w:pStyle w:val="Heading1"/>
      </w:pPr>
      <w:r>
        <w:t xml:space="preserve">NeuroStrategy OS — Atualização da Estratégia de Trabalho</w:t>
      </w:r>
    </w:p>
    <w:bookmarkStart w:id="20" w:name="X760ff5521215502e55cabb003d0eb5c9a23fc99"/>
    <w:p>
      <w:pPr>
        <w:pStyle w:val="Heading2"/>
      </w:pPr>
      <w:r>
        <w:t xml:space="preserve">1. Objetivo e Escopo de Aplicação deste Documento</w:t>
      </w:r>
    </w:p>
    <w:p>
      <w:pPr>
        <w:pStyle w:val="FirstParagraph"/>
      </w:pPr>
      <w:r>
        <w:t xml:space="preserve">Este documento é</w:t>
      </w:r>
      <w:r>
        <w:t xml:space="preserve"> </w:t>
      </w:r>
      <w:r>
        <w:rPr>
          <w:b/>
          <w:bCs/>
        </w:rPr>
        <w:t xml:space="preserve">aplicável a todas as etapas do projeto NeuroStrategy OS</w:t>
      </w:r>
      <w:r>
        <w:t xml:space="preserve">, passadas, atuais e futuras, incluindo:</w:t>
      </w:r>
      <w:r>
        <w:t xml:space="preserve"> </w:t>
      </w:r>
      <w:r>
        <w:t xml:space="preserve">- Fase de núcleo</w:t>
      </w:r>
      <w:r>
        <w:t xml:space="preserve"> </w:t>
      </w:r>
      <w:r>
        <w:t xml:space="preserve">- Fase de UI</w:t>
      </w:r>
      <w:r>
        <w:t xml:space="preserve"> </w:t>
      </w:r>
      <w:r>
        <w:t xml:space="preserve">- Consolidações</w:t>
      </w:r>
      <w:r>
        <w:t xml:space="preserve"> </w:t>
      </w:r>
      <w:r>
        <w:t xml:space="preserve">- Expansões futuras</w:t>
      </w:r>
      <w:r>
        <w:t xml:space="preserve"> </w:t>
      </w:r>
      <w:r>
        <w:t xml:space="preserve">- Manutenção e refatorações controladas</w:t>
      </w:r>
    </w:p>
    <w:p>
      <w:pPr>
        <w:pStyle w:val="BodyText"/>
      </w:pPr>
      <w:r>
        <w:t xml:space="preserve">Ele define regras estruturais permanentes e não depende da etapa específica do projeto.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ste-documento"/>
    <w:p>
      <w:pPr>
        <w:pStyle w:val="Heading2"/>
      </w:pPr>
      <w:r>
        <w:t xml:space="preserve">1. Objetivo deste Documento</w:t>
      </w:r>
    </w:p>
    <w:p>
      <w:pPr>
        <w:pStyle w:val="FirstParagraph"/>
      </w:pPr>
      <w:r>
        <w:t xml:space="preserve">Este documento atualiza oficialmente a</w:t>
      </w:r>
      <w:r>
        <w:t xml:space="preserve"> </w:t>
      </w:r>
      <w:r>
        <w:rPr>
          <w:b/>
          <w:bCs/>
        </w:rPr>
        <w:t xml:space="preserve">estratégia de trabalho do projeto NeuroStrategy OS (HipnoLawrence)</w:t>
      </w:r>
      <w:r>
        <w:t xml:space="preserve">, incorporando os aprendizados obtidos durante a construção do Núcleo Clínico, da CLI Persistente e dos primeiros blocos de UI.</w:t>
      </w:r>
    </w:p>
    <w:p>
      <w:pPr>
        <w:pStyle w:val="BodyText"/>
      </w:pPr>
      <w:r>
        <w:t xml:space="preserve">O objetivo é</w:t>
      </w:r>
      <w:r>
        <w:t xml:space="preserve"> </w:t>
      </w:r>
      <w:r>
        <w:rPr>
          <w:b/>
          <w:bCs/>
        </w:rPr>
        <w:t xml:space="preserve">otimizar o fluxo de desenvolvimento</w:t>
      </w:r>
      <w:r>
        <w:t xml:space="preserve">, reduzir retrabalho desnecessário</w:t>
      </w:r>
      <w:r>
        <w:t xml:space="preserve"> </w:t>
      </w:r>
      <w:r>
        <w:rPr>
          <w:b/>
          <w:bCs/>
        </w:rPr>
        <w:t xml:space="preserve">sem comprometer segurança clínica, clareza mental ou estabilidade arquitetural</w:t>
      </w:r>
      <w:r>
        <w:t xml:space="preserve">, respeitando explicitamente:</w:t>
      </w:r>
      <w:r>
        <w:t xml:space="preserve"> </w:t>
      </w:r>
      <w:r>
        <w:t xml:space="preserve">- A natureza clínica do sistema</w:t>
      </w:r>
      <w:r>
        <w:t xml:space="preserve"> </w:t>
      </w:r>
      <w:r>
        <w:t xml:space="preserve">- O fato de o autor do projeto</w:t>
      </w:r>
      <w:r>
        <w:t xml:space="preserve"> </w:t>
      </w:r>
      <w:r>
        <w:rPr>
          <w:b/>
          <w:bCs/>
        </w:rPr>
        <w:t xml:space="preserve">não ser programador</w:t>
      </w:r>
      <w:r>
        <w:t xml:space="preserve"> </w:t>
      </w:r>
      <w:r>
        <w:t xml:space="preserve">- A necessidade de controle cognitivo e previsibilidade</w:t>
      </w:r>
    </w:p>
    <w:p>
      <w:pPr>
        <w:pStyle w:val="BodyText"/>
      </w:pPr>
      <w:r>
        <w:t xml:space="preserve">Este documento</w:t>
      </w:r>
      <w:r>
        <w:t xml:space="preserve"> </w:t>
      </w:r>
      <w:r>
        <w:rPr>
          <w:b/>
          <w:bCs/>
        </w:rPr>
        <w:t xml:space="preserve">não invalida</w:t>
      </w:r>
      <w:r>
        <w:t xml:space="preserve"> </w:t>
      </w:r>
      <w:r>
        <w:t xml:space="preserve">os acordos anteriores. Ele os</w:t>
      </w:r>
      <w:r>
        <w:t xml:space="preserve"> </w:t>
      </w:r>
      <w:r>
        <w:rPr>
          <w:b/>
          <w:bCs/>
        </w:rPr>
        <w:t xml:space="preserve">refina e amadurece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rincípios-que-permanecem-invioláveis"/>
    <w:p>
      <w:pPr>
        <w:pStyle w:val="Heading2"/>
      </w:pPr>
      <w:r>
        <w:t xml:space="preserve">2. Princípios Que Permanecem Invioláveis</w:t>
      </w:r>
    </w:p>
    <w:p>
      <w:pPr>
        <w:pStyle w:val="FirstParagraph"/>
      </w:pPr>
      <w:r>
        <w:t xml:space="preserve">Os princípios abaixo continuam</w:t>
      </w:r>
      <w:r>
        <w:t xml:space="preserve"> </w:t>
      </w:r>
      <w:r>
        <w:rPr>
          <w:b/>
          <w:bCs/>
        </w:rPr>
        <w:t xml:space="preserve">ativos, normativos e não negociáveis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Trabalho sempre por</w:t>
      </w:r>
      <w:r>
        <w:t xml:space="preserve"> </w:t>
      </w:r>
      <w:r>
        <w:rPr>
          <w:b/>
          <w:bCs/>
        </w:rPr>
        <w:t xml:space="preserve">blocos ou pacotes fechados</w:t>
      </w:r>
    </w:p>
    <w:p>
      <w:pPr>
        <w:pStyle w:val="Compact"/>
        <w:numPr>
          <w:ilvl w:val="0"/>
          <w:numId w:val="1001"/>
        </w:numPr>
      </w:pPr>
      <w:r>
        <w:t xml:space="preserve">Bloco validado é</w:t>
      </w:r>
      <w:r>
        <w:t xml:space="preserve"> </w:t>
      </w:r>
      <w:r>
        <w:rPr>
          <w:b/>
          <w:bCs/>
        </w:rPr>
        <w:t xml:space="preserve">congelado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Proibição absoluta de microajustes</w:t>
      </w:r>
    </w:p>
    <w:p>
      <w:pPr>
        <w:pStyle w:val="Compact"/>
        <w:numPr>
          <w:ilvl w:val="0"/>
          <w:numId w:val="1001"/>
        </w:numPr>
      </w:pPr>
      <w:r>
        <w:t xml:space="preserve">Mudanças ocorrem apenas por</w:t>
      </w:r>
      <w:r>
        <w:t xml:space="preserve"> </w:t>
      </w:r>
      <w:r>
        <w:rPr>
          <w:b/>
          <w:bCs/>
        </w:rPr>
        <w:t xml:space="preserve">substituição completa de código ou pasta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Núcleo clínico é soberano e permanente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é descartável e não contém lógica clínica</w:t>
      </w:r>
    </w:p>
    <w:p>
      <w:pPr>
        <w:pStyle w:val="Compact"/>
        <w:numPr>
          <w:ilvl w:val="0"/>
          <w:numId w:val="1001"/>
        </w:numPr>
      </w:pPr>
      <w:r>
        <w:t xml:space="preserve">Persistência clínica é</w:t>
      </w:r>
      <w:r>
        <w:t xml:space="preserve"> </w:t>
      </w:r>
      <w:r>
        <w:rPr>
          <w:b/>
          <w:bCs/>
        </w:rPr>
        <w:t xml:space="preserve">explícita, ética e humana</w:t>
      </w:r>
    </w:p>
    <w:p>
      <w:pPr>
        <w:pStyle w:val="Compact"/>
        <w:numPr>
          <w:ilvl w:val="0"/>
          <w:numId w:val="1001"/>
        </w:numPr>
      </w:pPr>
      <w:r>
        <w:t xml:space="preserve">Se algo falha →</w:t>
      </w:r>
      <w:r>
        <w:t xml:space="preserve"> </w:t>
      </w:r>
      <w:r>
        <w:rPr>
          <w:b/>
          <w:bCs/>
        </w:rPr>
        <w:t xml:space="preserve">congela-se, não se improvisa</w:t>
      </w:r>
    </w:p>
    <w:p>
      <w:pPr>
        <w:pStyle w:val="FirstParagraph"/>
      </w:pPr>
      <w:r>
        <w:t xml:space="preserve">Esses princípios provaram-se corretos e devem ser preservados.</w:t>
      </w:r>
    </w:p>
    <w:p>
      <w:r>
        <w:pict>
          <v:rect style="width:0;height:1.5pt" o:hralign="center" o:hrstd="t" o:hr="t"/>
        </w:pict>
      </w:r>
    </w:p>
    <w:bookmarkEnd w:id="22"/>
    <w:bookmarkStart w:id="23" w:name="diagnóstico-do-processo-até-aqui"/>
    <w:p>
      <w:pPr>
        <w:pStyle w:val="Heading2"/>
      </w:pPr>
      <w:r>
        <w:t xml:space="preserve">3. Diagnóstico do Processo Até Aqui</w:t>
      </w:r>
    </w:p>
    <w:p>
      <w:pPr>
        <w:pStyle w:val="FirstParagraph"/>
      </w:pPr>
      <w:r>
        <w:t xml:space="preserve">Durante o desenvolvimento inicial da UI, ocorreram ciclos rápidos de criação e substituição (UI v0 → UI v0.1). À primeira vista, isso pode parecer retrabalho.</w:t>
      </w:r>
    </w:p>
    <w:p>
      <w:pPr>
        <w:pStyle w:val="BodyText"/>
      </w:pPr>
      <w:r>
        <w:t xml:space="preserve">Na prática, este processo teve três efeitos positivos fundamentais: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Reduziu risco clínico</w:t>
      </w:r>
      <w:r>
        <w:t xml:space="preserve">, pois nenhuma decisão foi tomada sem validação real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Revelou o gesto real de uso</w:t>
      </w:r>
      <w:r>
        <w:t xml:space="preserve">, impossível de prever apenas em teoria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Confirmou o papel correto da UI</w:t>
      </w:r>
      <w:r>
        <w:t xml:space="preserve"> </w:t>
      </w:r>
      <w:r>
        <w:t xml:space="preserve">como camada ergonômica, não funcional</w:t>
      </w:r>
    </w:p>
    <w:p>
      <w:pPr>
        <w:pStyle w:val="FirstParagraph"/>
      </w:pPr>
      <w:r>
        <w:t xml:space="preserve">Portanto, este ciclo</w:t>
      </w:r>
      <w:r>
        <w:t xml:space="preserve"> </w:t>
      </w:r>
      <w:r>
        <w:rPr>
          <w:b/>
          <w:bCs/>
        </w:rPr>
        <w:t xml:space="preserve">não foi erro</w:t>
      </w:r>
      <w:r>
        <w:t xml:space="preserve">, mas</w:t>
      </w:r>
      <w:r>
        <w:t xml:space="preserve"> </w:t>
      </w:r>
      <w:r>
        <w:rPr>
          <w:b/>
          <w:bCs/>
        </w:rPr>
        <w:t xml:space="preserve">exploração controlada de baixo custo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onto-de-virada-do-projeto"/>
    <w:p>
      <w:pPr>
        <w:pStyle w:val="Heading2"/>
      </w:pPr>
      <w:r>
        <w:t xml:space="preserve">4. Ponto de Virada do Projeto</w:t>
      </w:r>
    </w:p>
    <w:p>
      <w:pPr>
        <w:pStyle w:val="FirstParagraph"/>
      </w:pPr>
      <w:r>
        <w:t xml:space="preserve">Com o estado atual do sistema, entramos em uma nova fase.</w:t>
      </w:r>
    </w:p>
    <w:p>
      <w:pPr>
        <w:pStyle w:val="BodyText"/>
      </w:pPr>
      <w:r>
        <w:t xml:space="preserve">Hoje temos:</w:t>
      </w:r>
      <w:r>
        <w:t xml:space="preserve"> </w:t>
      </w:r>
      <w:r>
        <w:t xml:space="preserve">- Núcleo Clínico (PACOTES 001–006) fechado</w:t>
      </w:r>
      <w:r>
        <w:t xml:space="preserve"> </w:t>
      </w:r>
      <w:r>
        <w:t xml:space="preserve">- CLI Persistente (PACOTE 007B) fechada</w:t>
      </w:r>
      <w:r>
        <w:t xml:space="preserve"> </w:t>
      </w:r>
      <w:r>
        <w:t xml:space="preserve">- BLOCO UI-1 validado e congelado</w:t>
      </w:r>
      <w:r>
        <w:t xml:space="preserve"> </w:t>
      </w:r>
      <w:r>
        <w:t xml:space="preserve">- Arquitetura clara</w:t>
      </w:r>
      <w:r>
        <w:t xml:space="preserve"> </w:t>
      </w:r>
      <w:r>
        <w:t xml:space="preserve">- Limites bem definidos</w:t>
      </w:r>
    </w:p>
    <w:p>
      <w:pPr>
        <w:pStyle w:val="BodyText"/>
      </w:pPr>
      <w:r>
        <w:t xml:space="preserve">Isso muda o tipo de decisão que pode (e deve) ser tomada.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A partir daqui, faz sentido buscar maior consolidação</w:t>
      </w:r>
      <w:r>
        <w:t xml:space="preserve">, desde que isso não quebre os princípios estruturais.</w:t>
      </w:r>
    </w:p>
    <w:p>
      <w:r>
        <w:pict>
          <v:rect style="width:0;height:1.5pt" o:hralign="center" o:hrstd="t" o:hr="t"/>
        </w:pict>
      </w:r>
    </w:p>
    <w:bookmarkEnd w:id="24"/>
    <w:bookmarkStart w:id="27" w:name="X60e0cbf65850f634e141b4bb85a065e4fdccbb2"/>
    <w:p>
      <w:pPr>
        <w:pStyle w:val="Heading2"/>
      </w:pPr>
      <w:r>
        <w:t xml:space="preserve">5. Nova Estratégia: Blocos Exploratórios + Bloco de Consolidação</w:t>
      </w:r>
    </w:p>
    <w:p>
      <w:pPr>
        <w:pStyle w:val="FirstParagraph"/>
      </w:pPr>
      <w:r>
        <w:t xml:space="preserve">A estratégia atualizada passa a ter</w:t>
      </w:r>
      <w:r>
        <w:t xml:space="preserve"> </w:t>
      </w:r>
      <w:r>
        <w:rPr>
          <w:b/>
          <w:bCs/>
        </w:rPr>
        <w:t xml:space="preserve">duas categorias de blocos de UI</w:t>
      </w:r>
      <w:r>
        <w:t xml:space="preserve">:</w:t>
      </w:r>
    </w:p>
    <w:bookmarkStart w:id="25" w:name="blocos-exploratórios-ex.-ui-1-ui-2"/>
    <w:p>
      <w:pPr>
        <w:pStyle w:val="Heading3"/>
      </w:pPr>
      <w:r>
        <w:t xml:space="preserve">5.1 Blocos Exploratórios (Ex.: UI-1, UI-2)</w:t>
      </w:r>
    </w:p>
    <w:p>
      <w:pPr>
        <w:pStyle w:val="FirstParagraph"/>
      </w:pPr>
      <w:r>
        <w:t xml:space="preserve">Características:</w:t>
      </w:r>
      <w:r>
        <w:t xml:space="preserve"> </w:t>
      </w:r>
      <w:r>
        <w:t xml:space="preserve">- Escopo pequeno e muito bem delimitado</w:t>
      </w:r>
      <w:r>
        <w:t xml:space="preserve"> </w:t>
      </w:r>
      <w:r>
        <w:t xml:space="preserve">- Objetivo de aprender sobre uso real</w:t>
      </w:r>
      <w:r>
        <w:t xml:space="preserve"> </w:t>
      </w:r>
      <w:r>
        <w:t xml:space="preserve">- Alterações exclusivamente ergonômicas</w:t>
      </w:r>
      <w:r>
        <w:t xml:space="preserve"> </w:t>
      </w:r>
      <w:r>
        <w:t xml:space="preserve">- Custo baixo de descarte</w:t>
      </w:r>
    </w:p>
    <w:p>
      <w:pPr>
        <w:pStyle w:val="BodyText"/>
      </w:pPr>
      <w:r>
        <w:t xml:space="preserve">Função:</w:t>
      </w:r>
      <w:r>
        <w:t xml:space="preserve"> </w:t>
      </w:r>
      <w:r>
        <w:t xml:space="preserve">&gt; Descobrir como o sistema é realmente usado, sem comprometer nada estrutural.</w:t>
      </w:r>
    </w:p>
    <w:p>
      <w:pPr>
        <w:pStyle w:val="BodyText"/>
      </w:pPr>
      <w:r>
        <w:t xml:space="preserve">Esses blocos</w:t>
      </w:r>
      <w:r>
        <w:t xml:space="preserve"> </w:t>
      </w:r>
      <w:r>
        <w:rPr>
          <w:b/>
          <w:bCs/>
        </w:rPr>
        <w:t xml:space="preserve">continuam existindo</w:t>
      </w:r>
      <w:r>
        <w:t xml:space="preserve">, mas</w:t>
      </w:r>
      <w:r>
        <w:t xml:space="preserve"> </w:t>
      </w:r>
      <w:r>
        <w:rPr>
          <w:b/>
          <w:bCs/>
        </w:rPr>
        <w:t xml:space="preserve">não se estendem indefinidamente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bloco-de-consolidação-final-ui-v1.0"/>
    <w:p>
      <w:pPr>
        <w:pStyle w:val="Heading3"/>
      </w:pPr>
      <w:r>
        <w:t xml:space="preserve">5.2 Bloco de Consolidação Final (UI v1.0)</w:t>
      </w:r>
    </w:p>
    <w:p>
      <w:pPr>
        <w:pStyle w:val="FirstParagraph"/>
      </w:pPr>
      <w:r>
        <w:t xml:space="preserve">Após os blocos exploratórios essenciais, declara-se explicitamente:</w:t>
      </w:r>
    </w:p>
    <w:p>
      <w:pPr>
        <w:pStyle w:val="BlockText"/>
      </w:pPr>
      <w:r>
        <w:rPr>
          <w:b/>
          <w:bCs/>
        </w:rPr>
        <w:t xml:space="preserve">“UI v1.0 — Consolidação Final”</w:t>
      </w:r>
    </w:p>
    <w:p>
      <w:pPr>
        <w:pStyle w:val="FirstParagraph"/>
      </w:pPr>
      <w:r>
        <w:t xml:space="preserve">Características:</w:t>
      </w:r>
      <w:r>
        <w:t xml:space="preserve"> </w:t>
      </w:r>
      <w:r>
        <w:t xml:space="preserve">- Integra tudo que já foi validado</w:t>
      </w:r>
      <w:r>
        <w:t xml:space="preserve"> </w:t>
      </w:r>
      <w:r>
        <w:t xml:space="preserve">- Não introduz ideias novas</w:t>
      </w:r>
      <w:r>
        <w:t xml:space="preserve"> </w:t>
      </w:r>
      <w:r>
        <w:t xml:space="preserve">- Não testa hipóteses</w:t>
      </w:r>
      <w:r>
        <w:t xml:space="preserve"> </w:t>
      </w:r>
      <w:r>
        <w:t xml:space="preserve">- Não experimenta comportamentos</w:t>
      </w:r>
      <w:r>
        <w:t xml:space="preserve"> </w:t>
      </w:r>
      <w:r>
        <w:t xml:space="preserve">- Apenas consolida decisões já maduras</w:t>
      </w:r>
    </w:p>
    <w:p>
      <w:pPr>
        <w:pStyle w:val="BodyText"/>
      </w:pPr>
      <w:r>
        <w:t xml:space="preserve">Este bloco:</w:t>
      </w:r>
      <w:r>
        <w:t xml:space="preserve"> </w:t>
      </w:r>
      <w:r>
        <w:t xml:space="preserve">- É entregue como</w:t>
      </w:r>
      <w:r>
        <w:t xml:space="preserve"> </w:t>
      </w:r>
      <w:r>
        <w:rPr>
          <w:b/>
          <w:bCs/>
        </w:rPr>
        <w:t xml:space="preserve">ZIP único</w:t>
      </w:r>
      <w:r>
        <w:t xml:space="preserve"> </w:t>
      </w:r>
      <w:r>
        <w:t xml:space="preserve">- Substitui integralmente a UI anterior</w:t>
      </w:r>
      <w:r>
        <w:t xml:space="preserve"> </w:t>
      </w:r>
      <w:r>
        <w:t xml:space="preserve">- É congelado após validação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gra-importante-o-que-não-fazer"/>
    <w:p>
      <w:pPr>
        <w:pStyle w:val="Heading2"/>
      </w:pPr>
      <w:r>
        <w:t xml:space="preserve">6. Regra Importante: O Que NÃO Fazer</w:t>
      </w:r>
    </w:p>
    <w:p>
      <w:pPr>
        <w:pStyle w:val="FirstParagraph"/>
      </w:pPr>
      <w:r>
        <w:t xml:space="preserve">Mesmo na fase de consolidação, continua proibido:</w:t>
      </w:r>
    </w:p>
    <w:p>
      <w:pPr>
        <w:pStyle w:val="Compact"/>
        <w:numPr>
          <w:ilvl w:val="0"/>
          <w:numId w:val="1003"/>
        </w:numPr>
      </w:pPr>
      <w:r>
        <w:t xml:space="preserve">“Aproveitar e colocar mais uma coisa”</w:t>
      </w:r>
    </w:p>
    <w:p>
      <w:pPr>
        <w:pStyle w:val="Compact"/>
        <w:numPr>
          <w:ilvl w:val="0"/>
          <w:numId w:val="1003"/>
        </w:numPr>
      </w:pPr>
      <w:r>
        <w:t xml:space="preserve">Ajustar detalhes visuais fora de bloco</w:t>
      </w:r>
    </w:p>
    <w:p>
      <w:pPr>
        <w:pStyle w:val="Compact"/>
        <w:numPr>
          <w:ilvl w:val="0"/>
          <w:numId w:val="1003"/>
        </w:numPr>
      </w:pPr>
      <w:r>
        <w:t xml:space="preserve">Introduzir inteligência na UI</w:t>
      </w:r>
    </w:p>
    <w:p>
      <w:pPr>
        <w:pStyle w:val="Compact"/>
        <w:numPr>
          <w:ilvl w:val="0"/>
          <w:numId w:val="1003"/>
        </w:numPr>
      </w:pPr>
      <w:r>
        <w:t xml:space="preserve">Misturar validação com criação</w:t>
      </w:r>
    </w:p>
    <w:p>
      <w:pPr>
        <w:pStyle w:val="FirstParagraph"/>
      </w:pPr>
      <w:r>
        <w:t xml:space="preserve">Consolidação</w:t>
      </w:r>
      <w:r>
        <w:t xml:space="preserve"> </w:t>
      </w:r>
      <w:r>
        <w:rPr>
          <w:b/>
          <w:bCs/>
        </w:rPr>
        <w:t xml:space="preserve">não é expansão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adequação-ao-perfil-do-autor-do-projeto"/>
    <w:p>
      <w:pPr>
        <w:pStyle w:val="Heading2"/>
      </w:pPr>
      <w:r>
        <w:t xml:space="preserve">7. Adequação ao Perfil do Autor do Projeto</w:t>
      </w:r>
    </w:p>
    <w:p>
      <w:pPr>
        <w:pStyle w:val="FirstParagraph"/>
      </w:pPr>
      <w:r>
        <w:t xml:space="preserve">Esta estratégia foi pensada explicitamente para alguém que:</w:t>
      </w:r>
      <w:r>
        <w:t xml:space="preserve"> </w:t>
      </w:r>
      <w:r>
        <w:t xml:space="preserve">- Não é programador</w:t>
      </w:r>
      <w:r>
        <w:t xml:space="preserve"> </w:t>
      </w:r>
      <w:r>
        <w:t xml:space="preserve">- Está desenvolvendo o primeiro sistema complexo</w:t>
      </w:r>
      <w:r>
        <w:t xml:space="preserve"> </w:t>
      </w:r>
      <w:r>
        <w:t xml:space="preserve">- Precisa de previsibilidade e controle</w:t>
      </w:r>
      <w:r>
        <w:t xml:space="preserve"> </w:t>
      </w:r>
      <w:r>
        <w:t xml:space="preserve">- Prefere copiar/substituir ao invés de editar</w:t>
      </w:r>
    </w:p>
    <w:p>
      <w:pPr>
        <w:pStyle w:val="BodyText"/>
      </w:pPr>
      <w:r>
        <w:t xml:space="preserve">Por isso:</w:t>
      </w:r>
      <w:r>
        <w:t xml:space="preserve"> </w:t>
      </w:r>
      <w:r>
        <w:t xml:space="preserve">- Blocos fechados reduzem erro humano</w:t>
      </w:r>
      <w:r>
        <w:t xml:space="preserve"> </w:t>
      </w:r>
      <w:r>
        <w:t xml:space="preserve">- ZIPs completos evitam resíduos</w:t>
      </w:r>
      <w:r>
        <w:t xml:space="preserve"> </w:t>
      </w:r>
      <w:r>
        <w:t xml:space="preserve">- Congelamento evita confusão cognitiva</w:t>
      </w:r>
      <w:r>
        <w:t xml:space="preserve"> </w:t>
      </w:r>
      <w:r>
        <w:t xml:space="preserve">- UI descartável reduz ansiedade técnica</w:t>
      </w:r>
    </w:p>
    <w:p>
      <w:pPr>
        <w:pStyle w:val="BodyText"/>
      </w:pPr>
      <w:r>
        <w:t xml:space="preserve">Ou seja:</w:t>
      </w:r>
      <w:r>
        <w:t xml:space="preserve"> </w:t>
      </w:r>
      <w:r>
        <w:rPr>
          <w:b/>
          <w:bCs/>
        </w:rPr>
        <w:t xml:space="preserve">a estratégia protege o projeto e protege o autor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estado-atual-após-esta-atualização"/>
    <w:p>
      <w:pPr>
        <w:pStyle w:val="Heading2"/>
      </w:pPr>
      <w:r>
        <w:t xml:space="preserve">8. Estado Atual Após Esta Atualização</w:t>
      </w:r>
    </w:p>
    <w:p>
      <w:pPr>
        <w:pStyle w:val="Compact"/>
        <w:numPr>
          <w:ilvl w:val="0"/>
          <w:numId w:val="1004"/>
        </w:numPr>
      </w:pPr>
      <w:r>
        <w:t xml:space="preserve">BLOCO UI-2: último bloco exploratório autorizado</w:t>
      </w:r>
    </w:p>
    <w:p>
      <w:pPr>
        <w:pStyle w:val="Compact"/>
        <w:numPr>
          <w:ilvl w:val="0"/>
          <w:numId w:val="1004"/>
        </w:numPr>
      </w:pPr>
      <w:r>
        <w:t xml:space="preserve">Próximo passo após UI-2:</w:t>
      </w:r>
      <w:r>
        <w:t xml:space="preserve"> </w:t>
      </w:r>
      <w:r>
        <w:rPr>
          <w:b/>
          <w:bCs/>
        </w:rPr>
        <w:t xml:space="preserve">UI v1.0 — Consolidação Final</w:t>
      </w:r>
    </w:p>
    <w:p>
      <w:pPr>
        <w:pStyle w:val="Compact"/>
        <w:numPr>
          <w:ilvl w:val="0"/>
          <w:numId w:val="1004"/>
        </w:numPr>
      </w:pPr>
      <w:r>
        <w:t xml:space="preserve">Núcleo e CLI permanecem intocáveis</w:t>
      </w:r>
    </w:p>
    <w:p>
      <w:pPr>
        <w:pStyle w:val="FirstParagraph"/>
      </w:pPr>
      <w:r>
        <w:t xml:space="preserve">Esta atualização</w:t>
      </w:r>
      <w:r>
        <w:t xml:space="preserve"> </w:t>
      </w:r>
      <w:r>
        <w:rPr>
          <w:b/>
          <w:bCs/>
        </w:rPr>
        <w:t xml:space="preserve">não acelera por pressa</w:t>
      </w:r>
      <w:r>
        <w:t xml:space="preserve">, mas</w:t>
      </w:r>
      <w:r>
        <w:t xml:space="preserve"> </w:t>
      </w:r>
      <w:r>
        <w:rPr>
          <w:b/>
          <w:bCs/>
        </w:rPr>
        <w:t xml:space="preserve">elimina refações desnecessárias futuras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5751be824d7dfbbdfad4f48e07b694f05863e1b"/>
    <w:p>
      <w:pPr>
        <w:pStyle w:val="Heading2"/>
      </w:pPr>
      <w:r>
        <w:t xml:space="preserve">9. Regra Operacional Adicional — Forma de Criação de Documentos</w:t>
      </w:r>
    </w:p>
    <w:p>
      <w:pPr>
        <w:pStyle w:val="FirstParagraph"/>
      </w:pPr>
      <w:r>
        <w:t xml:space="preserve">A partir desta atualização, fica estabelecida a seguinte regra prática: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Todo documento solicitado no contexto do projeto (conceitual, estratégico, técnico ou operacional) deve ser criado diretamente no canvas (caixa preta lateral)</w:t>
      </w:r>
    </w:p>
    <w:p>
      <w:pPr>
        <w:pStyle w:val="Compact"/>
        <w:numPr>
          <w:ilvl w:val="0"/>
          <w:numId w:val="1005"/>
        </w:numPr>
      </w:pPr>
      <w:r>
        <w:t xml:space="preserve">Não utilizar links externos ou arquivos para download como forma principal de documentação</w:t>
      </w:r>
    </w:p>
    <w:p>
      <w:pPr>
        <w:pStyle w:val="Compact"/>
        <w:numPr>
          <w:ilvl w:val="0"/>
          <w:numId w:val="1005"/>
        </w:numPr>
      </w:pPr>
      <w:r>
        <w:t xml:space="preserve">O canvas passa a ser considerado o</w:t>
      </w:r>
      <w:r>
        <w:t xml:space="preserve"> </w:t>
      </w:r>
      <w:r>
        <w:rPr>
          <w:b/>
          <w:bCs/>
        </w:rPr>
        <w:t xml:space="preserve">repositório vivo de documentos conceituais</w:t>
      </w:r>
      <w:r>
        <w:t xml:space="preserve"> </w:t>
      </w:r>
      <w:r>
        <w:t xml:space="preserve">do projeto</w:t>
      </w:r>
    </w:p>
    <w:p>
      <w:pPr>
        <w:pStyle w:val="FirstParagraph"/>
      </w:pPr>
      <w:r>
        <w:t xml:space="preserve">Motivos desta decisão:</w:t>
      </w:r>
      <w:r>
        <w:t xml:space="preserve"> </w:t>
      </w:r>
      <w:r>
        <w:t xml:space="preserve">- Leitura imediata, sem fricção técnica</w:t>
      </w:r>
      <w:r>
        <w:t xml:space="preserve"> </w:t>
      </w:r>
      <w:r>
        <w:t xml:space="preserve">- Facilidade de revisão e atualização</w:t>
      </w:r>
      <w:r>
        <w:t xml:space="preserve"> </w:t>
      </w:r>
      <w:r>
        <w:t xml:space="preserve">- Menor carga cognitiva para o autor do projeto</w:t>
      </w:r>
      <w:r>
        <w:t xml:space="preserve"> </w:t>
      </w:r>
      <w:r>
        <w:t xml:space="preserve">- Continuidade clara entre conversas</w:t>
      </w:r>
    </w:p>
    <w:p>
      <w:pPr>
        <w:pStyle w:val="BodyText"/>
      </w:pPr>
      <w:r>
        <w:t xml:space="preserve">Arquivos externos (Word, PDF, ZIP) permanecem válidos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quando houver necessidade operacional específica (ex.: entrega formal, backup, envio a terceiros).</w:t>
      </w:r>
    </w:p>
    <w:p>
      <w:r>
        <w:pict>
          <v:rect style="width:0;height:1.5pt" o:hralign="center" o:hrstd="t" o:hr="t"/>
        </w:pict>
      </w:r>
    </w:p>
    <w:bookmarkEnd w:id="31"/>
    <w:bookmarkStart w:id="36" w:name="X197401091c28f7e737a0ecf755e2a6264430a73"/>
    <w:p>
      <w:pPr>
        <w:pStyle w:val="Heading2"/>
      </w:pPr>
      <w:r>
        <w:t xml:space="preserve">10. Regra Operacional — Documentos de Contexto para Novos Chats</w:t>
      </w:r>
    </w:p>
    <w:p>
      <w:pPr>
        <w:pStyle w:val="FirstParagraph"/>
      </w:pPr>
      <w:r>
        <w:t xml:space="preserve">Este documento também</w:t>
      </w:r>
      <w:r>
        <w:t xml:space="preserve"> </w:t>
      </w:r>
      <w:r>
        <w:rPr>
          <w:b/>
          <w:bCs/>
        </w:rPr>
        <w:t xml:space="preserve">define como devem ser construídos documentos de contexto para abertura de novos chats</w:t>
      </w:r>
      <w:r>
        <w:t xml:space="preserve">.</w:t>
      </w:r>
    </w:p>
    <w:bookmarkStart w:id="32" w:name="função-do-documento-de-contexto"/>
    <w:p>
      <w:pPr>
        <w:pStyle w:val="Heading3"/>
      </w:pPr>
      <w:r>
        <w:t xml:space="preserve">10.1 Função do Documento de Contexto</w:t>
      </w:r>
    </w:p>
    <w:p>
      <w:pPr>
        <w:pStyle w:val="FirstParagraph"/>
      </w:pPr>
      <w:r>
        <w:t xml:space="preserve">O documento de contexto existe para:</w:t>
      </w:r>
      <w:r>
        <w:t xml:space="preserve"> </w:t>
      </w:r>
      <w:r>
        <w:t xml:space="preserve">- Evitar repetição de explicações</w:t>
      </w:r>
      <w:r>
        <w:t xml:space="preserve"> </w:t>
      </w:r>
      <w:r>
        <w:t xml:space="preserve">- Preservar decisões já tomadas</w:t>
      </w:r>
      <w:r>
        <w:t xml:space="preserve"> </w:t>
      </w:r>
      <w:r>
        <w:t xml:space="preserve">- Garantir continuidade cognitiva</w:t>
      </w:r>
      <w:r>
        <w:t xml:space="preserve"> </w:t>
      </w:r>
      <w:r>
        <w:t xml:space="preserve">- Impedir regressões conceituais</w:t>
      </w:r>
    </w:p>
    <w:p>
      <w:pPr>
        <w:pStyle w:val="BodyText"/>
      </w:pPr>
      <w:r>
        <w:t xml:space="preserve">Ele deve permitir que um novo chat</w:t>
      </w:r>
      <w:r>
        <w:t xml:space="preserve"> </w:t>
      </w:r>
      <w:r>
        <w:rPr>
          <w:b/>
          <w:bCs/>
        </w:rPr>
        <w:t xml:space="preserve">comece exatamente do ponto onde o anterior terminou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710979fc4d3bed99706e005cb51d8483c9ac373"/>
    <w:p>
      <w:pPr>
        <w:pStyle w:val="Heading3"/>
      </w:pPr>
      <w:r>
        <w:t xml:space="preserve">10.2 Estrutura Obrigatória do Documento de Contexto</w:t>
      </w:r>
    </w:p>
    <w:p>
      <w:pPr>
        <w:pStyle w:val="FirstParagraph"/>
      </w:pPr>
      <w:r>
        <w:t xml:space="preserve">Todo documento de contexto para novo chat deve conter, de forma objetiva: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Identidade do Projeto</w:t>
      </w:r>
    </w:p>
    <w:p>
      <w:pPr>
        <w:pStyle w:val="Compact"/>
        <w:numPr>
          <w:ilvl w:val="1"/>
          <w:numId w:val="1007"/>
        </w:numPr>
      </w:pPr>
      <w:r>
        <w:t xml:space="preserve">Nome</w:t>
      </w:r>
    </w:p>
    <w:p>
      <w:pPr>
        <w:pStyle w:val="Compact"/>
        <w:numPr>
          <w:ilvl w:val="1"/>
          <w:numId w:val="1007"/>
        </w:numPr>
      </w:pPr>
      <w:r>
        <w:t xml:space="preserve">Natureza (sistema clínico desktop)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 Atual do Projeto</w:t>
      </w:r>
    </w:p>
    <w:p>
      <w:pPr>
        <w:pStyle w:val="Compact"/>
        <w:numPr>
          <w:ilvl w:val="1"/>
          <w:numId w:val="1008"/>
        </w:numPr>
      </w:pPr>
      <w:r>
        <w:t xml:space="preserve">O que está fechado e congelado</w:t>
      </w:r>
    </w:p>
    <w:p>
      <w:pPr>
        <w:pStyle w:val="Compact"/>
        <w:numPr>
          <w:ilvl w:val="1"/>
          <w:numId w:val="1008"/>
        </w:numPr>
      </w:pPr>
      <w:r>
        <w:t xml:space="preserve">O que está em andamento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Regras de Trabalho Vigentes</w:t>
      </w:r>
    </w:p>
    <w:p>
      <w:pPr>
        <w:pStyle w:val="Compact"/>
        <w:numPr>
          <w:ilvl w:val="1"/>
          <w:numId w:val="1009"/>
        </w:numPr>
      </w:pPr>
      <w:r>
        <w:t xml:space="preserve">Blocos fechados</w:t>
      </w:r>
    </w:p>
    <w:p>
      <w:pPr>
        <w:pStyle w:val="Compact"/>
        <w:numPr>
          <w:ilvl w:val="1"/>
          <w:numId w:val="1009"/>
        </w:numPr>
      </w:pPr>
      <w:r>
        <w:t xml:space="preserve">Proibição de microajustes</w:t>
      </w:r>
    </w:p>
    <w:p>
      <w:pPr>
        <w:pStyle w:val="Compact"/>
        <w:numPr>
          <w:ilvl w:val="1"/>
          <w:numId w:val="1009"/>
        </w:numPr>
      </w:pPr>
      <w:r>
        <w:t xml:space="preserve">Substituição total</w:t>
      </w:r>
    </w:p>
    <w:p>
      <w:pPr>
        <w:pStyle w:val="Compact"/>
        <w:numPr>
          <w:ilvl w:val="1"/>
          <w:numId w:val="1009"/>
        </w:numPr>
      </w:pPr>
      <w:r>
        <w:t xml:space="preserve">UI descartável / núcleo soberano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Arquitetura Oficial</w:t>
      </w:r>
    </w:p>
    <w:p>
      <w:pPr>
        <w:pStyle w:val="Compact"/>
        <w:numPr>
          <w:ilvl w:val="1"/>
          <w:numId w:val="1010"/>
        </w:numPr>
      </w:pPr>
      <w:r>
        <w:t xml:space="preserve">Estrutura de pastas válida</w:t>
      </w:r>
    </w:p>
    <w:p>
      <w:pPr>
        <w:pStyle w:val="Compact"/>
        <w:numPr>
          <w:ilvl w:val="1"/>
          <w:numId w:val="1010"/>
        </w:numPr>
      </w:pPr>
      <w:r>
        <w:t xml:space="preserve">Separação entre núcleo, UI e dados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Último Bloco Validado</w:t>
      </w:r>
    </w:p>
    <w:p>
      <w:pPr>
        <w:pStyle w:val="Compact"/>
        <w:numPr>
          <w:ilvl w:val="1"/>
          <w:numId w:val="1011"/>
        </w:numPr>
      </w:pPr>
      <w:r>
        <w:t xml:space="preserve">Nome do bloco</w:t>
      </w:r>
    </w:p>
    <w:p>
      <w:pPr>
        <w:pStyle w:val="Compact"/>
        <w:numPr>
          <w:ilvl w:val="1"/>
          <w:numId w:val="1011"/>
        </w:numPr>
      </w:pPr>
      <w:r>
        <w:t xml:space="preserve">Status (validado / congelado)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 Único do Novo Chat</w:t>
      </w:r>
    </w:p>
    <w:p>
      <w:pPr>
        <w:pStyle w:val="Compact"/>
        <w:numPr>
          <w:ilvl w:val="1"/>
          <w:numId w:val="1012"/>
        </w:numPr>
      </w:pPr>
      <w:r>
        <w:t xml:space="preserve">O que será feito</w:t>
      </w:r>
    </w:p>
    <w:p>
      <w:pPr>
        <w:pStyle w:val="Compact"/>
        <w:numPr>
          <w:ilvl w:val="1"/>
          <w:numId w:val="1012"/>
        </w:numPr>
      </w:pPr>
      <w:r>
        <w:t xml:space="preserve">O que NÃO será feito</w:t>
      </w:r>
    </w:p>
    <w:p>
      <w:r>
        <w:pict>
          <v:rect style="width:0;height:1.5pt" o:hralign="center" o:hrstd="t" o:hr="t"/>
        </w:pict>
      </w:r>
    </w:p>
    <w:bookmarkEnd w:id="33"/>
    <w:bookmarkStart w:id="34" w:name="regra-de-escrita"/>
    <w:p>
      <w:pPr>
        <w:pStyle w:val="Heading3"/>
      </w:pPr>
      <w:r>
        <w:t xml:space="preserve">10.3 Regra de Escrita</w:t>
      </w:r>
    </w:p>
    <w:p>
      <w:pPr>
        <w:pStyle w:val="Compact"/>
        <w:numPr>
          <w:ilvl w:val="0"/>
          <w:numId w:val="1013"/>
        </w:numPr>
      </w:pPr>
      <w:r>
        <w:t xml:space="preserve">O texto deve ser</w:t>
      </w:r>
      <w:r>
        <w:t xml:space="preserve"> </w:t>
      </w:r>
      <w:r>
        <w:rPr>
          <w:b/>
          <w:bCs/>
        </w:rPr>
        <w:t xml:space="preserve">descritivo, não argumentativo</w:t>
      </w:r>
    </w:p>
    <w:p>
      <w:pPr>
        <w:pStyle w:val="Compact"/>
        <w:numPr>
          <w:ilvl w:val="0"/>
          <w:numId w:val="1013"/>
        </w:numPr>
      </w:pPr>
      <w:r>
        <w:t xml:space="preserve">Não justificar decisões antigas</w:t>
      </w:r>
    </w:p>
    <w:p>
      <w:pPr>
        <w:pStyle w:val="Compact"/>
        <w:numPr>
          <w:ilvl w:val="0"/>
          <w:numId w:val="1013"/>
        </w:numPr>
      </w:pPr>
      <w:r>
        <w:t xml:space="preserve">Não reabrir debates encerrados</w:t>
      </w:r>
    </w:p>
    <w:p>
      <w:pPr>
        <w:pStyle w:val="Compact"/>
        <w:numPr>
          <w:ilvl w:val="0"/>
          <w:numId w:val="1013"/>
        </w:numPr>
      </w:pPr>
      <w:r>
        <w:t xml:space="preserve">Tratar o conteúdo como</w:t>
      </w:r>
      <w:r>
        <w:t xml:space="preserve"> </w:t>
      </w:r>
      <w:r>
        <w:rPr>
          <w:b/>
          <w:bCs/>
        </w:rPr>
        <w:t xml:space="preserve">estado factual do sistema</w:t>
      </w:r>
    </w:p>
    <w:p>
      <w:r>
        <w:pict>
          <v:rect style="width:0;height:1.5pt" o:hralign="center" o:hrstd="t" o:hr="t"/>
        </w:pict>
      </w:r>
    </w:p>
    <w:bookmarkEnd w:id="34"/>
    <w:bookmarkStart w:id="35" w:name="forma-de-criação"/>
    <w:p>
      <w:pPr>
        <w:pStyle w:val="Heading3"/>
      </w:pPr>
      <w:r>
        <w:t xml:space="preserve">10.4 Forma de Criação</w:t>
      </w:r>
    </w:p>
    <w:p>
      <w:pPr>
        <w:pStyle w:val="Compact"/>
        <w:numPr>
          <w:ilvl w:val="0"/>
          <w:numId w:val="1014"/>
        </w:numPr>
      </w:pPr>
      <w:r>
        <w:t xml:space="preserve">Documentos de contexto</w:t>
      </w:r>
      <w:r>
        <w:t xml:space="preserve"> </w:t>
      </w:r>
      <w:r>
        <w:rPr>
          <w:b/>
          <w:bCs/>
        </w:rPr>
        <w:t xml:space="preserve">devem ser criados no canvas</w:t>
      </w:r>
    </w:p>
    <w:p>
      <w:pPr>
        <w:pStyle w:val="Compact"/>
        <w:numPr>
          <w:ilvl w:val="0"/>
          <w:numId w:val="1014"/>
        </w:numPr>
      </w:pPr>
      <w:r>
        <w:t xml:space="preserve">Devem ser copiados integralmente para o início do novo chat</w:t>
      </w:r>
    </w:p>
    <w:p>
      <w:pPr>
        <w:pStyle w:val="Compact"/>
        <w:numPr>
          <w:ilvl w:val="0"/>
          <w:numId w:val="1014"/>
        </w:numPr>
      </w:pPr>
      <w:r>
        <w:t xml:space="preserve">Não devem depender de links externos para compreensão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incípio-final-reafirmado"/>
    <w:p>
      <w:pPr>
        <w:pStyle w:val="Heading2"/>
      </w:pPr>
      <w:r>
        <w:t xml:space="preserve">11. Princípio Final Reafirmado</w:t>
      </w:r>
    </w:p>
    <w:p>
      <w:pPr>
        <w:pStyle w:val="FirstParagraph"/>
      </w:pPr>
      <w:r>
        <w:t xml:space="preserve">O NeuroStrategy OS não é construído para parecer pronto rapidamente.</w:t>
      </w:r>
    </w:p>
    <w:p>
      <w:pPr>
        <w:pStyle w:val="BodyText"/>
      </w:pPr>
      <w:r>
        <w:t xml:space="preserve">Ele é construído para:</w:t>
      </w:r>
      <w:r>
        <w:t xml:space="preserve"> </w:t>
      </w:r>
      <w:r>
        <w:t xml:space="preserve">- Ser clinicamente seguro</w:t>
      </w:r>
      <w:r>
        <w:t xml:space="preserve"> </w:t>
      </w:r>
      <w:r>
        <w:t xml:space="preserve">- Ser mentalmente controlável</w:t>
      </w:r>
      <w:r>
        <w:t xml:space="preserve"> </w:t>
      </w:r>
      <w:r>
        <w:t xml:space="preserve">- Ser tecnicamente previsível</w:t>
      </w:r>
      <w:r>
        <w:t xml:space="preserve"> </w:t>
      </w:r>
      <w:r>
        <w:t xml:space="preserve">- Durar anos sem colapsar</w:t>
      </w:r>
    </w:p>
    <w:p>
      <w:pPr>
        <w:pStyle w:val="BodyText"/>
      </w:pPr>
      <w:r>
        <w:t xml:space="preserve">A estratégia existe para servir a isso — não o contrário.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2026-01-02T09:14:21Z</dcterms:created>
  <dcterms:modified xsi:type="dcterms:W3CDTF">2026-01-02T09:14:21Z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