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 Despertar dos Potenciais da Consciência Pessoal</w:t>
      </w:r>
    </w:p>
    <w:p>
      <w:r>
        <w:rPr>
          <w:color w:val="555555"/>
          <w:sz w:val="18"/>
        </w:rPr>
        <w:t xml:space="preserve">Esta apostila edita a palestra de 05/07/2023 (fonte canônica </w:t>
      </w:r>
      <w:r>
        <w:rPr>
          <w:b/>
          <w:color w:val="555555"/>
          <w:sz w:val="18"/>
        </w:rPr>
        <w:t>P2023-07-05</w:t>
      </w:r>
      <w:r>
        <w:rPr>
          <w:color w:val="555555"/>
          <w:sz w:val="18"/>
        </w:rPr>
        <w:t xml:space="preserve">), processada no fluxo Base-first (Dossiê + Devolutiva do curador, 26/08/2026). A fonte é a </w:t>
      </w:r>
      <w:r>
        <w:rPr>
          <w:b/>
          <w:color w:val="555555"/>
          <w:sz w:val="18"/>
        </w:rPr>
        <w:t>transcrição STT bruta integral</w:t>
      </w:r>
      <w:r>
        <w:rPr>
          <w:color w:val="555555"/>
          <w:sz w:val="18"/>
        </w:rPr>
        <w:t xml:space="preserve"> (~18,3 mil palavras) — aplicamos o dicionário de correção validado (Ramana Maharshi, antes "Ramana Marich"; Kierkegaard, antes "Soren Kikar"; Joe Dispenza, antes "Joe dispensa"; Christopher Logue; o kumbhaka; Agostinho de Hipona...), com a correção anotada na primeira ocorrência; as tags </w:t>
      </w:r>
      <w:r>
        <w:rPr>
          <w:b/>
          <w:color w:val="555555"/>
          <w:sz w:val="18"/>
        </w:rPr>
        <w:t>[REVISAR]</w:t>
      </w:r>
      <w:r>
        <w:rPr>
          <w:color w:val="555555"/>
          <w:sz w:val="18"/>
        </w:rPr>
        <w:t xml:space="preserve"> seguem as hipóteses do curador ("Derratma B" ≈ *Dehātma-buddhi*; "chakra nuadara" → </w:t>
      </w:r>
      <w:r>
        <w:rPr>
          <w:b/>
          <w:color w:val="555555"/>
          <w:sz w:val="18"/>
        </w:rPr>
        <w:t>Muladhara</w:t>
      </w:r>
      <w:r>
        <w:rPr>
          <w:color w:val="555555"/>
          <w:sz w:val="18"/>
        </w:rPr>
        <w:t xml:space="preserve"> — Devolutiva O-4). ⚠️ </w:t>
      </w:r>
      <w:r>
        <w:rPr>
          <w:b/>
          <w:color w:val="555555"/>
          <w:sz w:val="18"/>
        </w:rPr>
        <w:t>QUARENTENAS (as camadas leves — Devolutiva O-7):</w:t>
      </w:r>
      <w:r>
        <w:rPr>
          <w:color w:val="555555"/>
          <w:sz w:val="18"/>
        </w:rPr>
        <w:t xml:space="preserve"> a </w:t>
      </w:r>
      <w:r>
        <w:rPr>
          <w:b/>
          <w:color w:val="555555"/>
          <w:sz w:val="18"/>
        </w:rPr>
        <w:t>Quarentena Biográfica</w:t>
      </w:r>
      <w:r>
        <w:rPr>
          <w:color w:val="555555"/>
          <w:sz w:val="18"/>
        </w:rPr>
        <w:t xml:space="preserve"> isola as confissões íntimas (as duas mortes do corpo; os 27 anos; a visita); a </w:t>
      </w:r>
      <w:r>
        <w:rPr>
          <w:b/>
          <w:color w:val="555555"/>
          <w:sz w:val="18"/>
        </w:rPr>
        <w:t>Quarentena Clínica</w:t>
      </w:r>
      <w:r>
        <w:rPr>
          <w:color w:val="555555"/>
          <w:sz w:val="18"/>
        </w:rPr>
        <w:t xml:space="preserve"> garante que "RNA mensageiro" e "epigenoma" operem </w:t>
      </w:r>
      <w:r>
        <w:rPr>
          <w:b/>
          <w:color w:val="555555"/>
          <w:sz w:val="18"/>
        </w:rPr>
        <w:t>exclusivamente como metáfora filosófico-espiritual, jamais biologia médica literal</w:t>
      </w:r>
      <w:r>
        <w:rPr>
          <w:color w:val="555555"/>
          <w:sz w:val="18"/>
        </w:rPr>
        <w:t xml:space="preserve">; </w:t>
      </w:r>
      <w:r>
        <w:rPr>
          <w:b/>
          <w:color w:val="555555"/>
          <w:sz w:val="18"/>
        </w:rPr>
        <w:t>sem necessidade de retenções políticas em bloco</w:t>
      </w:r>
      <w:r>
        <w:rPr>
          <w:color w:val="555555"/>
          <w:sz w:val="18"/>
        </w:rPr>
        <w:t xml:space="preserve"> (a palestra é serena). As falas da plateia estão isoladas. Termos com remissão RC-### referem-se à Base Terminológica RC. 0 códigos gerados (Navalha).</w:t>
      </w:r>
    </w:p>
    <w:p>
      <w:pPr>
        <w:pStyle w:val="Heading1"/>
      </w:pPr>
      <w:r>
        <w:t>PARTE I — A agenda interior (a tese)</w:t>
      </w:r>
    </w:p>
    <w:p>
      <w:pPr>
        <w:pStyle w:val="IntenseQuote"/>
      </w:pPr>
      <w:r>
        <w:t xml:space="preserve">"Nós vamos nos dedicar a tentar compreender, penso eu, </w:t>
      </w:r>
      <w:r>
        <w:rPr>
          <w:b/>
        </w:rPr>
        <w:t>o tema mais importante que existe para qualquer ser humano.</w:t>
      </w:r>
      <w:r>
        <w:t xml:space="preserve"> Mas devido ao ritmo de vida que a gente tem, nós esquecemos totalmente de priorizar </w:t>
      </w:r>
      <w:r>
        <w:rPr>
          <w:b/>
        </w:rPr>
        <w:t>uma AGENDA INTERIOR.</w:t>
      </w:r>
      <w:r>
        <w:t xml:space="preserve"> Todos nós somos obrigados a priorizar... uma agenda exterior da nossa vida apressada... chega ao fim do dia, o corpo novamente adormece... </w:t>
      </w:r>
      <w:r>
        <w:rPr>
          <w:b/>
        </w:rPr>
        <w:t>mas será que desperta mesmo ou só acorda?</w:t>
      </w:r>
      <w:r>
        <w:t>"</w:t>
      </w:r>
    </w:p>
    <w:p>
      <w:pPr>
        <w:pStyle w:val="IntenseQuote"/>
      </w:pPr>
      <w:r>
        <w:t xml:space="preserve">"Da mesma maneira que um rádio que está falando [e] o locutor está dentro do rádio — </w:t>
      </w:r>
      <w:r>
        <w:rPr>
          <w:b/>
        </w:rPr>
        <w:t>o eu de cada um de nós não está dentro desse corpo, ainda que a gente pense que está.</w:t>
      </w:r>
      <w:r>
        <w:t xml:space="preserve"> (...) </w:t>
      </w:r>
      <w:r>
        <w:rPr>
          <w:b/>
        </w:rPr>
        <w:t>a quase totalidade da humanidade faliu no sentido de despertar os seus potenciais humanos.</w:t>
      </w:r>
      <w:r>
        <w:t xml:space="preserve"> Porque os corpos acordam pela manhã... o eu da gente às vezes não desperta e permanece absolutamente adormecido, iludido ou mal utilizado ao longo de toda a existência corporal."</w:t>
      </w:r>
    </w:p>
    <w:p>
      <w:pPr>
        <w:pStyle w:val="Heading1"/>
      </w:pPr>
      <w:r>
        <w:t>PARTE II — A lei do Buda corrigida</w:t>
      </w:r>
    </w:p>
    <w:p>
      <w:pPr>
        <w:pStyle w:val="IntenseQuote"/>
      </w:pPr>
      <w:r>
        <w:t>"</w:t>
      </w:r>
      <w:r>
        <w:rPr>
          <w:b/>
        </w:rPr>
        <w:t>O que você pensa, você cria. O que você sente, você atrai. O que você ASPIRA A SER torna-se realidade.</w:t>
      </w:r>
      <w:r>
        <w:t xml:space="preserve">" — "é assim que em todos os livros está escrita a tradução da lei da mente do Buda... Mas o correto mesmo é: o que você aspira a ser torna-se relevante. </w:t>
      </w:r>
      <w:r>
        <w:rPr>
          <w:b/>
        </w:rPr>
        <w:t>Não é o desejar, é o ASPIRAR A SER que se torna a realidade.</w:t>
      </w:r>
      <w:r>
        <w:t xml:space="preserve"> Infelizmente o comércio mundial transformou a lei do Buda... Buda foi um cara que já nasceu bilionário, filho de rei, largou toda a riqueza... </w:t>
      </w:r>
      <w:r>
        <w:rPr>
          <w:b/>
        </w:rPr>
        <w:t>Ele jamais formularia uma lei ancorada no sentido menor da expressão desejo</w:t>
      </w:r>
      <w:r>
        <w:t xml:space="preserve"> — uma das nobres verdades é que quem deseja e sente apego sofre."</w:t>
      </w:r>
    </w:p>
    <w:p>
      <w:pPr>
        <w:pStyle w:val="IntenseQuote"/>
      </w:pPr>
      <w:r>
        <w:t xml:space="preserve">"[Fernando Pessoa:] 'Não sou nada, nunca serei nada, não posso ser nada. À parte isso, tenho em mim </w:t>
      </w:r>
      <w:r>
        <w:rPr>
          <w:b/>
        </w:rPr>
        <w:t>todos os sonhos do mundo.</w:t>
      </w:r>
      <w:r>
        <w:t xml:space="preserve">' [Kierkegaard [STT: 'Soren Kikar'] diz que o ser humano se engana de duas maneiras:] uma, acreditando em diversas coisas... que não são verdadeiras; e a segunda, </w:t>
      </w:r>
      <w:r>
        <w:rPr>
          <w:b/>
        </w:rPr>
        <w:t>você deixa de perceber a verdade porque já tá com a mente tão cheia de certezas que não tem mais espaço para aprender.</w:t>
      </w:r>
      <w:r>
        <w:t>"</w:t>
      </w:r>
    </w:p>
    <w:p>
      <w:pPr>
        <w:pStyle w:val="Heading1"/>
      </w:pPr>
      <w:r>
        <w:t>PARTE III — O RNA mensageiro do sonho e o epigenoma</w:t>
      </w:r>
    </w:p>
    <w:p>
      <w:pPr>
        <w:pStyle w:val="IntenseQuote"/>
      </w:pPr>
      <w:r>
        <w:t xml:space="preserve">"Na hora em que você sonha [com aspiração], </w:t>
      </w:r>
      <w:r>
        <w:rPr>
          <w:b/>
        </w:rPr>
        <w:t>esse sonho é encriptografado</w:t>
      </w:r>
      <w:r>
        <w:t xml:space="preserve"> pelo RNA mensageiro de cada célula </w:t>
      </w:r>
      <w:r>
        <w:rPr>
          <w:b/>
        </w:rPr>
        <w:t>através das quatro bases nitrogenadas</w:t>
      </w:r>
      <w:r>
        <w:t xml:space="preserve">... e vai lá nos </w:t>
      </w:r>
      <w:r>
        <w:rPr>
          <w:b/>
        </w:rPr>
        <w:t>28.869 genes</w:t>
      </w:r>
      <w:r>
        <w:t xml:space="preserve">... </w:t>
      </w:r>
      <w:r>
        <w:rPr>
          <w:b/>
        </w:rPr>
        <w:t>tenta codificar o seu sonho em algum código genético disponível; caso não tenha, esse RNA mensageiro provoca uma MUTAÇÃO — e então o seu DNA apropria o seu sonho, a sua aspiração. E se você fizer isso todo dia, a cada dia ele reforça aquela área do seu ADN.</w:t>
      </w:r>
      <w:r>
        <w:t>"</w:t>
      </w:r>
    </w:p>
    <w:p>
      <w:pPr>
        <w:pStyle w:val="IntenseQuote"/>
      </w:pPr>
      <w:r>
        <w:t xml:space="preserve">"Cada um de nós recebe 28.869 genes. Na fecundação... </w:t>
      </w:r>
      <w:r>
        <w:rPr>
          <w:b/>
        </w:rPr>
        <w:t>ali já vem 26.000 genes. Esses ~2.000 que faltam é o eu da gente que tem que produzir um EPIGENOMA. Genoma é o que papai e mamãe me deram, mas a parte que eu preciso construir chama-se epigenoma — 'ep' significa ALÉM do genoma recebido. É aqui que os sonhos de Fernando Pessoa e as aspirações de Buda podem ser trabalhados pela vontade do eu humano.</w:t>
      </w:r>
      <w:r>
        <w:t>"</w:t>
      </w:r>
    </w:p>
    <w:p>
      <w:r>
        <w:t xml:space="preserve">Nota do editor: RC-166 (o Mentalma). ⚠️ </w:t>
      </w:r>
      <w:r>
        <w:rPr>
          <w:b/>
        </w:rPr>
        <w:t>Quarentena clínica (o decreto da Devolutiva O-7): "RNA mensageiro" e "epigenoma" operam EXCLUSIVAMENTE como metáfora filosófico-espiritual — jamais biologia médica literal.</w:t>
      </w:r>
      <w:r>
        <w:t xml:space="preserve"> [O apoio citado: Joe Dispenza [STT: 'Joe dispensa'] — 4 dias de meditação → novos peptídeos/hormônios.]</w:t>
      </w:r>
    </w:p>
    <w:p>
      <w:pPr>
        <w:pStyle w:val="Heading1"/>
      </w:pPr>
      <w:r>
        <w:t>PARTE IV — Os quatro níveis de despertar</w:t>
      </w:r>
    </w:p>
    <w:p>
      <w:pPr>
        <w:pStyle w:val="IntenseQuote"/>
      </w:pPr>
      <w:r>
        <w:t xml:space="preserve">"É possível e é necessário perceber a existência de </w:t>
      </w:r>
      <w:r>
        <w:rPr>
          <w:b/>
        </w:rPr>
        <w:t>graus de despertar: no âmbito da condição corporal, no âmbito da condição psíquica, no âmbito da consciência do eu encarnado e no âmbito da consciência de um eu espiritual, para além do eu transitório</w:t>
      </w:r>
      <w:r>
        <w:t xml:space="preserve"> dessa vida. (...) despertar não é algo tão simples quanto 'ah, todo mundo'... São dois níveis de consciência [a do eu e a espiritual] — e vários níveis dentro deles."</w:t>
      </w:r>
    </w:p>
    <w:p>
      <w:pPr>
        <w:pStyle w:val="Heading1"/>
      </w:pPr>
      <w:r>
        <w:t>PARTE V — Os três A (a primeira arte: a respiração)</w:t>
      </w:r>
    </w:p>
    <w:p>
      <w:pPr>
        <w:pStyle w:val="IntenseQuote"/>
      </w:pPr>
      <w:r>
        <w:t xml:space="preserve">"Quando este corpo acorda, a primeira coisa que o meu eu decide fazer no uso da sua vontade é: </w:t>
      </w:r>
      <w:r>
        <w:rPr>
          <w:b/>
        </w:rPr>
        <w:t>eu vou aprofundar a respiração.</w:t>
      </w:r>
      <w:r>
        <w:t xml:space="preserve"> (...) a respiração é o único processo do nosso corpo que pode acontecer tanto de modo involuntário... como também </w:t>
      </w:r>
      <w:r>
        <w:rPr>
          <w:b/>
        </w:rPr>
        <w:t>voluntário, desde que eu com a minha vontade decida</w:t>
      </w:r>
      <w:r>
        <w:t xml:space="preserve"> que eu vou respirar de forma elegante, charmosa, profunda."</w:t>
      </w:r>
    </w:p>
    <w:p>
      <w:pPr>
        <w:pStyle w:val="IntenseQuote"/>
      </w:pPr>
      <w:r>
        <w:t xml:space="preserve">"Em um minuto você [humano comum] vai respirar entre </w:t>
      </w:r>
      <w:r>
        <w:rPr>
          <w:b/>
        </w:rPr>
        <w:t>14 a 21 vezes</w:t>
      </w:r>
      <w:r>
        <w:t xml:space="preserve">... [o ritmo proposto: inspira 2-3 segundos, retém, expira]... </w:t>
      </w:r>
      <w:r>
        <w:rPr>
          <w:b/>
        </w:rPr>
        <w:t>A soberania espiritual de cada ser humano passa necessariamente pelo controle das emoções. E o controle das emoções passa necessariamente pelo controle da respiração.</w:t>
      </w:r>
      <w:r>
        <w:t xml:space="preserve"> Os mestres hindus dizem isso com absoluta propriedade."</w:t>
      </w:r>
    </w:p>
    <w:p>
      <w:pPr>
        <w:pStyle w:val="IntenseQuote"/>
      </w:pPr>
      <w:r>
        <w:t>"</w:t>
      </w:r>
      <w:r>
        <w:rPr>
          <w:b/>
        </w:rPr>
        <w:t>Os meus três As: Aprofundar a respiração, Acalmar a mente e Alinhar o meu eu com o meu propósito diário</w:t>
      </w:r>
      <w:r>
        <w:t xml:space="preserve">... à noite, antes de dormir, eu todo dia faço isso: fiz alguma besteira hoje? Tratei mal alguém? Me lembrei de respirar várias vezes? </w:t>
      </w:r>
      <w:r>
        <w:rPr>
          <w:b/>
        </w:rPr>
        <w:t>Se você não vigiar a si mesmo, ninguém vai fazer isso para você.</w:t>
      </w:r>
      <w:r>
        <w:t>"</w:t>
      </w:r>
    </w:p>
    <w:p>
      <w:pPr>
        <w:pStyle w:val="Heading1"/>
      </w:pPr>
      <w:r>
        <w:t>PARTE VI — A agenda íntima e a mediocridade existencial</w:t>
      </w:r>
    </w:p>
    <w:p>
      <w:pPr>
        <w:pStyle w:val="IntenseQuote"/>
      </w:pPr>
      <w:r>
        <w:t>"</w:t>
      </w:r>
      <w:r>
        <w:rPr>
          <w:b/>
        </w:rPr>
        <w:t>É você que acontece para a vida com sua agenda interior pronta. Você não vai modificar os fatos da vida, mas você vai modificar a maneira como você lida com essa vida maluca.</w:t>
      </w:r>
      <w:r>
        <w:t xml:space="preserve"> (...) Ou o seu eu comanda, usando a sua vontade para agir frente à vida, </w:t>
      </w:r>
      <w:r>
        <w:rPr>
          <w:b/>
        </w:rPr>
        <w:t>ou a vida lhe trata e você apenas reage. O nome disso chama-se MEDIOCRIDADE EXISTENCIAL.</w:t>
      </w:r>
      <w:r>
        <w:t>"</w:t>
      </w:r>
    </w:p>
    <w:p>
      <w:pPr>
        <w:pStyle w:val="IntenseQuote"/>
      </w:pPr>
      <w:r>
        <w:t xml:space="preserve">"Os nossos ancestrais caminhavam nas estepes africanas... alguém via uma folhagem se mexer: 'aquilo é um leão, vamos correr!' — nesse tipo de situação [o stress] é fundamental... Mas a gente [hoje] já acorda [assim]. </w:t>
      </w:r>
      <w:r>
        <w:rPr>
          <w:b/>
        </w:rPr>
        <w:t>O leão é sua própria estupidez... O monstro é sua própria incapacidade. Só que não existe o monstro. O nome disso é ansiedade, neurose.</w:t>
      </w:r>
      <w:r>
        <w:t>"</w:t>
      </w:r>
    </w:p>
    <w:p>
      <w:pPr>
        <w:pStyle w:val="IntenseQuote"/>
      </w:pPr>
      <w:r>
        <w:t xml:space="preserve">[A jaula do "eu sou":] "na hora em que você diz 'eu sou capitalista', 'eu sou comunista', 'eu sou qualquer coisa', </w:t>
      </w:r>
      <w:r>
        <w:rPr>
          <w:b/>
        </w:rPr>
        <w:t>você tá construindo uma jaula e colocando o seu eu ali dentro</w:t>
      </w:r>
      <w:r>
        <w:t xml:space="preserve">... você já se definiu, você não aspira mais nada. (...) </w:t>
      </w:r>
      <w:r>
        <w:rPr>
          <w:b/>
        </w:rPr>
        <w:t>Defina-se menos, procure mais</w:t>
      </w:r>
      <w:r>
        <w:t xml:space="preserve"> — esse é o lema da minha vida... quanto menos definido eu estou, menor é a minha coleção de certezas."</w:t>
      </w:r>
    </w:p>
    <w:p>
      <w:pPr>
        <w:pStyle w:val="Heading1"/>
      </w:pPr>
      <w:r>
        <w:t>PARTE VII — A pineal, o kumbhaka e a kundalini</w:t>
      </w:r>
    </w:p>
    <w:p>
      <w:pPr>
        <w:pStyle w:val="IntenseQuote"/>
      </w:pPr>
      <w:r>
        <w:t xml:space="preserve">"Os iogues profundos desenvolvem um </w:t>
      </w:r>
      <w:r>
        <w:rPr>
          <w:b/>
        </w:rPr>
        <w:t>pranayama</w:t>
      </w:r>
      <w:r>
        <w:t xml:space="preserve">... </w:t>
      </w:r>
      <w:r>
        <w:rPr>
          <w:b/>
        </w:rPr>
        <w:t>o kumbhaka [STT: 'cumbaca'] — a retenção da respiração</w:t>
      </w:r>
      <w:r>
        <w:t xml:space="preserve">: você concentra, com a imaginação, todo ar respirado </w:t>
      </w:r>
      <w:r>
        <w:rPr>
          <w:b/>
        </w:rPr>
        <w:t>no chakra Muladhara</w:t>
      </w:r>
      <w:r>
        <w:t xml:space="preserve"> [STT: 'nuadara' — a identificação do curador]... ele sobe, você imagina que ele se concentra em torno dessa glândula [a pineal]... </w:t>
      </w:r>
      <w:r>
        <w:rPr>
          <w:b/>
        </w:rPr>
        <w:t>essa glândula, que todas as tradições místicas do mundo dizem que tem superpoderes, abre portais para que o seu eu... possa vivenciar OUTROS NÍVEIS DE REALIDADE.</w:t>
      </w:r>
      <w:r>
        <w:t>"</w:t>
      </w:r>
    </w:p>
    <w:p>
      <w:pPr>
        <w:pStyle w:val="IntenseQuote"/>
      </w:pPr>
      <w:r>
        <w:t>"</w:t>
      </w:r>
      <w:r>
        <w:rPr>
          <w:b/>
        </w:rPr>
        <w:t>O despertar da kundalini — uma energia nuclear espiritual disponível a cada um de nós.</w:t>
      </w:r>
      <w:r>
        <w:t xml:space="preserve"> (...) esse tipo de percepção só vem com vivência. Você pode fazer 1000 cursos, mas 10 minutos de vivência podem lhe permitir uma aprendizagem."</w:t>
      </w:r>
    </w:p>
    <w:p>
      <w:pPr>
        <w:pStyle w:val="Heading1"/>
      </w:pPr>
      <w:r>
        <w:t>PARTE VIII — O axônio único e Eva (a recapitulação)</w:t>
      </w:r>
    </w:p>
    <w:p>
      <w:pPr>
        <w:pStyle w:val="IntenseQuote"/>
      </w:pPr>
      <w:r>
        <w:t xml:space="preserve">"Cada neurônio tem milhares de dendrites, </w:t>
      </w:r>
      <w:r>
        <w:rPr>
          <w:b/>
        </w:rPr>
        <w:t>mas só tem um axônio</w:t>
      </w:r>
      <w:r>
        <w:t xml:space="preserve">... 400 bilhões de bits a cada segundo penetram [o cérebro]... o código neuronal só processa 2.000 informações e é isso que o axônio reproduz. </w:t>
      </w:r>
      <w:r>
        <w:rPr>
          <w:b/>
        </w:rPr>
        <w:t>O eu de cada um de nós é refém cativo do que essas 2.000 informações disponibilizarem.</w:t>
      </w:r>
      <w:r>
        <w:t xml:space="preserve"> (...) </w:t>
      </w:r>
      <w:r>
        <w:rPr>
          <w:b/>
        </w:rPr>
        <w:t>Eva não comeu maçã — tomou uma [poção] do jeito que hoje a gente toma floral de canábis. E essa química mexeu nesse código neuronal.</w:t>
      </w:r>
      <w:r>
        <w:t xml:space="preserve"> (...) quem criou o ser humano criou para dominar de forma [externa]. [Eva] destravou — </w:t>
      </w:r>
      <w:r>
        <w:rPr>
          <w:b/>
        </w:rPr>
        <w:t>o ser humano ficou sem dono. Aí surgiu o eu humano. SOBROU nessa história.</w:t>
      </w:r>
      <w:r>
        <w:t>"</w:t>
      </w:r>
    </w:p>
    <w:p>
      <w:pPr>
        <w:pStyle w:val="IntenseQuote"/>
      </w:pPr>
      <w:r>
        <w:t xml:space="preserve">"O espírito da gente tá fora da matrix... o espírito diz 'cavalo', aí eu digo 'zebra' — </w:t>
      </w:r>
      <w:r>
        <w:rPr>
          <w:b/>
        </w:rPr>
        <w:t>nós humanos não obedecemos mais os nossos espíritos porque o código neuronal foi estragado.</w:t>
      </w:r>
      <w:r>
        <w:t xml:space="preserve"> Então: ou o eu da gente assume esse controle, usando o instrumento do DISCURSO INTERIOR — o diálogo do ser humano com ele mesmo — ou o eu vai ser essa coisa que quando acorda vai [como a gente tá acostumado]."</w:t>
      </w:r>
    </w:p>
    <w:p>
      <w:r>
        <w:t>Nota do editor: a recapitulação integral do mecanismo da P2023-07-30 (RC-166/RC-086) — a esteira convergiu: a palestra psicológica confirma a palestra-sistema.</w:t>
      </w:r>
    </w:p>
    <w:p>
      <w:pPr>
        <w:pStyle w:val="Heading1"/>
      </w:pPr>
      <w:r>
        <w:t>PARTE IX — Ramana Maharshi e o código de valores</w:t>
      </w:r>
    </w:p>
    <w:p>
      <w:pPr>
        <w:pStyle w:val="IntenseQuote"/>
      </w:pPr>
      <w:r>
        <w:t>"</w:t>
      </w:r>
      <w:r>
        <w:rPr>
          <w:b/>
        </w:rPr>
        <w:t>Ramana Maharshi</w:t>
      </w:r>
      <w:r>
        <w:t xml:space="preserve"> [STT: 'Ramana Marich'] diz: para além dos primeiros pensamentos e sentimentos que Rogério pensa que tem e com eles se confunde, </w:t>
      </w:r>
      <w:r>
        <w:rPr>
          <w:b/>
        </w:rPr>
        <w:t>para além disso tudo é que se encontra o verdadeiro EU.</w:t>
      </w:r>
      <w:r>
        <w:t xml:space="preserve"> (...) esse eu [do primeiro impulso] é o eu falso... </w:t>
      </w:r>
      <w:r>
        <w:rPr>
          <w:b/>
        </w:rPr>
        <w:t>99% do que se passa ao longo do dia no psiquismo de cada um de nós NÃO é produzido pela vontade</w:t>
      </w:r>
      <w:r>
        <w:t xml:space="preserve">... mas você pode </w:t>
      </w:r>
      <w:r>
        <w:rPr>
          <w:b/>
        </w:rPr>
        <w:t>sair do meio da correnteza, observá-la e despertar o seu eu profundo.</w:t>
      </w:r>
      <w:r>
        <w:t>"</w:t>
      </w:r>
    </w:p>
    <w:p>
      <w:pPr>
        <w:pStyle w:val="IntenseQuote"/>
      </w:pPr>
      <w:r>
        <w:t xml:space="preserve">"[Ramana] fechava os olhos e dizia: </w:t>
      </w:r>
      <w:r>
        <w:rPr>
          <w:b/>
        </w:rPr>
        <w:t>'O que está por trás da escuridão dos meus olhos fechados?'</w:t>
      </w:r>
      <w:r>
        <w:t xml:space="preserve"> Com o tempo, deu duas respostas: (1) </w:t>
      </w:r>
      <w:r>
        <w:rPr>
          <w:b/>
        </w:rPr>
        <w:t>por trás da escuridão reside um outro nível de realidade</w:t>
      </w:r>
      <w:r>
        <w:t xml:space="preserve"> — a realidade espiritual, quântica, interior; (2) </w:t>
      </w:r>
      <w:r>
        <w:rPr>
          <w:b/>
        </w:rPr>
        <w:t>quem está por trás é EU MESMO</w:t>
      </w:r>
      <w:r>
        <w:t xml:space="preserve"> — não o Rogério que papai e mamãe nomearam, mas aquele mais profundo que despertou."</w:t>
      </w:r>
    </w:p>
    <w:p>
      <w:pPr>
        <w:pStyle w:val="IntenseQuote"/>
      </w:pPr>
      <w:r>
        <w:t xml:space="preserve">"Eu copiei tanto [códigos de conduta de Jesus e de homens e mulheres maravilhosas] que eu resolvi resumir tudo a um só código: </w:t>
      </w:r>
      <w:r>
        <w:rPr>
          <w:b/>
        </w:rPr>
        <w:t>É DIGNO isso que eu tô querendo fazer? Esse impulso é decente para com os meus princípios?</w:t>
      </w:r>
      <w:r>
        <w:t xml:space="preserve"> (...) </w:t>
      </w:r>
      <w:r>
        <w:rPr>
          <w:b/>
        </w:rPr>
        <w:t>o ser humano que não tem um código de valores supremos não tem nada.</w:t>
      </w:r>
      <w:r>
        <w:t xml:space="preserve"> O meu valor supremo é tentar ser digno frente à minha própria consciência."</w:t>
      </w:r>
    </w:p>
    <w:p>
      <w:pPr>
        <w:pStyle w:val="Heading1"/>
      </w:pPr>
      <w:r>
        <w:t>PARTE X — A bacia de corante azul</w:t>
      </w:r>
    </w:p>
    <w:p>
      <w:pPr>
        <w:pStyle w:val="IntenseQuote"/>
      </w:pPr>
      <w:r>
        <w:t xml:space="preserve">"Do jeito que numa bacia d'água você solta uma gota de um corante azul </w:t>
      </w:r>
      <w:r>
        <w:rPr>
          <w:b/>
        </w:rPr>
        <w:t>e todas as moléculas dessa bacia assumem, apropriam, se tornam também azul — o universo é uma grande bacia, só que formada por elétrons. E cada ser vivo é um foco de pulsação de um corante que marca o resto dos elétrons instantaneamente, porque essa comunicação se dá de modo NÃO LOCAL.</w:t>
      </w:r>
      <w:r>
        <w:t>"</w:t>
      </w:r>
    </w:p>
    <w:p>
      <w:pPr>
        <w:pStyle w:val="IntenseQuote"/>
      </w:pPr>
      <w:r>
        <w:t xml:space="preserve">"Na hora em que eu exalo a minha preocupação com a dignidade, pulsa em mim </w:t>
      </w:r>
      <w:r>
        <w:rPr>
          <w:b/>
        </w:rPr>
        <w:t>e eu marco os elétrons desse corpo e tudo que é elétron ao meu redor com a cor, com a pulsação, com a fragrância que sai de mim — mas produzido pela minha vontade.</w:t>
      </w:r>
      <w:r>
        <w:t>" (RC-658: a Wyrd — a versão quântica e pessoal da teia.)</w:t>
      </w:r>
    </w:p>
    <w:p>
      <w:pPr>
        <w:pStyle w:val="Heading1"/>
      </w:pPr>
      <w:r>
        <w:t>PARTE XI — O desapego e a borda</w:t>
      </w:r>
    </w:p>
    <w:p>
      <w:pPr>
        <w:pStyle w:val="IntenseQuote"/>
      </w:pPr>
      <w:r>
        <w:t xml:space="preserve">"[Christopher Logue [STT: 'Lock'] — 'Come to the edge':] o mestre chegou na borda do desfiladeiro, os três alunos pararam com medo. 'Venham até a borda.' Eles deram uns passozinhos. 'Venham até a borda.' 'Não, a gente tem medo.' 'Venham até a borda.' Aí os três vieram — </w:t>
      </w:r>
      <w:r>
        <w:rPr>
          <w:b/>
        </w:rPr>
        <w:t>e o mestre empurrou os três e eles caíram no precipício, mas aprenderam a voar.</w:t>
      </w:r>
      <w:r>
        <w:t>"</w:t>
      </w:r>
    </w:p>
    <w:p>
      <w:pPr>
        <w:pStyle w:val="IntenseQuote"/>
      </w:pPr>
      <w:r>
        <w:t xml:space="preserve">"O sofrimento humano tem como base </w:t>
      </w:r>
      <w:r>
        <w:rPr>
          <w:b/>
        </w:rPr>
        <w:t>o apego</w:t>
      </w:r>
      <w:r>
        <w:t xml:space="preserve"> — a pessoas, a dinheiro, a conceitos, a verdades, a certezas... </w:t>
      </w:r>
      <w:r>
        <w:rPr>
          <w:b/>
        </w:rPr>
        <w:t>e o caminho do meio que Buda ensinou é a agenda diária que cada um tem que criar para si mesmo. Quem caminha por onde todo mundo caminha chega onde todo mundo chega.</w:t>
      </w:r>
      <w:r>
        <w:t xml:space="preserve"> Por isso o rebanho humano todo chega no mesmo ponto."</w:t>
      </w:r>
    </w:p>
    <w:p>
      <w:pPr>
        <w:pStyle w:val="Heading1"/>
      </w:pPr>
      <w:r>
        <w:t>PARTE XII — O Q&amp;A (a plateia — isolada)</w:t>
      </w:r>
    </w:p>
    <w:p>
      <w:pPr>
        <w:pStyle w:val="Heading2"/>
      </w:pPr>
      <w:r>
        <w:t>O avião dos nove mortos</w:t>
      </w:r>
    </w:p>
    <w:p>
      <w:pPr>
        <w:pStyle w:val="IntenseQuote"/>
      </w:pPr>
      <w:r>
        <w:t xml:space="preserve">"Imaginemos 10 pessoas num avião. O avião cai, eu escapo, os nove não. 'Deus, muito obrigado.' Aparentemente isso é o correto... mas nós estamos partindo do pressuposto de que há alguma ligação entre Deus e Rogério que não existe entre Deus e os outros nove. </w:t>
      </w:r>
      <w:r>
        <w:rPr>
          <w:b/>
        </w:rPr>
        <w:t>Não é digno, nem decente, de minha parte achar que Deus gosta mais de mim do que dos outros.</w:t>
      </w:r>
      <w:r>
        <w:t xml:space="preserve"> (...) a família faz uma missa para agradecer a Deus. </w:t>
      </w:r>
      <w:r>
        <w:rPr>
          <w:b/>
        </w:rPr>
        <w:t>É normal — mas é feio.</w:t>
      </w:r>
      <w:r>
        <w:t xml:space="preserve"> Só que tá vindo aí </w:t>
      </w:r>
      <w:r>
        <w:rPr>
          <w:b/>
        </w:rPr>
        <w:t>uma geração que está sendo espiritualmente preparada para achar isso feio.</w:t>
      </w:r>
      <w:r>
        <w:t>"</w:t>
      </w:r>
    </w:p>
    <w:p>
      <w:pPr>
        <w:pStyle w:val="Heading2"/>
      </w:pPr>
      <w:r>
        <w:t>A Trácia e Agostinho (o cross)</w:t>
      </w:r>
    </w:p>
    <w:p>
      <w:pPr>
        <w:pStyle w:val="IntenseQuote"/>
      </w:pPr>
      <w:r>
        <w:t xml:space="preserve">"O nome 'Deus' não existia [na mitologia]. Esse epíteto 'Deus' </w:t>
      </w:r>
      <w:r>
        <w:rPr>
          <w:b/>
        </w:rPr>
        <w:t>surgiu na Trácia</w:t>
      </w:r>
      <w:r>
        <w:t xml:space="preserve"> [atual Turquia/Bulgária], há cerca de 4.000 anos atrás... ninguém falava de um Deus perfeito em todos os seus atributos. </w:t>
      </w:r>
      <w:r>
        <w:rPr>
          <w:b/>
        </w:rPr>
        <w:t>Isso é uma criação moderna — veio de Agostinho de Hipona [STT: 'de Paola'], século IV, para cá.</w:t>
      </w:r>
      <w:r>
        <w:t>" (Nota do editor: o cross com a P2023-08-05 — a tese de Ares confirmada por outra palestra.)</w:t>
      </w:r>
    </w:p>
    <w:p>
      <w:pPr>
        <w:pStyle w:val="Heading2"/>
      </w:pPr>
      <w:r>
        <w:t>O telos e os peptídeos da crença</w:t>
      </w:r>
    </w:p>
    <w:p>
      <w:pPr>
        <w:pStyle w:val="IntenseQuote"/>
      </w:pPr>
      <w:r>
        <w:t xml:space="preserve">"O nosso livre arbítrio está subordinado ao </w:t>
      </w:r>
      <w:r>
        <w:rPr>
          <w:b/>
        </w:rPr>
        <w:t>telos</w:t>
      </w:r>
      <w:r>
        <w:t xml:space="preserve">... o espírito... além do destino, tem uma finalidade que implica que aquele destino seja cumprido... </w:t>
      </w:r>
      <w:r>
        <w:rPr>
          <w:b/>
        </w:rPr>
        <w:t>e esse elo que era a ligação deles conosco FALIU</w:t>
      </w:r>
      <w:r>
        <w:t xml:space="preserve"> — hoje é nós do Corinthians, ninguém com [controle]." [o humor]</w:t>
      </w:r>
    </w:p>
    <w:p>
      <w:pPr>
        <w:pStyle w:val="IntenseQuote"/>
      </w:pPr>
      <w:r>
        <w:t xml:space="preserve">"Por que que a gente se sente bem crendo que alguém está cuidando da gente? </w:t>
      </w:r>
      <w:r>
        <w:rPr>
          <w:b/>
        </w:rPr>
        <w:t>Porque os peptídeos, os hormônios produzidos pelo nosso psiquismo nos fazem sentir isso... o corpo da gente sente-se bem crendo em Deus porque faz bem pra gente. Isso não quer dizer que aconteça.</w:t>
      </w:r>
      <w:r>
        <w:t>"</w:t>
      </w:r>
    </w:p>
    <w:p>
      <w:pPr>
        <w:pStyle w:val="Heading2"/>
      </w:pPr>
      <w:r>
        <w:t>As confissões (a quarentena biográfica)</w:t>
      </w:r>
    </w:p>
    <w:p>
      <w:pPr>
        <w:pStyle w:val="IntenseQuote"/>
      </w:pPr>
      <w:r>
        <w:t xml:space="preserve">⚠️ </w:t>
      </w:r>
      <w:r>
        <w:rPr>
          <w:b/>
        </w:rPr>
        <w:t>[Quarentena biográfica — o decreto da Devolutiva O-7: as confissões íntimas do autor — as duas mortes do corpo ('nunca agradeci nem a Deus, nem a ninguém, porque eu seria hipócrita'), os 27 anos de convivência com os espíritos, e a visita ('barulho de asa') — estão registradas na fonte e nas camadas de análise; retidas da citação ampla nesta apostila.]</w:t>
      </w:r>
      <w:r>
        <w:t xml:space="preserve"> O registro mínimo citável: "eu não sou exemplo nem para mim mesmo... eu fiz isso [a disciplina da respiração] trabalhando como gerente da Caixa Econômica Federal, num tempo que não tinha computador — </w:t>
      </w:r>
      <w:r>
        <w:rPr>
          <w:b/>
        </w:rPr>
        <w:t>e é possível.</w:t>
      </w:r>
      <w:r>
        <w:t>"</w:t>
      </w:r>
    </w:p>
    <w:p>
      <w:pPr>
        <w:pStyle w:val="IntenseQuote"/>
      </w:pPr>
      <w:r>
        <w:t xml:space="preserve">O fechamento: "A existência, apesar das complicações, </w:t>
      </w:r>
      <w:r>
        <w:rPr>
          <w:b/>
        </w:rPr>
        <w:t>é sempre bela e generosa. Mas a vida é o que cada um tem que ter habilidade para construir.</w:t>
      </w:r>
      <w:r>
        <w:t>"</w:t>
      </w:r>
    </w:p>
    <w:p>
      <w:pPr>
        <w:pStyle w:val="Heading2"/>
      </w:pPr>
      <w:r>
        <w:t>Apêndice — O dicionário STT do ciclo (validado pela Devolutiva O-4) e as remissões</w:t>
      </w:r>
    </w:p>
    <w:p>
      <w:r>
        <w:rPr>
          <w:b/>
        </w:rPr>
        <w:t>O dicionário:</w:t>
      </w:r>
      <w:r>
        <w:t xml:space="preserve"> Ramana Marich/Ramos Gamanda → </w:t>
      </w:r>
      <w:r>
        <w:rPr>
          <w:b/>
        </w:rPr>
        <w:t>RAMANA MAHARSHI</w:t>
      </w:r>
      <w:r>
        <w:t xml:space="preserve"> · Soren Kikar → </w:t>
      </w:r>
      <w:r>
        <w:rPr>
          <w:b/>
        </w:rPr>
        <w:t>KIERKEGAARD</w:t>
      </w:r>
      <w:r>
        <w:t xml:space="preserve"> · Joe dispensa → </w:t>
      </w:r>
      <w:r>
        <w:rPr>
          <w:b/>
        </w:rPr>
        <w:t>JOE DISPENZA</w:t>
      </w:r>
      <w:r>
        <w:t xml:space="preserve"> · Christopher Lock → </w:t>
      </w:r>
      <w:r>
        <w:rPr>
          <w:b/>
        </w:rPr>
        <w:t>CHRISTOPHER LOGUE</w:t>
      </w:r>
      <w:r>
        <w:t xml:space="preserve"> · pranama → </w:t>
      </w:r>
      <w:r>
        <w:rPr>
          <w:b/>
        </w:rPr>
        <w:t>PRANAYAMA</w:t>
      </w:r>
      <w:r>
        <w:t xml:space="preserve"> · cumbaca → </w:t>
      </w:r>
      <w:r>
        <w:rPr>
          <w:b/>
        </w:rPr>
        <w:t>KUMBHAKA</w:t>
      </w:r>
      <w:r>
        <w:t xml:space="preserve"> · daaline → </w:t>
      </w:r>
      <w:r>
        <w:rPr>
          <w:b/>
        </w:rPr>
        <w:t>KUNDALINI</w:t>
      </w:r>
      <w:r>
        <w:t xml:space="preserve"> · Agostinho de Paola → </w:t>
      </w:r>
      <w:r>
        <w:rPr>
          <w:b/>
        </w:rPr>
        <w:t>AGOSTINHO DE HIPONA</w:t>
      </w:r>
      <w:r>
        <w:t xml:space="preserve"> · gramalo/buock → </w:t>
      </w:r>
      <w:r>
        <w:rPr>
          <w:b/>
        </w:rPr>
        <w:t>Brahmaloka/Bhuloka</w:t>
      </w:r>
      <w:r>
        <w:t xml:space="preserve"> · derrantames → (os "Dehātma-buddhi") · </w:t>
      </w:r>
      <w:r>
        <w:rPr>
          <w:b/>
        </w:rPr>
        <w:t>"Derratma B" → [REVISAR: Dehātma-buddhi — a hipótese do curador]</w:t>
      </w:r>
      <w:r>
        <w:t xml:space="preserve"> · </w:t>
      </w:r>
      <w:r>
        <w:rPr>
          <w:b/>
        </w:rPr>
        <w:t>"chakra nuadara" → [REVISAR: MULADHARA — a identificação do curador]</w:t>
      </w:r>
      <w:r>
        <w:t xml:space="preserve"> · "neptuda" → </w:t>
      </w:r>
      <w:r>
        <w:rPr>
          <w:b/>
        </w:rPr>
        <w:t>[REVISAR]</w:t>
      </w:r>
      <w:r>
        <w:t xml:space="preserve"> · "de florada" → </w:t>
      </w:r>
      <w:r>
        <w:rPr>
          <w:b/>
        </w:rPr>
        <w:t>[REVISAR: de Allan Kardec?]</w:t>
      </w:r>
      <w:r>
        <w:t xml:space="preserve"> · "desde os 20 7 anos" → </w:t>
      </w:r>
      <w:r>
        <w:rPr>
          <w:b/>
        </w:rPr>
        <w:t>[REVISAR: os 27?]</w:t>
      </w:r>
      <w:r>
        <w:t>.</w:t>
      </w:r>
    </w:p>
    <w:p>
      <w:r>
        <w:rPr>
          <w:b/>
        </w:rPr>
        <w:t>As fichas ampliadas nesta Devolutiva (3):</w:t>
      </w:r>
      <w:r>
        <w:t xml:space="preserve"> RC-166 (o Mentalma — </w:t>
      </w:r>
      <w:r>
        <w:rPr>
          <w:b/>
        </w:rPr>
        <w:t>a LEI DO BUDA CORRIGIDA; O RNA MENSAGEIRO DO SONHO; O EPIGENOMA; os 4 NÍVEIS; os TRÊS A; a agenda interior e o código de dignidade</w:t>
      </w:r>
      <w:r>
        <w:t xml:space="preserve">) · RC-658 (a Wyrd — </w:t>
      </w:r>
      <w:r>
        <w:rPr>
          <w:b/>
        </w:rPr>
        <w:t>A BACIA DE CORANTE AZUL</w:t>
      </w:r>
      <w:r>
        <w:t xml:space="preserve"> e a não-localidade; o telos que faliu) · RC-760 (Vrittis/Cittas — </w:t>
      </w:r>
      <w:r>
        <w:rPr>
          <w:b/>
        </w:rPr>
        <w:t>Ramana Maharshi</w:t>
      </w:r>
      <w:r>
        <w:t>; o eu falso; o exercício dos olhos fechados; a Dehātma-buddhi).</w:t>
      </w:r>
    </w:p>
    <w:p>
      <w:r>
        <w:rPr>
          <w:b/>
        </w:rPr>
        <w:t>No pacote (sem ficha):</w:t>
      </w:r>
      <w:r>
        <w:t xml:space="preserve"> RC-211 (a Kundalini — "a energia nuclear espiritual"; o kumbhaka e a pineal).</w:t>
      </w:r>
    </w:p>
    <w:p>
      <w:r>
        <w:rPr>
          <w:b/>
        </w:rPr>
        <w:t>+4 vínculos de fonte</w:t>
      </w:r>
      <w:r>
        <w:t xml:space="preserve"> (P2023-07-05). </w:t>
      </w:r>
      <w:r>
        <w:rPr>
          <w:b/>
        </w:rPr>
        <w:t>0 códigos gerados.</w:t>
      </w:r>
      <w:r>
        <w:t xml:space="preserve"> Base: 777/1.856.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