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Revelação de Ifá e o Destino dos Seres</w:t>
      </w:r>
    </w:p>
    <w:p>
      <w:pPr>
        <w:jc w:val="center"/>
      </w:pPr>
      <w:r>
        <w:rPr>
          <w:color w:val="555555"/>
          <w:sz w:val="26"/>
        </w:rPr>
        <w:t>Palestra de Jan Val Ellam</w:t>
      </w:r>
    </w:p>
    <w:p>
      <w:pPr>
        <w:jc w:val="center"/>
      </w:pPr>
      <w:r>
        <w:rPr>
          <w:color w:val="555555"/>
          <w:sz w:val="24"/>
        </w:rPr>
        <w:t>29/11/2025  (Rezende (presencial))</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29/11/2025,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religiosas, geopolíticas e clínicas são **leitura de Ellam, não consenso validado** — o que se marca nas notas editoriais. Fonte: P2025-11-29 (181.780 bytes; ~31.078 palavras). A palestra foi processada no fluxo Base-first e gerou o termo RC-767 (Os 256 Caminhos Profetizáveis de Orunmilá), elevando RC-655/665/666 (Revelação de Ifá; Orunmilá; Obatalá) a fonte primária; NT-IF02/03/04 absorvidos.</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o significado profundo dos orixás</w:t>
      </w:r>
    </w:p>
    <w:p>
      <w:pPr>
        <w:pStyle w:val="Heading2"/>
      </w:pPr>
      <w:r>
        <w:rPr>
          <w:color w:val="442266"/>
        </w:rPr>
        <w:t>Uma aventura intelectual e espiritual</w:t>
      </w:r>
    </w:p>
    <w:p>
      <w:pPr>
        <w:spacing w:before="80" w:after="120"/>
        <w:ind w:left="567" w:right="283"/>
      </w:pPr>
      <w:r>
        <w:rPr>
          <w:i/>
          <w:color w:val="6A3D8C"/>
          <w:sz w:val="21"/>
        </w:rPr>
        <w:t>"Pessoal, bom dia. Obrigado pela presença de vocês. Nós vamos juntos até provavelmente 15h, 15h30 ou coisa parecida. Então vai ser uma aventura intelectual e espiritual um pouco complexa. Nós vamos tentar refletir sobre um tema que boa parte da humanidade hoje conhece, mas os seus elementos, ainda que claramente expostos à vista de todos, nem tudo que está à nossa vista nos é possível compreender o seu sentido mais profundo."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palestra prometida em P2024-09-28 (Rezende, novembro — "Revelação de Ifá: o ritmo da inevitabilidade do código primordial") — cumprida em 29/11/2025.</w:t>
            </w:r>
          </w:p>
        </w:tc>
      </w:tr>
    </w:tbl>
    <w:p>
      <w:pPr>
        <w:spacing w:after="40"/>
      </w:pPr>
    </w:p>
    <w:p>
      <w:pPr>
        <w:pStyle w:val="Heading2"/>
      </w:pPr>
      <w:r>
        <w:rPr>
          <w:color w:val="442266"/>
        </w:rPr>
        <w:t>O bom senso, o romantismo e o apego</w:t>
      </w:r>
    </w:p>
    <w:p>
      <w:pPr>
        <w:spacing w:before="80" w:after="120"/>
        <w:ind w:left="567" w:right="283"/>
      </w:pPr>
      <w:r>
        <w:rPr>
          <w:i/>
          <w:color w:val="6A3D8C"/>
          <w:sz w:val="21"/>
        </w:rPr>
        <w:t>"René Descartes, logo no primeiro parágrafo do seu livro Discurso do Método, costuma dizer algo que nós não prestamos muita atenção... o bom senso é a coisa do mundo mais bem distribuída... todo mundo se acha o rei do bom senso. Como Protágoras disse lá atrás: o ser humano parece ser a medida de todas as coisas."</w:t>
      </w:r>
    </w:p>
    <w:p>
      <w:pPr>
        <w:spacing w:before="80" w:after="120"/>
        <w:ind w:left="567" w:right="283"/>
      </w:pPr>
      <w:r>
        <w:rPr>
          <w:i/>
          <w:color w:val="6A3D8C"/>
          <w:sz w:val="21"/>
        </w:rPr>
        <w:t>"Nós humanos somos românticos... o nosso romantismo tem também estragado essas impressões que a gente cria, já que nós as criamos com um tipo de narrativa que nos seja minimamente satisfatória ao coração, ao psiquismo, porque nenhum de nós consegue lidar com coisas desagradáveis o tempo todo."</w:t>
      </w:r>
    </w:p>
    <w:p>
      <w:pPr>
        <w:spacing w:before="80" w:after="120"/>
        <w:ind w:left="567" w:right="283"/>
      </w:pPr>
      <w:r>
        <w:rPr>
          <w:i/>
          <w:color w:val="6A3D8C"/>
          <w:sz w:val="21"/>
        </w:rPr>
        <w:t>"Isso aqui é o velho apego que Sidarta Gautama, ou Buda, se referia como sendo o fator ou causa de sofrimento humano. Em sânscrito chama-se Trisna. É um tipo de ignorância que faz com que você se apegue a pessoas, a conceitos, a verdades, a religião, a cargos, a dinheiro... e quando isso lhe falta, o sofrimento então acontece."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referências a Descartes, Protágoras, Buda (Trisna) e Lao-Tsé (na abertura) — uso ilustrativo do autor.</w:t>
            </w:r>
          </w:p>
        </w:tc>
      </w:tr>
    </w:tbl>
    <w:p>
      <w:pPr>
        <w:spacing w:after="40"/>
      </w:pPr>
    </w:p>
    <w:p>
      <w:pPr>
        <w:pStyle w:val="Heading1"/>
      </w:pPr>
      <w:r>
        <w:rPr>
          <w:color w:val="331A55"/>
        </w:rPr>
        <w:t>PARTE II — A criação "dentro de um balão" e as vrittis</w:t>
      </w:r>
    </w:p>
    <w:p>
      <w:pPr>
        <w:pStyle w:val="Heading2"/>
      </w:pPr>
      <w:r>
        <w:rPr>
          <w:color w:val="442266"/>
        </w:rPr>
        <w:t>A matrix como balão</w:t>
      </w:r>
    </w:p>
    <w:p>
      <w:pPr>
        <w:spacing w:before="80" w:after="120"/>
        <w:ind w:left="567" w:right="283"/>
      </w:pPr>
      <w:r>
        <w:rPr>
          <w:i/>
          <w:color w:val="6A3D8C"/>
          <w:sz w:val="21"/>
        </w:rPr>
        <w:t>"Essa criação na qual nós vivemos, essa matrix, ou seja, uma faixa de realidade que não existia, mas que um dia, entre aspas, surgiu e surgiu blindada, ou seja, surgiu dentro de um como se fosse um balão, separando-se do que já era pré-existente... Existe um elemento vivo, fragmentado, disperso, fractalmente doente. É como se os 100 bilhões de neurônios que cada um de nós tem dentro da sua caixa craniana... um belo dia saíssem do nosso crânio e caíssem dentro desse balão, dessa matrix."</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RC-167 (Criação Indevida), RC-702 (Camuflagem da Realidade).</w:t>
            </w:r>
          </w:p>
        </w:tc>
      </w:tr>
    </w:tbl>
    <w:p>
      <w:pPr>
        <w:spacing w:after="40"/>
      </w:pPr>
    </w:p>
    <w:p>
      <w:pPr>
        <w:pStyle w:val="Heading2"/>
      </w:pPr>
      <w:r>
        <w:rPr>
          <w:color w:val="442266"/>
        </w:rPr>
        <w:t>Vrittis = atividade mental (bits)</w:t>
      </w:r>
    </w:p>
    <w:p>
      <w:pPr>
        <w:spacing w:before="80" w:after="120"/>
        <w:ind w:left="567" w:right="283"/>
      </w:pPr>
      <w:r>
        <w:rPr>
          <w:i/>
          <w:color w:val="6A3D8C"/>
          <w:sz w:val="21"/>
        </w:rPr>
        <w:t>"Dentro desse balão, existe aquilo que Patanjali, nos Sutras do Yoga, chama de vritti... Tudo que existe dentro da criação é vritti. Vritti traduz-se como sendo atividade mental. Hoje em dia, o nome chique, o nome moderno para vritti é bit, a linguagem de computação. Cada bit é a menor quantidade de informação possível."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(Vrittis e Cittas) — ampliado; "Patangele/Pantangel" no STT = Patanjali.</w:t>
            </w:r>
          </w:p>
        </w:tc>
      </w:tr>
    </w:tbl>
    <w:p>
      <w:pPr>
        <w:spacing w:after="40"/>
      </w:pPr>
    </w:p>
    <w:p>
      <w:pPr>
        <w:pStyle w:val="Heading2"/>
      </w:pPr>
      <w:r>
        <w:rPr>
          <w:color w:val="442266"/>
        </w:rPr>
        <w:t>Elétrons e antielétrons</w:t>
      </w:r>
    </w:p>
    <w:p>
      <w:pPr>
        <w:spacing w:before="80" w:after="120"/>
        <w:ind w:left="567" w:right="283"/>
      </w:pPr>
      <w:r>
        <w:rPr>
          <w:i/>
          <w:color w:val="6A3D8C"/>
          <w:sz w:val="21"/>
        </w:rPr>
        <w:t>"O nosso universo são dois universos juntos dentro de uma criação... num universo tem vritti ou bit de um tipo, no outro universo tem vritti e bit de outro tipo. A gente chama isso de elétrons e antielétrons, ou elétrons e pósitrons."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RC-527 (Antimundo/antimatéria), RC-106/107 (Universos).</w:t>
            </w:r>
          </w:p>
        </w:tc>
      </w:tr>
    </w:tbl>
    <w:p>
      <w:pPr>
        <w:spacing w:after="40"/>
      </w:pPr>
    </w:p>
    <w:p>
      <w:pPr>
        <w:pStyle w:val="Heading1"/>
      </w:pPr>
      <w:r>
        <w:rPr>
          <w:color w:val="331A55"/>
        </w:rPr>
        <w:t>PARTE III — Os 256 Caminhos Profetizáveis de Orunmilá</w:t>
      </w:r>
    </w:p>
    <w:p>
      <w:pPr>
        <w:pStyle w:val="Heading2"/>
      </w:pPr>
      <w:r>
        <w:rPr>
          <w:color w:val="442266"/>
        </w:rPr>
        <w:t>A falência do universo vizinho</w:t>
      </w:r>
    </w:p>
    <w:p>
      <w:pPr>
        <w:spacing w:before="80" w:after="120"/>
        <w:ind w:left="567" w:right="283"/>
      </w:pPr>
      <w:r>
        <w:rPr>
          <w:i/>
          <w:color w:val="6A3D8C"/>
          <w:sz w:val="21"/>
        </w:rPr>
        <w:t>"Orunmilá percebeu, junto com outros seres, algo que Moros só havia percebido lá atrás: que a vida nesse universo do vizinho faliu e os códigos tinham que ser transferidos para cá, para a vida biológica."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RC-665 (Orunmilá = Moros de Irém/Orum), RC-454 (Elm/Moros).</w:t>
            </w:r>
          </w:p>
        </w:tc>
      </w:tr>
    </w:tbl>
    <w:p>
      <w:pPr>
        <w:spacing w:after="40"/>
      </w:pPr>
    </w:p>
    <w:p>
      <w:pPr>
        <w:pStyle w:val="Heading2"/>
      </w:pPr>
      <w:r>
        <w:rPr>
          <w:color w:val="442266"/>
        </w:rPr>
        <w:t>Os 256 caminhos e os 3 elementos</w:t>
      </w:r>
    </w:p>
    <w:p>
      <w:pPr>
        <w:spacing w:before="80" w:after="120"/>
        <w:ind w:left="567" w:right="283"/>
      </w:pPr>
      <w:r>
        <w:rPr>
          <w:i/>
          <w:color w:val="6A3D8C"/>
          <w:sz w:val="21"/>
        </w:rPr>
        <w:t>"Para as consciências que têm problemas de pendente de resolução, existem, por enquanto, apenas 256 caminhos possíveis de serem percorridos, cada um deles com sua receita própria, referente a: primeiro, a ancestralidade espiritual consciencial; dois, a coleção de protocolos mentais que uma consciência coleciona das experiências ocorridas em outras espécies; e três, ao álbum memorial das vidas sucessivas desenvolvidas na natureza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RC-767 (Os 256 Caminhos Profetizáveis de Orunmilá) — criado na curadoria desta palestra; RC-658 (Wyrd), RC-517 (Protocolo Mental), RC-548 (Arquivos Mentais).</w:t>
            </w:r>
          </w:p>
        </w:tc>
      </w:tr>
    </w:tbl>
    <w:p>
      <w:pPr>
        <w:spacing w:after="40"/>
      </w:pPr>
    </w:p>
    <w:p>
      <w:pPr>
        <w:pStyle w:val="Heading2"/>
      </w:pPr>
      <w:r>
        <w:rPr>
          <w:color w:val="442266"/>
        </w:rPr>
        <w:t>Wyrd registrou cada consciência</w:t>
      </w:r>
    </w:p>
    <w:p>
      <w:pPr>
        <w:spacing w:before="80" w:after="120"/>
        <w:ind w:left="567" w:right="283"/>
      </w:pPr>
      <w:r>
        <w:rPr>
          <w:i/>
          <w:color w:val="6A3D8C"/>
          <w:sz w:val="21"/>
        </w:rPr>
        <w:t>"Orunmilá criou esses caminhos possíveis de serem percorridos a partir do que a Wyrd registrou de cada consciência que passou a existir particularizada."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(Wyrd/Urd — Teia do Destino) — ampliado.</w:t>
            </w:r>
          </w:p>
        </w:tc>
      </w:tr>
    </w:tbl>
    <w:p>
      <w:pPr>
        <w:spacing w:after="40"/>
      </w:pPr>
    </w:p>
    <w:p>
      <w:pPr>
        <w:pStyle w:val="Heading2"/>
      </w:pPr>
      <w:r>
        <w:rPr>
          <w:color w:val="442266"/>
        </w:rPr>
        <w:t>O destino e o telos</w:t>
      </w:r>
    </w:p>
    <w:p>
      <w:pPr>
        <w:spacing w:before="80" w:after="120"/>
        <w:ind w:left="567" w:right="283"/>
      </w:pPr>
      <w:r>
        <w:rPr>
          <w:i/>
          <w:color w:val="6A3D8C"/>
          <w:sz w:val="21"/>
        </w:rPr>
        <w:t>"Falar do destino dos seres é algo que nós, entre aspas, já falávamos via teogonia de Hesíodo, quando o conceito de telos foi muito discutido no âmbito da cultura grega. Zeus muitas vezes sentava no Olimpo e ficava pensando: 'Qual será o meu destino? Como é que eu sou o rei dos deuses e não consigo saber o meu destino?' Aí chamava as moiras... nós não sabemos lidar com o fato de que existe um futuro já descrito, um futuro a ser cumprido devido às pendências desse passado."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(Moiras/Nornes/Parcas), RC-767; "telos" em grego = destino.</w:t>
            </w:r>
          </w:p>
        </w:tc>
      </w:tr>
    </w:tbl>
    <w:p>
      <w:pPr>
        <w:spacing w:after="40"/>
      </w:pPr>
    </w:p>
    <w:p>
      <w:pPr>
        <w:pStyle w:val="Heading1"/>
      </w:pPr>
      <w:r>
        <w:rPr>
          <w:color w:val="331A55"/>
        </w:rPr>
        <w:t>PARTE IV — Espíritos simples e ignorantes; a Geração Regenerada</w:t>
      </w:r>
    </w:p>
    <w:p>
      <w:pPr>
        <w:pStyle w:val="Heading2"/>
      </w:pPr>
      <w:r>
        <w:rPr>
          <w:color w:val="442266"/>
        </w:rPr>
        <w:t>A revelação espírita e os reinos</w:t>
      </w:r>
    </w:p>
    <w:p>
      <w:pPr>
        <w:spacing w:before="80" w:after="120"/>
        <w:ind w:left="567" w:right="283"/>
      </w:pPr>
      <w:r>
        <w:rPr>
          <w:i/>
          <w:color w:val="6A3D8C"/>
          <w:sz w:val="21"/>
        </w:rPr>
        <w:t>"Quando a vida faliu aqui e foi transferida pro universo biológico, o que é explicado na revelação espírita? Espíritos simples e ignorantes foram então criados para dar sustentação à evolução dos espíritos que iriam vivenciar vidas curtas... esses espíritos primeiro se organizarão estruturando a vida no reino mineral, depois o reino vegetal, depois o reino animal, depois o reino hominal, depois o reino angelical."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RC-190 (Revelação Espiritual — Kardec); Blavatsky (rondas existenciais) e Divaldo Franco/Joana de Ângelis citados pelo autor.</w:t>
            </w:r>
          </w:p>
        </w:tc>
      </w:tr>
    </w:tbl>
    <w:p>
      <w:pPr>
        <w:spacing w:after="40"/>
      </w:pPr>
    </w:p>
    <w:p>
      <w:pPr>
        <w:pStyle w:val="Heading2"/>
      </w:pPr>
      <w:r>
        <w:rPr>
          <w:color w:val="442266"/>
        </w:rPr>
        <w:t>O espírito só se sente "alguém" na condição humana</w:t>
      </w:r>
    </w:p>
    <w:p>
      <w:pPr>
        <w:spacing w:before="80" w:after="120"/>
        <w:ind w:left="567" w:right="283"/>
      </w:pPr>
      <w:r>
        <w:rPr>
          <w:i/>
          <w:color w:val="6A3D8C"/>
          <w:sz w:val="21"/>
        </w:rPr>
        <w:t>"Um espírito simples e ignorante só passa a se sentir um alguém — 'eu sou fulano' — milhões de anos depois que ele surgiu... E quando ele chega na espécie humana, alguém diz: 'Nasceu Rogério? Eu sou Rogério.' Aí esse corpo morre. Aí o espírito continua a pensar que ele é Rogério."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contexto dos 2 tipos de espíritos (pré-existentes × gerados) — ver RC-767 (ancestralidade).</w:t>
            </w:r>
          </w:p>
        </w:tc>
      </w:tr>
    </w:tbl>
    <w:p>
      <w:pPr>
        <w:spacing w:after="40"/>
      </w:pPr>
    </w:p>
    <w:p>
      <w:pPr>
        <w:pStyle w:val="Heading1"/>
      </w:pPr>
      <w:r>
        <w:rPr>
          <w:color w:val="331A55"/>
        </w:rPr>
        <w:t>PARTE V — As seis etapas da Revelação de Ifá</w:t>
      </w:r>
    </w:p>
    <w:p>
      <w:pPr>
        <w:pStyle w:val="Heading2"/>
      </w:pPr>
      <w:r>
        <w:rPr>
          <w:color w:val="442266"/>
        </w:rPr>
        <w:t>Primeira etapa: a Hiperbórea e Ilé-Ifè (perdida)</w:t>
      </w:r>
    </w:p>
    <w:p>
      <w:pPr>
        <w:spacing w:before="80" w:after="120"/>
        <w:ind w:left="567" w:right="283"/>
      </w:pPr>
      <w:r>
        <w:rPr>
          <w:i/>
          <w:color w:val="6A3D8C"/>
          <w:sz w:val="21"/>
        </w:rPr>
        <w:t>"A primeira etapa da revelação de Ifá começou a ser feita entre 18 e 11.000 anos antes do presente... eventos ocorridos ao tempo das cidades hiperbóreas e suas correspondentes astrais no Orum, como também nas vilas orientais que existiam no Oriente Médio, que nessa época ainda não era desertificado, e suas respectivas cidadelas do Orum, dentre as quais Ilé-Ifè."</w:t>
      </w:r>
    </w:p>
    <w:p>
      <w:pPr>
        <w:spacing w:before="80" w:after="120"/>
        <w:ind w:left="567" w:right="283"/>
      </w:pPr>
      <w:r>
        <w:rPr>
          <w:i/>
          <w:color w:val="6A3D8C"/>
          <w:sz w:val="21"/>
        </w:rPr>
        <w:t>"Tudo que foi produzido entre 18 e basicamente 15.000 anos foi destruído pelos eventos ocorridos há 14.000 anos. Um deles foi o fim da Hiperbórea e o grande dilúvio planetário ocorrido a cerca de 11.000 anos antes do presente."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RC-068 (Hiperbórea), RC-655 (Revelação de Ifá — absorção NT-IF02); "Leif/Lé Fê" [STT] = Ilé-Ifè.</w:t>
            </w:r>
          </w:p>
        </w:tc>
      </w:tr>
    </w:tbl>
    <w:p>
      <w:pPr>
        <w:spacing w:after="40"/>
      </w:pPr>
    </w:p>
    <w:p>
      <w:pPr>
        <w:pStyle w:val="Heading2"/>
      </w:pPr>
      <w:r>
        <w:rPr>
          <w:color w:val="442266"/>
        </w:rPr>
        <w:t>Os mercados interdimensionais</w:t>
      </w:r>
    </w:p>
    <w:p>
      <w:pPr>
        <w:spacing w:before="80" w:after="120"/>
        <w:ind w:left="567" w:right="283"/>
      </w:pPr>
      <w:r>
        <w:rPr>
          <w:i/>
          <w:color w:val="6A3D8C"/>
          <w:sz w:val="21"/>
        </w:rPr>
        <w:t>"A emergência de dois mercados interdimensionais, um no contexto da Hiperbórea e outro em Ilé-Ifè... esse mercado é interdimensional... foi um momento histórico, o único que existiu na história desses dois universos, em que o mais forte não tomou à força do mais fraco. A turma cunhou um tipo de dinheiro que valia nas feiras... funcionou durante milênios sem inflação. É o que tá escrito, é o que tá registrado."</w:t>
      </w:r>
    </w:p>
    <w:p>
      <w:pPr>
        <w:pStyle w:val="Heading2"/>
      </w:pPr>
      <w:r>
        <w:rPr>
          <w:color w:val="442266"/>
        </w:rPr>
        <w:t>Segunda etapa: o Oriente Médio e Meca</w:t>
      </w:r>
    </w:p>
    <w:p>
      <w:pPr>
        <w:spacing w:before="80" w:after="120"/>
        <w:ind w:left="567" w:right="283"/>
      </w:pPr>
      <w:r>
        <w:rPr>
          <w:i/>
          <w:color w:val="6A3D8C"/>
          <w:sz w:val="21"/>
        </w:rPr>
        <w:t>"A segunda etapa se deu nos séculos 2 e 3 da era cristã... os fatos que ocorreram lá atrás, antes dos 14.000 anos, se perderam. Então, ao longo de 8.000 anos depois do dilúvio, esses fatos foram sendo colecionados em Ilé-Ifè e isso foi sendo transferido aos poucos para as fofocas das cidades lá no Oriente Médio."</w:t>
      </w:r>
    </w:p>
    <w:p>
      <w:pPr>
        <w:pStyle w:val="Heading2"/>
      </w:pPr>
      <w:r>
        <w:rPr>
          <w:color w:val="442266"/>
        </w:rPr>
        <w:t>A fome de devoção de Javé e o Islã</w:t>
      </w:r>
    </w:p>
    <w:p>
      <w:pPr>
        <w:spacing w:before="80" w:after="120"/>
        <w:ind w:left="567" w:right="283"/>
      </w:pPr>
      <w:r>
        <w:rPr>
          <w:i/>
          <w:color w:val="6A3D8C"/>
          <w:sz w:val="21"/>
        </w:rPr>
        <w:t>"O que é devoção para esses seres? É alimento. Isso aplaca a fome deles. Quando Krishna surgiu na Índia, existiam mais de 5.000 templos que adoravam Brahma. Hoje tem um templo só para Brahma na Índia e o resto Krishna. Então Brahma ficou da vida com Krishna, produziu Jesus para Jesus cumprir duas funções: libertar os judeus do império romano... e resolveria o problema da Índia que Krishna havia tomado dele. Jesus se recusou a fazer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RC-749 (Vício Devocional), RC-414 (Krishna), RC-072 (Jesus), RC-001 (Javé) — leitura do autor (Teologia Comparada).</w:t>
            </w:r>
          </w:p>
        </w:tc>
      </w:tr>
    </w:tbl>
    <w:p>
      <w:pPr>
        <w:spacing w:after="40"/>
      </w:pPr>
    </w:p>
    <w:p>
      <w:pPr>
        <w:spacing w:before="80" w:after="120"/>
        <w:ind w:left="567" w:right="283"/>
      </w:pPr>
      <w:r>
        <w:rPr>
          <w:i/>
          <w:color w:val="6A3D8C"/>
          <w:sz w:val="21"/>
        </w:rPr>
        <w:t>"É quando Javé ou Brahma ou Obatalá resolve criar o Islã. O islamismo surgiu na cidade de Meca no século VI... o que existia em Meca? E ainda existe a Caaba. A pedra sagrada, onde ao longo dos primeiros séculos da era cristã, vários povos adoravam seus deuses. E os tais seres hoje chamados de orixás eram adorados nessa pedra."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RC-666 (Obatalá = correspondência de Javé em Ifá) — ampliado; **quarentena histórico-religiosa** (Islã/Maomé/Meca = leitura do autor).</w:t>
            </w:r>
          </w:p>
        </w:tc>
      </w:tr>
    </w:tbl>
    <w:p>
      <w:pPr>
        <w:spacing w:after="40"/>
      </w:pPr>
    </w:p>
    <w:p>
      <w:pPr>
        <w:pStyle w:val="Heading2"/>
      </w:pPr>
      <w:r>
        <w:rPr>
          <w:color w:val="442266"/>
        </w:rPr>
        <w:t>Terceira etapa: a África Ocidental e os jogos divinatórios</w:t>
      </w:r>
    </w:p>
    <w:p>
      <w:pPr>
        <w:spacing w:before="80" w:after="120"/>
        <w:ind w:left="567" w:right="283"/>
      </w:pPr>
      <w:r>
        <w:rPr>
          <w:i/>
          <w:color w:val="6A3D8C"/>
          <w:sz w:val="21"/>
        </w:rPr>
        <w:t>"A terceira etapa aconteceu entre os séculos VI e X, quando os povos ancestrais dos iorubás que viviam no Oriente Médio migraram para a África Ocidental, onde hoje a Nigéria, o Benim... foi nessa etapa que surgem os jogos divinatórios... e os imoléis foram se transformando em orixás, devidas confusões de Obatalá."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(absorção NT-IF02/03); "imoléis" [STT] — `[REVISAR]` (Colecionar Incertezas).</w:t>
            </w:r>
          </w:p>
        </w:tc>
      </w:tr>
    </w:tbl>
    <w:p>
      <w:pPr>
        <w:spacing w:after="40"/>
      </w:pPr>
    </w:p>
    <w:p>
      <w:pPr>
        <w:pStyle w:val="Heading2"/>
      </w:pPr>
      <w:r>
        <w:rPr>
          <w:color w:val="442266"/>
        </w:rPr>
        <w:t>Quarta etapa: o tráfico de escravos e o sincretismo</w:t>
      </w:r>
    </w:p>
    <w:p>
      <w:pPr>
        <w:spacing w:before="80" w:after="120"/>
        <w:ind w:left="567" w:right="283"/>
      </w:pPr>
      <w:r>
        <w:rPr>
          <w:i/>
          <w:color w:val="6A3D8C"/>
          <w:sz w:val="21"/>
        </w:rPr>
        <w:t>"A quarta etapa é a mais complicada, porque surge o tráfico de escravos e o tráfico de escravos traz consigo o culto dos orixás para o continente americano, ocorrendo a natural adaptação em dois focos principais, Brasil e Cuba. Não foi a Revelação de Ifá que veio com os escravos, foi o culto dos orixás. É outra história. O culto dos orixás nasce a partir da Revelação de Ifá, mas toma suas cores próprias. No Brasil virou Umbanda e candomblé; em Cuba virou santeria."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contexto histórico real (tráfico de escravos) — leitura causal do autor.</w:t>
            </w:r>
          </w:p>
        </w:tc>
      </w:tr>
    </w:tbl>
    <w:p>
      <w:pPr>
        <w:spacing w:after="40"/>
      </w:pPr>
    </w:p>
    <w:p>
      <w:pPr>
        <w:pStyle w:val="Heading2"/>
      </w:pPr>
      <w:r>
        <w:rPr>
          <w:color w:val="442266"/>
        </w:rPr>
        <w:t>Quinta etapa: o ifismo de Osamaro Ibiere (1980)</w:t>
      </w:r>
    </w:p>
    <w:p>
      <w:pPr>
        <w:spacing w:before="80" w:after="120"/>
        <w:ind w:left="567" w:right="283"/>
      </w:pPr>
      <w:r>
        <w:rPr>
          <w:i/>
          <w:color w:val="6A3D8C"/>
          <w:sz w:val="21"/>
        </w:rPr>
        <w:t>"No ano 1980, um nigeriano, abraçado pelo espírito ou pelo ser chamado Orunmilá... produz 17 livros sobre a Revelação de Ifá, ou seja, todas as informações perdidas lá antes... surge, portanto, o ifismo. O ifismo só surge aqui, por meio da revelação codificação mediúnica promovida por Osamaro Ibiere, composto de 17 livros. Cada livro é um caderno em que ele recupera todas essas informações perdidas."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(absorção NT-IF03 — ifismo como método de decodificação terrestre); "Osamaro Ibier/Croma" [STT] = Osamaro Ibiere.</w:t>
            </w:r>
          </w:p>
        </w:tc>
      </w:tr>
    </w:tbl>
    <w:p>
      <w:pPr>
        <w:spacing w:after="40"/>
      </w:pPr>
    </w:p>
    <w:p>
      <w:pPr>
        <w:pStyle w:val="Heading2"/>
      </w:pPr>
      <w:r>
        <w:rPr>
          <w:color w:val="442266"/>
        </w:rPr>
        <w:t>Sexta etapa: por ocorrer</w:t>
      </w:r>
    </w:p>
    <w:p>
      <w:pPr>
        <w:spacing w:before="80" w:after="120"/>
        <w:ind w:left="567" w:right="283"/>
      </w:pPr>
      <w:r>
        <w:rPr>
          <w:i/>
          <w:color w:val="6A3D8C"/>
          <w:sz w:val="21"/>
        </w:rPr>
        <w:t>"Existe uma sexta etapa da Revelação de Ifá, porque esta ainda está por ocorrer, porque nem mesmo os 17 livros produzidos no ifismo foram ainda devidamente compreendidos, divulgados... essa etapa é imperiosa, pois é o único compêndio produzido que serve de manual de orientação quanto ao futuro que já se encontra escrito, ou seja, aquele destino que precisa ser cumprido."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RC-718 (Cumprimento da Profecia de Moros).</w:t>
            </w:r>
          </w:p>
        </w:tc>
      </w:tr>
    </w:tbl>
    <w:p>
      <w:pPr>
        <w:spacing w:after="40"/>
      </w:pPr>
    </w:p>
    <w:p>
      <w:pPr>
        <w:pStyle w:val="Heading1"/>
      </w:pPr>
      <w:r>
        <w:rPr>
          <w:color w:val="331A55"/>
        </w:rPr>
        <w:t>PARTE VI — A Divinosfera dos Orixás</w:t>
      </w:r>
    </w:p>
    <w:p>
      <w:pPr>
        <w:pStyle w:val="Heading2"/>
      </w:pPr>
      <w:r>
        <w:rPr>
          <w:color w:val="442266"/>
        </w:rPr>
        <w:t>O código moral de Xangô</w:t>
      </w:r>
    </w:p>
    <w:p>
      <w:pPr>
        <w:spacing w:before="80" w:after="120"/>
        <w:ind w:left="567" w:right="283"/>
      </w:pPr>
      <w:r>
        <w:rPr>
          <w:i/>
          <w:color w:val="6A3D8C"/>
          <w:sz w:val="21"/>
        </w:rPr>
        <w:t>"Na divinosfera de Odim, quem mandava era Odim. Na divinosfera de Zeus, quem manda é Zeus. Na divinosfera de Orunmilá, quem manda é o código de Xangô. Porque Orunmilá nunca estabeleceu regras no sentido de lei. Ele estabeleceu versos no sentido de orientar. E como ele largou, Xangô com o seu código de honra de Orixá é que estabeleceu, e essa regra vale para todos os terreiros... O que vale é o código moral de Xangô. Um ser humano só poderá ser assistido e do terreiro levar todas as riquezas se ele tiver bom coração, bom caráter."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RC-741 (Projeto Orunmilá–Olodus) — absorção NT-IF04 (Divinosfera dos Orixás).</w:t>
            </w:r>
          </w:p>
        </w:tc>
      </w:tr>
    </w:tbl>
    <w:p>
      <w:pPr>
        <w:spacing w:after="40"/>
      </w:pPr>
    </w:p>
    <w:p>
      <w:pPr>
        <w:pStyle w:val="Heading2"/>
      </w:pPr>
      <w:r>
        <w:rPr>
          <w:color w:val="442266"/>
        </w:rPr>
        <w:t>Os 500 núcleos de Odú</w:t>
      </w:r>
    </w:p>
    <w:p>
      <w:pPr>
        <w:spacing w:before="80" w:after="120"/>
        <w:ind w:left="567" w:right="283"/>
      </w:pPr>
      <w:r>
        <w:rPr>
          <w:i/>
          <w:color w:val="6A3D8C"/>
          <w:sz w:val="21"/>
        </w:rPr>
        <w:t>"Estão nos assistindo mais de 500 núcleos distintos de Odú. O que é isso? Cada núcleo de Odú tem suas pomba giras, seus ciganos, seus caboclos... as figuras representativas que a gente vê no candomblé, na Umbanda, na santeria."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RC-741 — "odis/odu" [STT] = Odú; os núcleos como expressões da divinosfera.</w:t>
            </w:r>
          </w:p>
        </w:tc>
      </w:tr>
    </w:tbl>
    <w:p>
      <w:pPr>
        <w:spacing w:after="40"/>
      </w:pPr>
    </w:p>
    <w:p>
      <w:pPr>
        <w:pStyle w:val="Heading2"/>
      </w:pPr>
      <w:r>
        <w:rPr>
          <w:color w:val="442266"/>
        </w:rPr>
        <w:t>"O SUS da espiritualidade"</w:t>
      </w:r>
    </w:p>
    <w:p>
      <w:pPr>
        <w:spacing w:before="80" w:after="120"/>
        <w:ind w:left="567" w:right="283"/>
      </w:pPr>
      <w:r>
        <w:rPr>
          <w:i/>
          <w:color w:val="6A3D8C"/>
          <w:sz w:val="21"/>
        </w:rPr>
        <w:t>"A Umbanda, o candomblé e a santeria é o SUS da espiritualidade, recebe todo mundo. O resto você tem que ter plano de saúde, ou seja, uma religião mais chique. Isso aqui recebe, acolhe todo mundo."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**citação literária ilustrativa** — não é preceito da Base (decisão do curador).</w:t>
            </w:r>
          </w:p>
        </w:tc>
      </w:tr>
    </w:tbl>
    <w:p>
      <w:pPr>
        <w:spacing w:after="40"/>
      </w:pPr>
    </w:p>
    <w:p>
      <w:pPr>
        <w:pStyle w:val="Heading2"/>
      </w:pPr>
      <w:r>
        <w:rPr>
          <w:color w:val="442266"/>
        </w:rPr>
        <w:t>A batalha Islã × Krishna × orixás</w:t>
      </w:r>
    </w:p>
    <w:p>
      <w:pPr>
        <w:spacing w:before="80" w:after="120"/>
        <w:ind w:left="567" w:right="283"/>
      </w:pPr>
      <w:r>
        <w:rPr>
          <w:i/>
          <w:color w:val="6A3D8C"/>
          <w:sz w:val="21"/>
        </w:rPr>
        <w:t>"Houve uma batalha do Islã, de Krishna e dos orixás... isso está terminado. Mas o que resta hoje é uma gestão de escombros. É tipo Ragnarök 2. O que sobrou dessas está sendo posto de pé."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histórico-religiosa/geopolítica** — leitura do autor.</w:t>
            </w:r>
          </w:p>
        </w:tc>
      </w:tr>
    </w:tbl>
    <w:p>
      <w:pPr>
        <w:spacing w:after="40"/>
      </w:pPr>
    </w:p>
    <w:p>
      <w:pPr>
        <w:pStyle w:val="Heading1"/>
      </w:pPr>
      <w:r>
        <w:rPr>
          <w:color w:val="331A55"/>
        </w:rPr>
        <w:t>PARTE VII — Vrittis, cittas e o Nirodha</w:t>
      </w:r>
    </w:p>
    <w:p>
      <w:pPr>
        <w:pStyle w:val="Heading2"/>
      </w:pPr>
      <w:r>
        <w:rPr>
          <w:color w:val="442266"/>
        </w:rPr>
        <w:t>Cada humano é um "guardador de vrittis"</w:t>
      </w:r>
    </w:p>
    <w:p>
      <w:pPr>
        <w:spacing w:before="80" w:after="120"/>
        <w:ind w:left="567" w:right="283"/>
      </w:pPr>
      <w:r>
        <w:rPr>
          <w:i/>
          <w:color w:val="6A3D8C"/>
          <w:sz w:val="21"/>
        </w:rPr>
        <w:t>"O que nós precisamos entender é que cada ser humano, no seu cérebro, é um guardador das famosas vrittis, que são as atividades doentias do criador caído... cada ser humano pratica o Nirodha, o recolhimento das vrittis no seu cérebro. E essas vrittis vão se reunindo no cérebro humano por relação de semelhança em núcleos mentais distintos, que na obra de Patanjali são chamados de cittas."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RC-760 (Vrittis e Cittas) — ampliado; RC-548 (Arquivos Mentais).</w:t>
            </w:r>
          </w:p>
        </w:tc>
      </w:tr>
    </w:tbl>
    <w:p>
      <w:pPr>
        <w:spacing w:after="40"/>
      </w:pPr>
    </w:p>
    <w:p>
      <w:pPr>
        <w:pStyle w:val="Heading2"/>
      </w:pPr>
      <w:r>
        <w:rPr>
          <w:color w:val="442266"/>
        </w:rPr>
        <w:t>As cittas disputam o eu</w:t>
      </w:r>
    </w:p>
    <w:p>
      <w:pPr>
        <w:spacing w:before="80" w:after="120"/>
        <w:ind w:left="567" w:right="283"/>
      </w:pPr>
      <w:r>
        <w:rPr>
          <w:i/>
          <w:color w:val="6A3D8C"/>
          <w:sz w:val="21"/>
        </w:rPr>
        <w:t>"Patanjali diz que a mente de cada ser humano... existem diversos cittas, e cada citta é a reunião de um punhado de vrittis, ou seja, informações doentias da atividade mental original do criador. E essas cittas pulsam o tempo inteiro no nosso cérebro e disputam a posse do nosso eu."</w:t>
      </w:r>
    </w:p>
    <w:p>
      <w:pPr>
        <w:pStyle w:val="Heading2"/>
      </w:pPr>
      <w:r>
        <w:rPr>
          <w:color w:val="442266"/>
        </w:rPr>
        <w:t>O exemplo do vício</w:t>
      </w:r>
    </w:p>
    <w:p>
      <w:pPr>
        <w:spacing w:before="80" w:after="120"/>
        <w:ind w:left="567" w:right="283"/>
      </w:pPr>
      <w:r>
        <w:rPr>
          <w:i/>
          <w:color w:val="6A3D8C"/>
          <w:sz w:val="21"/>
        </w:rPr>
        <w:t>"Se eu sou viciado em Coca-Cola, isso implica dizer que eu tenho um citta na minha cabeça que mais do que o que eu gosto de fazer... a sensação do citta da Coca-Cola acaba comigo... o pior: esse corpo morre, aí chega 'Rogerinho', tragédia na espiritualidade: Coca-Cola. Coca-Cola não tem Coca-Cola. Aí tem uma sopinha horrível que espírito desencarnado sem futuro tem que tomar para desmamar os seus vícios."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exemplo didático do autor — **quarentena clínica** (não é psicologia validada).</w:t>
            </w:r>
          </w:p>
        </w:tc>
      </w:tr>
    </w:tbl>
    <w:p>
      <w:pPr>
        <w:spacing w:after="40"/>
      </w:pPr>
    </w:p>
    <w:p>
      <w:pPr>
        <w:pStyle w:val="Heading2"/>
      </w:pPr>
      <w:r>
        <w:rPr>
          <w:color w:val="442266"/>
        </w:rPr>
        <w:t>A ressignificação</w:t>
      </w:r>
    </w:p>
    <w:p>
      <w:pPr>
        <w:spacing w:before="80" w:after="120"/>
        <w:ind w:left="567" w:right="283"/>
      </w:pPr>
      <w:r>
        <w:rPr>
          <w:i/>
          <w:color w:val="6A3D8C"/>
          <w:sz w:val="21"/>
        </w:rPr>
        <w:t>"A antiga mente do criador foi transferida pra mente de cada ser humano. E somos nós que temos que ressignificar essas vrittis. E nós podemos fazer isso se nós construirmos sensações superiores no nosso psiquismo, associadas a ritmos respiratórios profundos, e se meditarmos calmamente... a gente educa todas as cittas, pacifica as vrittis. E a sensação que eu sinto, sou eu que tô determinando, e não Coca-Cola."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RC-166 (Mentalma — respiração), RC-695 (Ciência Pessoal).</w:t>
            </w:r>
          </w:p>
        </w:tc>
      </w:tr>
    </w:tbl>
    <w:p>
      <w:pPr>
        <w:spacing w:after="40"/>
      </w:pPr>
    </w:p>
    <w:p>
      <w:pPr>
        <w:pStyle w:val="Heading1"/>
      </w:pPr>
      <w:r>
        <w:rPr>
          <w:color w:val="331A55"/>
        </w:rPr>
        <w:t>PARTE VIII — O Orum e o trânsito dos seres</w:t>
      </w:r>
    </w:p>
    <w:p>
      <w:pPr>
        <w:pStyle w:val="Heading2"/>
      </w:pPr>
      <w:r>
        <w:rPr>
          <w:color w:val="442266"/>
        </w:rPr>
        <w:t>Todos os seres nascerão humanos</w:t>
      </w:r>
    </w:p>
    <w:p>
      <w:pPr>
        <w:spacing w:before="80" w:after="120"/>
        <w:ind w:left="567" w:right="283"/>
      </w:pPr>
      <w:r>
        <w:rPr>
          <w:i/>
          <w:color w:val="6A3D8C"/>
          <w:sz w:val="21"/>
        </w:rPr>
        <w:t>"No âmbito do nosso universo, tornar-se humano é a meta de todos os seres individualizados do Orum. Só que muitas vezes, antes dessa condição, a individualidade precisa nascer em outras espécies irracionais para poder se habilitar a nascer na condição humana. Essas possibilidades são retratadas nos 256."</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RC-767, RC-056 (Especiação).</w:t>
            </w:r>
          </w:p>
        </w:tc>
      </w:tr>
    </w:tbl>
    <w:p>
      <w:pPr>
        <w:spacing w:after="40"/>
      </w:pPr>
    </w:p>
    <w:p>
      <w:pPr>
        <w:pStyle w:val="Heading2"/>
      </w:pPr>
      <w:r>
        <w:rPr>
          <w:color w:val="442266"/>
        </w:rPr>
        <w:t>"Tem seres que preferem destruir a humanidade"</w:t>
      </w:r>
    </w:p>
    <w:p>
      <w:pPr>
        <w:spacing w:before="80" w:after="120"/>
        <w:ind w:left="567" w:right="283"/>
      </w:pPr>
      <w:r>
        <w:rPr>
          <w:i/>
          <w:color w:val="6A3D8C"/>
          <w:sz w:val="21"/>
        </w:rPr>
        <w:t>"Acreditem, tem seres que não querem isso. Tem seres que preferem destruir a humanidade para que, entre aspas, a solução do problema do criador e dos seres dessa criação jamais seja viabilizada."</w:t>
      </w:r>
    </w:p>
    <w:p>
      <w:pPr>
        <w:pStyle w:val="Heading2"/>
      </w:pPr>
      <w:r>
        <w:rPr>
          <w:color w:val="442266"/>
        </w:rPr>
        <w:t>O Orum: "eles adoram isso aqui"</w:t>
      </w:r>
    </w:p>
    <w:p>
      <w:pPr>
        <w:spacing w:before="80" w:after="120"/>
        <w:ind w:left="567" w:right="283"/>
      </w:pPr>
      <w:r>
        <w:rPr>
          <w:i/>
          <w:color w:val="6A3D8C"/>
          <w:sz w:val="21"/>
        </w:rPr>
        <w:t>"Esses seres acham esse universo vizinho o máximo, mas isso é uma m**** bem grande. Mas eles adoram isso aqui. Vir para cá sempre foi um problema, mas depois que vem, aí ninguém quer voltar... essa é a situação atual da nossa retaguarda existencial ou retaguarda espiritual."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RC-665 (Orum), RC-106 (Universo Antimaterial).</w:t>
            </w:r>
          </w:p>
        </w:tc>
      </w:tr>
    </w:tbl>
    <w:p>
      <w:pPr>
        <w:spacing w:after="40"/>
      </w:pPr>
    </w:p>
    <w:p>
      <w:pPr>
        <w:pStyle w:val="Heading1"/>
      </w:pPr>
      <w:r>
        <w:rPr>
          <w:color w:val="331A55"/>
        </w:rPr>
        <w:t>PARTE IX — Moros, o ifismo e o futuro</w:t>
      </w:r>
    </w:p>
    <w:p>
      <w:pPr>
        <w:pStyle w:val="Heading2"/>
      </w:pPr>
      <w:r>
        <w:rPr>
          <w:color w:val="442266"/>
        </w:rPr>
        <w:t>Orunmilá = espírito de Kvasir</w:t>
      </w:r>
    </w:p>
    <w:p>
      <w:pPr>
        <w:spacing w:before="80" w:after="120"/>
        <w:ind w:left="567" w:right="283"/>
      </w:pPr>
      <w:r>
        <w:rPr>
          <w:i/>
          <w:color w:val="6A3D8C"/>
          <w:sz w:val="21"/>
        </w:rPr>
        <w:t>"Ele foi urdido pelo espírito que na época foi Kvasir, depois Orunmilá... o espírito de Kvasir passou 60 milhões de anos idealizando um protótipo de como agir na antimatéria e matéria ao mesmo tempo."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RC-665 (Orunmilá); "Kvase/Kvasi" [STT] = Kvasir (mitologia nórdica).</w:t>
            </w:r>
          </w:p>
        </w:tc>
      </w:tr>
    </w:tbl>
    <w:p>
      <w:pPr>
        <w:spacing w:after="40"/>
      </w:pPr>
    </w:p>
    <w:p>
      <w:pPr>
        <w:pStyle w:val="Heading2"/>
      </w:pPr>
      <w:r>
        <w:rPr>
          <w:color w:val="442266"/>
        </w:rPr>
        <w:t>O ifismo como a maior revelação do século XX</w:t>
      </w:r>
    </w:p>
    <w:p>
      <w:pPr>
        <w:spacing w:before="80" w:after="120"/>
        <w:ind w:left="567" w:right="283"/>
      </w:pPr>
      <w:r>
        <w:rPr>
          <w:i/>
          <w:color w:val="6A3D8C"/>
          <w:sz w:val="21"/>
        </w:rPr>
        <w:t>"O ifismo foi uma revelação produzida pelo ser espírito de Orunmilá, iniciada em janeiro de 1980, por meio do médium Osamaro Ibiere, que atualiza para os tempos atuais e para o futuro uma série de informações perdidas sobre a Revelação de Ifá e a sua metamorfose na atual cultura dos orixás... foi a maior revelação produzida no final do século XX, ainda que seu contexto tenha permanecido aprisionado no âmbito da cultura iorubá."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(absorção NT-IF03).</w:t>
            </w:r>
          </w:p>
        </w:tc>
      </w:tr>
    </w:tbl>
    <w:p>
      <w:pPr>
        <w:spacing w:after="40"/>
      </w:pPr>
    </w:p>
    <w:p>
      <w:pPr>
        <w:pStyle w:val="Heading2"/>
      </w:pPr>
      <w:r>
        <w:rPr>
          <w:color w:val="442266"/>
        </w:rPr>
        <w:t>Os 256 como "telos profetizáveis"</w:t>
      </w:r>
    </w:p>
    <w:p>
      <w:pPr>
        <w:spacing w:before="80" w:after="120"/>
        <w:ind w:left="567" w:right="283"/>
      </w:pPr>
      <w:r>
        <w:rPr>
          <w:i/>
          <w:color w:val="6A3D8C"/>
          <w:sz w:val="21"/>
        </w:rPr>
        <w:t>"Orunmilá atualizou os termos da ancestralidade com as informações produzidas pela condição humana... são os telos profetizáveis, ou seja, os destinos profetizáveis. Telos em grego significa destino. Em outras palavras, Orunmilá formulou um jogo de caminhos entre dois polos: o polo da origem da consciência particularizada e quando esta chegasse na condição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RC-767 — os 256 caminhos como "telos profetizáveis".</w:t>
            </w:r>
          </w:p>
        </w:tc>
      </w:tr>
    </w:tbl>
    <w:p>
      <w:pPr>
        <w:spacing w:after="40"/>
      </w:pPr>
    </w:p>
    <w:p>
      <w:pPr>
        <w:pStyle w:val="Heading1"/>
      </w:pPr>
      <w:r>
        <w:rPr>
          <w:color w:val="331A55"/>
        </w:rPr>
        <w:t>PARTE X — Fechamento</w:t>
      </w:r>
    </w:p>
    <w:p>
      <w:pPr>
        <w:pStyle w:val="Heading2"/>
      </w:pPr>
      <w:r>
        <w:rPr>
          <w:color w:val="442266"/>
        </w:rPr>
        <w:t>A parte feia e a parte bonita</w:t>
      </w:r>
    </w:p>
    <w:p>
      <w:pPr>
        <w:spacing w:before="80" w:after="120"/>
        <w:ind w:left="567" w:right="283"/>
      </w:pPr>
      <w:r>
        <w:rPr>
          <w:i/>
          <w:color w:val="6A3D8C"/>
          <w:sz w:val="21"/>
        </w:rPr>
        <w:t>"O combustível disso é o amor dos humanos e a boa vontade de um vários grupos de espíritos que trabalham incansavelmente esse mistério para produzir ajuda, produzir alimento. Essa é a parte bonita. A parte feia disso chama-se tantra. O Upanishad é um apêndice de estudo dos Vedas que explica como os seres do Orum se alimentam dos reflúvios de seres biológicos. Mas nós humanos também somos um pouco a parte feia disso na hora em que somos necrófagos."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(Teologia Comparada); quarentena. "Panixad" [STT] = Upanishad.</w:t>
            </w:r>
          </w:p>
        </w:tc>
      </w:tr>
    </w:tbl>
    <w:p>
      <w:pPr>
        <w:spacing w:after="40"/>
      </w:pPr>
    </w:p>
    <w:p>
      <w:pPr>
        <w:pStyle w:val="Heading2"/>
      </w:pPr>
      <w:r>
        <w:rPr>
          <w:color w:val="442266"/>
        </w:rPr>
        <w:t>Não tomemos como verdade final</w:t>
      </w:r>
    </w:p>
    <w:p>
      <w:pPr>
        <w:spacing w:before="80" w:after="120"/>
        <w:ind w:left="567" w:right="283"/>
      </w:pPr>
      <w:r>
        <w:rPr>
          <w:i/>
          <w:color w:val="6A3D8C"/>
          <w:sz w:val="21"/>
        </w:rPr>
        <w:t>"Não tomemos isso aqui como a verdade final absoluta... mesmo com os equívocos, onde houver bondade de coração, boa vontade, esforço nobre, frutos maravilhosos surgirão. Então, não vamos buscar exatidão nisso aqui, porque será problemático. Poderá existir uma exatidão no futuro."</w:t>
      </w:r>
    </w:p>
    <w:p>
      <w:pPr>
        <w:pStyle w:val="Heading2"/>
      </w:pPr>
      <w:r>
        <w:rPr>
          <w:color w:val="442266"/>
        </w:rPr>
        <w:t>O encerramento</w:t>
      </w:r>
    </w:p>
    <w:p>
      <w:pPr>
        <w:spacing w:before="80" w:after="120"/>
        <w:ind w:left="567" w:right="283"/>
      </w:pPr>
      <w:r>
        <w:rPr>
          <w:i/>
          <w:color w:val="6A3D8C"/>
          <w:sz w:val="21"/>
        </w:rPr>
        <w:t>"O objetivo da nossa palestra foi mostrar a vocês que a Revelação de Ifá não foi uma coisa simples; é uma história cheia de obstáculos, é uma corrida de obstáculos que foi sendo vencida por um grupo de seres, mas o trabalho ainda não acabou... Pessoal, desculpe qualquer coisa. Agradeço a atenção de vocês e espero ter sido útil. Até qualquer dia."</w:t>
      </w:r>
    </w:p>
    <w:p>
      <w:pPr>
        <w:pStyle w:val="Heading1"/>
      </w:pPr>
      <w:r>
        <w:rPr>
          <w:color w:val="331A55"/>
        </w:rPr>
        <w:t>PARTE XI — Perguntas da plateia (isoladas — não compõem a ontologia)</w:t>
      </w:r>
    </w:p>
    <w:p>
      <w:pPr>
        <w:pStyle w:val="Heading2"/>
      </w:pPr>
      <w:r>
        <w:rPr>
          <w:color w:val="442266"/>
        </w:rPr>
        <w:t>Ganga matou os filhos? (Luiz)</w:t>
      </w:r>
    </w:p>
    <w:p>
      <w:pPr>
        <w:spacing w:before="80" w:after="120"/>
        <w:ind w:left="567" w:right="283"/>
      </w:pPr>
      <w:r>
        <w:rPr>
          <w:i/>
          <w:color w:val="6A3D8C"/>
          <w:sz w:val="21"/>
        </w:rPr>
        <w:t>**Luiz:** "Ganga, a deusa que criou o rio Ganges, afogou os filhos. O senhor falou que ela usou poderes."</w:t>
      </w:r>
    </w:p>
    <w:p>
      <w:pPr>
        <w:spacing w:before="80" w:after="120"/>
        <w:ind w:left="567" w:right="283"/>
      </w:pPr>
      <w:r>
        <w:rPr>
          <w:i/>
          <w:color w:val="6A3D8C"/>
          <w:sz w:val="21"/>
        </w:rPr>
        <w:t>**Ellam:** "Ganga era a deusa que criou o rio Ganges. E ela pode usar algo que a gente não sabe, mas o nome é tunelamento quântico. Já que a água foi esse ser que criou, ela pode ter só devolvido os seres sem isso que a gente chama de morte... aos nossos olhos é matar, mas na lógica deles era o ótimo a ser feito. A gente julgar, avaliar os fatos do passado com a nossa lógica, a gente fica praticando um tipo de injustiça. Esse anacronismo não fica bem."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RC-102 (Shiva) — contexto Ganga/Shiva; leitura do autor (quarentena ufológica).</w:t>
            </w:r>
          </w:p>
        </w:tc>
      </w:tr>
    </w:tbl>
    <w:p>
      <w:pPr>
        <w:spacing w:after="40"/>
      </w:pPr>
    </w:p>
    <w:p>
      <w:pPr>
        <w:pStyle w:val="Heading2"/>
      </w:pPr>
      <w:r>
        <w:rPr>
          <w:color w:val="442266"/>
        </w:rPr>
        <w:t>Os portais na América do Sul</w:t>
      </w:r>
    </w:p>
    <w:p>
      <w:pPr>
        <w:spacing w:before="80" w:after="120"/>
        <w:ind w:left="567" w:right="283"/>
      </w:pPr>
      <w:r>
        <w:rPr>
          <w:i/>
          <w:color w:val="6A3D8C"/>
          <w:sz w:val="21"/>
        </w:rPr>
        <w:t>**Plateia:** "O senhor disse que os portais interuniversais estavam no Oriente Médio, na África. Será que a gente também teria esses portais aqui na América do Sul?"</w:t>
      </w:r>
    </w:p>
    <w:p>
      <w:pPr>
        <w:spacing w:before="80" w:after="120"/>
        <w:ind w:left="567" w:right="283"/>
      </w:pPr>
      <w:r>
        <w:rPr>
          <w:i/>
          <w:color w:val="6A3D8C"/>
          <w:sz w:val="21"/>
        </w:rPr>
        <w:t>**Ellam:** "Seguramente, eu penso que sim. Nós temos também portais por aqui, porém de fato não há o relato nem mitológico, nem histórico disso... se você for na floresta de Naimisha, Tarprad, lá na Índia, ainda tem um portal lá... em Lizard, no sudoeste da Inglaterra, em Cornwall... na Escócia, norte da Irlanda, existem portais remanescentes desse tempo. Mas qual o problema? Toda a história da Terra é voltada pro chamado norte sagrado, não era pro sul... por causa da Hiperbórea."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RC-068 (Hiperbórea), RC-471 (Bifrost), RC-343 (Portal Cósmico). "Naima Tarprad" [STT] = floresta de Naimisha (Índia); "LZ" = Lizard (Cornwall).</w:t>
            </w:r>
          </w:p>
        </w:tc>
      </w:tr>
    </w:tbl>
    <w:p>
      <w:pPr>
        <w:spacing w:after="40"/>
      </w:pPr>
    </w:p>
    <w:p>
      <w:pPr>
        <w:pStyle w:val="Heading2"/>
      </w:pPr>
      <w:r>
        <w:rPr>
          <w:color w:val="442266"/>
        </w:rPr>
        <w:t>Fungos e consciência fúngica</w:t>
      </w:r>
    </w:p>
    <w:p>
      <w:pPr>
        <w:spacing w:before="80" w:after="120"/>
        <w:ind w:left="567" w:right="283"/>
      </w:pPr>
      <w:r>
        <w:rPr>
          <w:i/>
          <w:color w:val="6A3D8C"/>
          <w:sz w:val="21"/>
        </w:rPr>
        <w:t>**Plateia:** "Com relação à evolução das consciências... os fungos é o reino mais complexo que existe. Como é que essas consciências fúngicas vieram de outros lugares mais distantes?"</w:t>
      </w:r>
    </w:p>
    <w:p>
      <w:pPr>
        <w:spacing w:before="80" w:after="120"/>
        <w:ind w:left="567" w:right="283"/>
      </w:pPr>
      <w:r>
        <w:rPr>
          <w:i/>
          <w:color w:val="6A3D8C"/>
          <w:sz w:val="21"/>
        </w:rPr>
        <w:t>**Ellam:** "Orunmilá conta a história de como as quatro primeiras plantas vieram do Orum para cá. Ele mesmo transformou o chamado portal de Ilé-Ifè numa palmeira, e essa palmeira conseguia se fazer perceptível nos dois universos... Javé ou Brahma ou Obatalá um dia assumiu uma vida vegetal na sua lenta evolução. O nome dessa planta que para nós chama-se cuscuta... antes dele se tornar cuscuta, os fungos produziram um tipo de comunicação que os demos apropriaram e os anjos clones também. A chamada ressonância límbica entre os cérebros mamíferos... também descobriu-se que existe conversa entre as raízes das árvores, dos fungos, os cogumelos. É uma loucura o nível de intercomunicação desses seres vivos."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RC-665 (Orunmilá — palmeira/portal de Ilé-Ifè), RC-001 (Javé — cuscuta); leitura do autor (quarentena ufológica/científica).</w:t>
            </w:r>
          </w:p>
        </w:tc>
      </w:tr>
    </w:tbl>
    <w:p>
      <w:pPr>
        <w:spacing w:after="40"/>
      </w:pPr>
    </w:p>
    <w:p>
      <w:pPr>
        <w:pStyle w:val="Heading2"/>
      </w:pPr>
      <w:r>
        <w:rPr>
          <w:color w:val="442266"/>
        </w:rPr>
        <w:t>Fim da apostila</w:t>
      </w:r>
    </w:p>
    <w:p>
      <w:pPr>
        <w:spacing w:before="80" w:after="120"/>
        <w:ind w:left="567" w:right="283"/>
      </w:pPr>
      <w:r>
        <w:rPr>
          <w:i/>
          <w:color w:val="6A3D8C"/>
          <w:sz w:val="21"/>
        </w:rPr>
        <w:t>"Pessoal, desculpe qualquer coisa. Agradeço a atenção de vocês e espero ter sido útil. Até qualquer dia."</w:t>
      </w:r>
    </w:p>
    <w:p>
      <w:r>
        <w:br w:type="page"/>
      </w:r>
    </w:p>
    <w:p>
      <w:pPr>
        <w:pStyle w:val="Heading1"/>
      </w:pPr>
      <w:r>
        <w:rPr>
          <w:color w:val="331A55"/>
        </w:rPr>
        <w:t>Glossário local</w:t>
      </w:r>
    </w:p>
    <w:p>
      <w:pPr>
        <w:pStyle w:val="ListBullet"/>
        <w:spacing w:after="40"/>
      </w:pPr>
      <w:r>
        <w:rPr>
          <w:sz w:val="19"/>
        </w:rPr>
        <w:t>**Ganga** — deusa que criou a água no universo vizinho; o rio Ganges (RC-104/102 contexto).</w:t>
      </w:r>
      <w:r>
        <w:rPr>
          <w:b/>
          <w:color w:val="553377"/>
          <w:sz w:val="17"/>
        </w:rPr>
        <w:t xml:space="preserve">  [RC-104]</w:t>
      </w:r>
    </w:p>
    <w:p>
      <w:pPr>
        <w:pStyle w:val="ListBullet"/>
        <w:spacing w:after="40"/>
      </w:pPr>
      <w:r>
        <w:rPr>
          <w:sz w:val="19"/>
        </w:rPr>
        <w:t>**Javé / Brahma / Obatalá** — o criador caído em suas faces (RC-001/037/666); fome de devoção.</w:t>
      </w:r>
      <w:r>
        <w:rPr>
          <w:b/>
          <w:color w:val="553377"/>
          <w:sz w:val="17"/>
        </w:rPr>
        <w:t xml:space="preserve">  [RC-001]</w:t>
      </w:r>
    </w:p>
    <w:p>
      <w:pPr>
        <w:pStyle w:val="ListBullet"/>
        <w:spacing w:after="40"/>
      </w:pPr>
      <w:r>
        <w:rPr>
          <w:sz w:val="19"/>
        </w:rPr>
        <w:t>**Krishna** — roubou a devoção de Javé na Índia (RC-414).</w:t>
      </w:r>
      <w:r>
        <w:rPr>
          <w:b/>
          <w:color w:val="553377"/>
          <w:sz w:val="17"/>
        </w:rPr>
        <w:t xml:space="preserve">  [RC-414]</w:t>
      </w:r>
    </w:p>
    <w:p>
      <w:pPr>
        <w:pStyle w:val="ListBullet"/>
        <w:spacing w:after="40"/>
      </w:pPr>
      <w:r>
        <w:rPr>
          <w:sz w:val="19"/>
        </w:rPr>
        <w:t>**Moros / Elm** — ser LM de Tempérion (RC-454); codificou genes; disputa com a Trimurti.</w:t>
      </w:r>
      <w:r>
        <w:rPr>
          <w:b/>
          <w:color w:val="553377"/>
          <w:sz w:val="17"/>
        </w:rPr>
        <w:t xml:space="preserve">  [RC-454]</w:t>
      </w:r>
    </w:p>
    <w:p>
      <w:pPr>
        <w:pStyle w:val="ListBullet"/>
        <w:spacing w:after="40"/>
      </w:pPr>
      <w:r>
        <w:rPr>
          <w:sz w:val="19"/>
        </w:rPr>
        <w:t>**Orunmilá** — Moros de Irém/Orum; espírito de Kvasir; criador dos 256 caminhos (RC-665).</w:t>
      </w:r>
      <w:r>
        <w:rPr>
          <w:b/>
          <w:color w:val="553377"/>
          <w:sz w:val="17"/>
        </w:rPr>
        <w:t xml:space="preserve">  [RC-665]</w:t>
      </w:r>
    </w:p>
    <w:p>
      <w:pPr>
        <w:pStyle w:val="ListBullet"/>
        <w:spacing w:after="40"/>
      </w:pPr>
      <w:r>
        <w:rPr>
          <w:sz w:val="19"/>
        </w:rPr>
        <w:t>**Osamaro Ibiere** — médium nigeriano; 17 livros do ifismo (RC-655).</w:t>
      </w:r>
      <w:r>
        <w:rPr>
          <w:b/>
          <w:color w:val="553377"/>
          <w:sz w:val="17"/>
        </w:rPr>
        <w:t xml:space="preserve">  [RC-655]</w:t>
      </w:r>
    </w:p>
    <w:p>
      <w:pPr>
        <w:pStyle w:val="ListBullet"/>
        <w:spacing w:after="40"/>
      </w:pPr>
      <w:r>
        <w:rPr>
          <w:sz w:val="19"/>
        </w:rPr>
        <w:t>**Xangô** — detentor do código moral dos terreiros (RC-741).</w:t>
      </w:r>
      <w:r>
        <w:rPr>
          <w:b/>
          <w:color w:val="553377"/>
          <w:sz w:val="17"/>
        </w:rPr>
        <w:t xml:space="preserve">  [RC-741]</w:t>
      </w:r>
    </w:p>
    <w:p>
      <w:pPr>
        <w:pStyle w:val="ListBullet"/>
        <w:spacing w:after="40"/>
      </w:pPr>
      <w:r>
        <w:rPr>
          <w:sz w:val="19"/>
        </w:rPr>
        <w:t>**Sofia** — o Cristo Cósmico (RC-009).</w:t>
      </w:r>
      <w:r>
        <w:rPr>
          <w:b/>
          <w:color w:val="553377"/>
          <w:sz w:val="17"/>
        </w:rPr>
        <w:t xml:space="preserve">  [RC-009]</w:t>
      </w:r>
    </w:p>
    <w:p>
      <w:pPr>
        <w:pStyle w:val="ListBullet"/>
        <w:spacing w:after="40"/>
      </w:pPr>
      <w:r>
        <w:rPr>
          <w:sz w:val="19"/>
        </w:rPr>
        <w:t>**Os 256 Caminhos Profetizáveis de Orunmilá** — estrutura da destinação dos seres (RC-767).</w:t>
      </w:r>
      <w:r>
        <w:rPr>
          <w:b/>
          <w:color w:val="553377"/>
          <w:sz w:val="17"/>
        </w:rPr>
        <w:t xml:space="preserve">  [RC-767]</w:t>
      </w:r>
    </w:p>
    <w:p>
      <w:pPr>
        <w:pStyle w:val="ListBullet"/>
        <w:spacing w:after="40"/>
      </w:pPr>
      <w:r>
        <w:rPr>
          <w:sz w:val="19"/>
        </w:rPr>
        <w:t>**As 6 Etapas da Revelação de Ifá** — da Hiperbórea ao ifismo (RC-655).</w:t>
      </w:r>
      <w:r>
        <w:rPr>
          <w:b/>
          <w:color w:val="553377"/>
          <w:sz w:val="17"/>
        </w:rPr>
        <w:t xml:space="preserve">  [RC-655]</w:t>
      </w:r>
    </w:p>
    <w:p>
      <w:pPr>
        <w:pStyle w:val="ListBullet"/>
        <w:spacing w:after="40"/>
      </w:pPr>
      <w:r>
        <w:rPr>
          <w:sz w:val="19"/>
        </w:rPr>
        <w:t>**Ifismo** — codificação mediúnica de Osamaro Ibiere (RC-655).</w:t>
      </w:r>
      <w:r>
        <w:rPr>
          <w:b/>
          <w:color w:val="553377"/>
          <w:sz w:val="17"/>
        </w:rPr>
        <w:t xml:space="preserve">  [RC-655]</w:t>
      </w:r>
    </w:p>
    <w:p>
      <w:pPr>
        <w:pStyle w:val="ListBullet"/>
        <w:spacing w:after="40"/>
      </w:pPr>
      <w:r>
        <w:rPr>
          <w:sz w:val="19"/>
        </w:rPr>
        <w:t>**Divinosfera dos Orixás** — código de Xangô; núcleos de Odú (RC-741).</w:t>
      </w:r>
      <w:r>
        <w:rPr>
          <w:b/>
          <w:color w:val="553377"/>
          <w:sz w:val="17"/>
        </w:rPr>
        <w:t xml:space="preserve">  [RC-741]</w:t>
      </w:r>
    </w:p>
    <w:p>
      <w:pPr>
        <w:pStyle w:val="ListBullet"/>
        <w:spacing w:after="40"/>
      </w:pPr>
      <w:r>
        <w:rPr>
          <w:sz w:val="19"/>
        </w:rPr>
        <w:t>**Vrittis e Cittas** — atividades/núcleos mentais (RC-760).</w:t>
      </w:r>
      <w:r>
        <w:rPr>
          <w:b/>
          <w:color w:val="553377"/>
          <w:sz w:val="17"/>
        </w:rPr>
        <w:t xml:space="preserve">  [RC-760]</w:t>
      </w:r>
    </w:p>
    <w:p>
      <w:pPr>
        <w:pStyle w:val="ListBullet"/>
        <w:spacing w:after="40"/>
      </w:pPr>
      <w:r>
        <w:rPr>
          <w:sz w:val="19"/>
        </w:rPr>
        <w:t>**Telos profetizáveis** — destinos profetizáveis (RC-767).</w:t>
      </w:r>
      <w:r>
        <w:rPr>
          <w:b/>
          <w:color w:val="553377"/>
          <w:sz w:val="17"/>
        </w:rPr>
        <w:t xml:space="preserve">  [RC-767]</w:t>
      </w:r>
    </w:p>
    <w:p>
      <w:pPr>
        <w:pStyle w:val="ListBullet"/>
        <w:spacing w:after="40"/>
      </w:pPr>
      <w:r>
        <w:rPr>
          <w:sz w:val="19"/>
        </w:rPr>
        <w:t>**Tunelamento quântico** — leitura do autor sobre Ganga (quarentena).</w:t>
      </w:r>
    </w:p>
    <w:p>
      <w:pPr>
        <w:pStyle w:val="ListBullet"/>
        <w:spacing w:after="40"/>
      </w:pPr>
      <w:r>
        <w:rPr>
          <w:sz w:val="19"/>
        </w:rPr>
        <w:t>**17 livros do ifismo** — codificação de Osamaro Ibiere (1980).</w:t>
      </w:r>
    </w:p>
    <w:p>
      <w:pPr>
        <w:pStyle w:val="ListBullet"/>
        <w:spacing w:after="40"/>
      </w:pPr>
      <w:r>
        <w:rPr>
          <w:sz w:val="19"/>
        </w:rPr>
        <w:t>**Upanishad / Vedas** — "como os seres do Orum se alimentam dos reflúvios" (leitura do autor).</w:t>
      </w:r>
    </w:p>
    <w:p>
      <w:pPr>
        <w:pStyle w:val="ListBullet"/>
        <w:spacing w:after="40"/>
      </w:pPr>
      <w:r>
        <w:rPr>
          <w:sz w:val="19"/>
        </w:rPr>
        <w:t>**Mahabharata** — descendência de Barata; Ganga e Chantanu (contexto).</w:t>
      </w:r>
    </w:p>
    <w:p>
      <w:pPr>
        <w:pStyle w:val="ListBullet"/>
        <w:spacing w:after="40"/>
      </w:pPr>
      <w:r>
        <w:rPr>
          <w:sz w:val="19"/>
        </w:rPr>
        <w:t>**Ilé-Ifè** — cidade sagrada; palmeira-portal (RC-665).</w:t>
      </w:r>
      <w:r>
        <w:rPr>
          <w:b/>
          <w:color w:val="553377"/>
          <w:sz w:val="17"/>
        </w:rPr>
        <w:t xml:space="preserve">  [RC-665]</w:t>
      </w:r>
    </w:p>
    <w:p>
      <w:pPr>
        <w:pStyle w:val="ListBullet"/>
        <w:spacing w:after="40"/>
      </w:pPr>
      <w:r>
        <w:rPr>
          <w:sz w:val="19"/>
        </w:rPr>
        <w:t>**Hiperbórea** — norte sagrado (RC-068).</w:t>
      </w:r>
      <w:r>
        <w:rPr>
          <w:b/>
          <w:color w:val="553377"/>
          <w:sz w:val="17"/>
        </w:rPr>
        <w:t xml:space="preserve">  [RC-068]</w:t>
      </w:r>
    </w:p>
    <w:p>
      <w:pPr>
        <w:pStyle w:val="ListBullet"/>
        <w:spacing w:after="40"/>
      </w:pPr>
      <w:r>
        <w:rPr>
          <w:sz w:val="19"/>
        </w:rPr>
        <w:t>**Meca / Caaba** — contexto do Islã (quarentena histórico-religiosa).</w:t>
      </w:r>
    </w:p>
    <w:p>
      <w:pPr>
        <w:pStyle w:val="ListBullet"/>
        <w:spacing w:after="40"/>
      </w:pPr>
      <w:r>
        <w:rPr>
          <w:sz w:val="19"/>
        </w:rPr>
        <w:t>**Orum** — universo vizinho (RC-665).</w:t>
      </w:r>
      <w:r>
        <w:rPr>
          <w:b/>
          <w:color w:val="553377"/>
          <w:sz w:val="17"/>
        </w:rPr>
        <w:t xml:space="preserve">  [RC-665]</w:t>
      </w:r>
    </w:p>
    <w:p>
      <w:pPr>
        <w:pStyle w:val="ListBullet"/>
        <w:spacing w:after="40"/>
      </w:pPr>
      <w:r>
        <w:rPr>
          <w:sz w:val="19"/>
        </w:rPr>
        <w:t>**Cuscuta** — planta associada a Javé (leitura do autor).</w:t>
      </w:r>
    </w:p>
    <w:p/>
    <w:p>
      <w:pPr>
        <w:spacing w:after="80"/>
      </w:pPr>
      <w:r>
        <w:rPr>
          <w:b w:val="0"/>
          <w:i/>
          <w:color w:val="555555"/>
          <w:sz w:val="18"/>
        </w:rPr>
        <w:t>Fim da apostila.</w:t>
      </w:r>
    </w:p>
    <w:p>
      <w:pPr>
        <w:spacing w:after="80"/>
      </w:pPr>
      <w:r>
        <w:rPr>
          <w:b w:val="0"/>
          <w:i w:val="0"/>
          <w:color w:val="555555"/>
          <w:sz w:val="17"/>
        </w:rPr>
        <w:t>Texto-base: palestra de Jan Val Ellam, 29/11/2025.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Revelação de Ifá e o Destino dos Seres  ·  Jan Val Ellam  ·  29/11/2025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