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jc w:val="center"/>
      </w:pPr>
      <w:r>
        <w:rPr>
          <w:b/>
          <w:color w:val="331A55"/>
          <w:sz w:val="48"/>
        </w:rPr>
        <w:t>Pilotando o Cérebro no Caos — o Operador Humano</w:t>
      </w:r>
    </w:p>
    <w:p>
      <w:pPr>
        <w:jc w:val="center"/>
      </w:pPr>
      <w:r>
        <w:rPr>
          <w:color w:val="555555"/>
          <w:sz w:val="26"/>
        </w:rPr>
        <w:t>Palestra de Apostila de Estudo — Base Terminológica RC</w:t>
      </w:r>
    </w:p>
    <w:p>
      <w:pPr>
        <w:jc w:val="center"/>
      </w:pPr>
      <w:r>
        <w:rPr>
          <w:color w:val="555555"/>
          <w:sz w:val="24"/>
        </w:rPr>
        <w:t>2026-08-20  (Síntese da Base Terminológica RC)</w:t>
      </w:r>
    </w:p>
    <w:p/>
    <w:p>
      <w:pPr>
        <w:jc w:val="center"/>
      </w:pPr>
      <w:r>
        <w:rPr>
          <w:i/>
          <w:color w:val="553377"/>
          <w:sz w:val="22"/>
        </w:rPr>
        <w:t>Apostila temática (abordagem fenomenológica/prática) — Manual do operador humano na Criação: constituição septenária, conectoma, gestão da sensação, Mentalma, Ato de Verdade e Tikun, construído a partir das fichas, relações e fontes da Base Terminológica RC.</w:t>
      </w:r>
    </w:p>
    <w:p>
      <w:r>
        <w:br w:type="page"/>
      </w:r>
    </w:p>
    <w:p>
      <w:pPr>
        <w:pStyle w:val="Heading2"/>
      </w:pPr>
      <w:r>
        <w:rPr>
          <w:color w:val="442266"/>
        </w:rPr>
        <w:t>Nota do editor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Esta apostila é uma **síntese de estudo** construída a partir da Base Terminológica RC (770 termos, 1.830 relações) — abordagem **fenomenológica/prática**: foco no **operacional humano** dentro do caos. Funciona como um "manual de pilotagem" — o piloto (o eu), a aeronave (o corpo/mente) e o voo (a vida no caos). Todas as afirmações remetem às fichas RC-### e às fontes (B### e P###). Alegações clínicas, psicológicas e filosóficas são **leitura de Ellam, não consenso científico ou médico** — em especial as descrições neurológicas e o vocabulário psiquiátrico, que são retóricos e não diagnósticos (convenção editorial RC).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rPr>
          <w:b/>
          <w:color w:val="331A55"/>
          <w:sz w:val="28"/>
        </w:rPr>
        <w:t>Sumário</w:t>
      </w:r>
    </w:p>
    <w:p>
      <w:pPr>
        <w:spacing w:after="80"/>
      </w:pPr>
      <w:r>
        <w:rPr>
          <w:b w:val="0"/>
          <w:i/>
          <w:color w:val="555555"/>
          <w:sz w:val="16"/>
        </w:rPr>
        <w:t>(No Word: selecione tudo com Ctrl+A e pressione F9 — ou atualize com o botão direito no sumário. Ao abrir, o Word pode perguntar se deseja atualizar os campos: aceite.)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color w:val="555555"/>
          <w:sz w:val="18"/>
        </w:rPr>
        <w:t>Sumário — atualize com Ctrl+A + F9 no Word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color w:val="331A55"/>
        </w:rPr>
        <w:t>PARTE I — A Aeronave: a Constituição Septenária</w:t>
      </w:r>
    </w:p>
    <w:p>
      <w:pPr>
        <w:pStyle w:val="Heading2"/>
      </w:pPr>
      <w:r>
        <w:rPr>
          <w:color w:val="442266"/>
        </w:rPr>
        <w:t>Os sete corpos</w:t>
      </w:r>
    </w:p>
    <w:p>
      <w:pPr>
        <w:spacing w:after="80"/>
      </w:pPr>
      <w:r>
        <w:rPr>
          <w:b w:val="0"/>
          <w:i w:val="0"/>
          <w:sz w:val="21"/>
        </w:rPr>
        <w:t>O ser humano é descrito como uma **constituição septenária**: a **Tríade Imortal** (Corpo Átmico RC-623 + Corpo Búdico RC-624 + Corpo Manásico Superior RC-625) e o **Quaternário Inferior** (físico, duplo etéreo, emocional inferior, mental inferior — RC-704).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corpo átmico, investido dos corpos búdico e manásico, formariam a tríade imortal... o quaternário inferior mais a tríade imortal forma os sete corpos, a constituição septenária do ser humano." — P2024-07-14</w:t>
      </w:r>
    </w:p>
    <w:p>
      <w:pPr>
        <w:pStyle w:val="Heading2"/>
      </w:pPr>
      <w:r>
        <w:rPr>
          <w:color w:val="442266"/>
        </w:rPr>
        <w:t>O átmico inviolável</w:t>
      </w:r>
    </w:p>
    <w:p>
      <w:pPr>
        <w:spacing w:after="80"/>
      </w:pPr>
      <w:r>
        <w:rPr>
          <w:b w:val="0"/>
          <w:i w:val="0"/>
          <w:sz w:val="21"/>
        </w:rPr>
        <w:t>O **Corpo Átmico (RC-623)** é o único que não se suja — por pior que seja o eu humano.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"Por pior que seja o eu humano, esse corpo átmico não se suja; os outros níveis de eu dos corpos da constituição septenária se sujam."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RC-623 (Átmico), RC-624 (Búdico), RC-625 (Manásico), RC-704 (Corpo Sutil Reencarnante). A aeronave tem um "compartimento blindado": a alma.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marcação de arquivos</w:t>
      </w:r>
    </w:p>
    <w:p>
      <w:pPr>
        <w:spacing w:after="80"/>
      </w:pPr>
      <w:r>
        <w:rPr>
          <w:b w:val="0"/>
          <w:i w:val="0"/>
          <w:sz w:val="21"/>
        </w:rPr>
        <w:t>Cada comportamento "marca" um corpo: vícios no duplo etéreo, explosões emocionais no mental inferior, elegância no búdico superior, lucidez no manásico superior.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eu explodo emocionalmente, eu marco no meu corpo mental inferior. Se eu sou apegado a conceitos, marco no mental inferior. Se sou viciado, marco no duplo etéreo. Se tenho posturas elegantes, marco no búdico emocional superior. Se sou esclarecido, marco no manásico superior." — P2024-07-14</w:t>
      </w:r>
    </w:p>
    <w:p>
      <w:pPr>
        <w:pStyle w:val="Heading1"/>
      </w:pPr>
      <w:r>
        <w:rPr>
          <w:color w:val="331A55"/>
        </w:rPr>
        <w:t>PARTE II — O Piloto: o Eu e a Sensação de Ser</w:t>
      </w:r>
    </w:p>
    <w:p>
      <w:pPr>
        <w:pStyle w:val="Heading2"/>
      </w:pPr>
      <w:r>
        <w:rPr>
          <w:color w:val="442266"/>
        </w:rPr>
        <w:t>O eu como epifenômeno</w:t>
      </w:r>
    </w:p>
    <w:p>
      <w:pPr>
        <w:spacing w:after="80"/>
      </w:pPr>
      <w:r>
        <w:rPr>
          <w:b w:val="0"/>
          <w:i w:val="0"/>
          <w:sz w:val="21"/>
        </w:rPr>
        <w:t>O "eu" que sentimos é um **produto fenomenológico do cérebro** — uma sensação que pulsa a cada instante (RC-558).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eu que nós aqui estamos sentindo agora é um produto fenomenológico desse cérebro. Esse cérebro pulsa, e aí eu sinto a sensação de estar sendo eu."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RC-558 (Sensação de Eu — a sensação particular a cada instante), RC-557 (Conectoma — o álbum memorial de memórias e emoções), RC-719 (Três Faíscas da Consciência).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conectoma</w:t>
      </w:r>
    </w:p>
    <w:p>
      <w:pPr>
        <w:spacing w:after="80"/>
      </w:pPr>
      <w:r>
        <w:rPr>
          <w:b w:val="0"/>
          <w:i w:val="0"/>
          <w:sz w:val="21"/>
        </w:rPr>
        <w:t>O **Conectoma (RC-557)** é o álbum memorial de tudo que o eu vivenciou — e o espírito o coleciona.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conectoma de Rogério é o álbum memorial de todas as memórias, as emoções, tudo que Rogério vivenciou... O espírito vai colecionar isso. Se o espírito quiser, ele sente-se como Rogério." — P2024-07-14</w:t>
      </w:r>
    </w:p>
    <w:p>
      <w:pPr>
        <w:pStyle w:val="Heading2"/>
      </w:pPr>
      <w:r>
        <w:rPr>
          <w:color w:val="442266"/>
        </w:rPr>
        <w:t>As três faíscas</w:t>
      </w:r>
    </w:p>
    <w:p>
      <w:pPr>
        <w:spacing w:after="80"/>
      </w:pPr>
      <w:r>
        <w:rPr>
          <w:b w:val="0"/>
          <w:i w:val="0"/>
          <w:sz w:val="21"/>
        </w:rPr>
        <w:t>A consciência humana opera em três faíscas (RC-719) — os três níveis de pulsação que ligam o eu ao espírito.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RC-719 (Três Faíscas da Consciência Humana), RC-557 (Conectoma), RC-558 (Sensação de Eu).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III — O Combustível: a Ressonância Límbica e as Emoções</w:t>
      </w:r>
    </w:p>
    <w:p>
      <w:pPr>
        <w:pStyle w:val="Heading2"/>
      </w:pPr>
      <w:r>
        <w:rPr>
          <w:color w:val="442266"/>
        </w:rPr>
        <w:t>A tecnologia emocional</w:t>
      </w:r>
    </w:p>
    <w:p>
      <w:pPr>
        <w:spacing w:after="80"/>
      </w:pPr>
      <w:r>
        <w:rPr>
          <w:b w:val="0"/>
          <w:i w:val="0"/>
          <w:sz w:val="21"/>
        </w:rPr>
        <w:t>A **Ressonância Límbica (RC-529)** é a "tecnologia" emocional dos mamíferos — memória associada a emoção, produzida pelo cérebro límbico.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que é o eu humano, senão a coleção de memórias, cada uma delas associada à emoção que se sentiu quando aquela memória foi produzida?" — P2024-08-03</w:t>
      </w:r>
    </w:p>
    <w:p>
      <w:pPr>
        <w:pStyle w:val="Heading2"/>
      </w:pPr>
      <w:r>
        <w:rPr>
          <w:color w:val="442266"/>
        </w:rPr>
        <w:t>O amor mamífero × o amor divino</w:t>
      </w:r>
    </w:p>
    <w:p>
      <w:pPr>
        <w:spacing w:after="80"/>
      </w:pPr>
      <w:r>
        <w:rPr>
          <w:b w:val="0"/>
          <w:i w:val="0"/>
          <w:sz w:val="21"/>
        </w:rPr>
        <w:t>O amor mamífero cuida e protege (algoritmos bioquímicos de zelo); o amor divino apenas pulsa — não age.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amor mamífero naturalmente cuida e protege, mas o amor de quem tá [no paraíso] não tem algoritmos de cuidar e proteger... a ressonância límbica dos mamíferos faz com que o amor mamífero naturalmente tenha algoritmos bioquímicos traduzidos como zelo, como cuidado, como proteção."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RC-529 (Ressonância límbica) e RC-633 (Gestão da Sensação — o operador do combustível emocional).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IV — Os Instrumentos: a Gestão da Sensação Pessoal</w:t>
      </w:r>
    </w:p>
    <w:p>
      <w:pPr>
        <w:pStyle w:val="Heading2"/>
      </w:pPr>
      <w:r>
        <w:rPr>
          <w:color w:val="442266"/>
        </w:rPr>
        <w:t>Criar a própria sensação</w:t>
      </w:r>
    </w:p>
    <w:p>
      <w:pPr>
        <w:spacing w:after="80"/>
      </w:pPr>
      <w:r>
        <w:rPr>
          <w:b w:val="0"/>
          <w:i w:val="0"/>
          <w:sz w:val="21"/>
        </w:rPr>
        <w:t>A habilidade central do piloto é a **Gestão da Sensação Pessoal (RC-633)**: criar a própria sensação em pleno caos.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"Em algum momento você comece a reinar sobre o processo, a criar a sua própria sensação em pleno caos. A criação da sensação que você termina produzindo em você surpreende até o pessoal do paraíso, porque é superior à do paraíso em estatura moral, em mérito filosófico." — P2024-07-14</w:t>
      </w:r>
    </w:p>
    <w:p>
      <w:pPr>
        <w:pStyle w:val="Heading2"/>
      </w:pPr>
      <w:r>
        <w:rPr>
          <w:color w:val="442266"/>
        </w:rPr>
        <w:t>O perfume próprio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"Ofertai o mais belo perfume que puder sair da sua pulsação, ainda que você esteja no oceano de [podridão]. Sentir-se digno no exercício de dar de você, sem esperar receber nada desse oceano — eis a emancipação de uma consciência dignificada."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RC-633 (Gestão da Sensação), RC-722 (Dignidade — o critério), RC-725 (Ponto de Luz Humano / Ilha de Negentropia).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 — O Treinamento: Mentalma e as Disciplinas</w:t>
      </w:r>
    </w:p>
    <w:p>
      <w:pPr>
        <w:pStyle w:val="Heading2"/>
      </w:pPr>
      <w:r>
        <w:rPr>
          <w:color w:val="442266"/>
        </w:rPr>
        <w:t>O Yoga do cotidiano</w:t>
      </w:r>
    </w:p>
    <w:p>
      <w:pPr>
        <w:spacing w:after="80"/>
      </w:pPr>
      <w:r>
        <w:rPr>
          <w:b w:val="0"/>
          <w:i w:val="0"/>
          <w:sz w:val="21"/>
        </w:rPr>
        <w:t>O **Mentalma (RC-166)** — "o yoga do cotidiano" — é a escola prática do piloto: respiração, mente e alinhamento (a **Disciplina dos 3As, RC-552**).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Mentalma — ou qualquer linha de yoga — ensina você a manter isso aqui sob controle e despertar esses potenciais aqui."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RC-166 (Mentalma), RC-552 (Disciplina dos 3As — respiração, mente, alinhamento), B078 (Mentalma V: Autorrealização).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perigo da prática devocional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a prática for devocional, ferrou: você não vai desenvolver seus potenciais. Isso aqui vai ficar meio que neutro, e isso aqui vai ficar meio que retardado."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RC-733 (Dominação Psíquica pela Devoção) — o alerta contra o "vício atitudinal" da devoção.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discurso interior</w:t>
      </w:r>
    </w:p>
    <w:p>
      <w:pPr>
        <w:spacing w:after="80"/>
      </w:pPr>
      <w:r>
        <w:rPr>
          <w:b w:val="0"/>
          <w:i w:val="0"/>
          <w:sz w:val="21"/>
        </w:rPr>
        <w:t>A ferramenta de comando: o **discurso interior** — o diálogo consigo mesmo que ordena os neurônios e supera o "código neuronal" de controle.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'discurso interior' ou diálogo consigo mesmo é a única via eficaz para o ser humano se tornar 'dono de si mesmo' e alcançar a soberania espiritual." — P2024-05-04-R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"discurso interior" [REVISAR — anotado na Colecionar Incertezas]; relaciona-se a RC-706 (Bhavaṅga — a janela da percepção) e RC-633.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 — O Critério de Voo: a Dignidade</w:t>
      </w:r>
    </w:p>
    <w:p>
      <w:pPr>
        <w:pStyle w:val="Heading2"/>
      </w:pPr>
      <w:r>
        <w:rPr>
          <w:color w:val="442266"/>
        </w:rPr>
        <w:t>A definição elétrica-magnética</w:t>
      </w:r>
    </w:p>
    <w:p>
      <w:pPr>
        <w:spacing w:after="80"/>
      </w:pPr>
      <w:r>
        <w:rPr>
          <w:b w:val="0"/>
          <w:i w:val="0"/>
          <w:sz w:val="21"/>
        </w:rPr>
        <w:t>A **Dignidade (RC-722)** é a coerência entre o pensamento (elétrico) e a emoção (magnética).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dignidade de um ser se expressa frente ao alinhamento entre a expressão elétrica dos pensamentos e as expressões emocionais magnéticas... Se houver coerência nessas duas componentes, aí sim a sensação de dignidade dá autoridade moral." — P2024-07-14</w:t>
      </w:r>
    </w:p>
    <w:p>
      <w:pPr>
        <w:pStyle w:val="Heading2"/>
      </w:pPr>
      <w:r>
        <w:rPr>
          <w:color w:val="442266"/>
        </w:rPr>
        <w:t>Dignidade ≠ crença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"Dignidade não é algo associado ou atrelado à crença religiosa, nem a discurso."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RC-722 (Dignidade como Critério de Consciência), RC-705 (Ato de Verdade) — o próximo instrumento.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 — O Ato de Verdade (Satyagraha)</w:t>
      </w:r>
    </w:p>
    <w:p>
      <w:pPr>
        <w:pStyle w:val="Heading2"/>
      </w:pPr>
      <w:r>
        <w:rPr>
          <w:color w:val="442266"/>
        </w:rPr>
        <w:t>A verdade como ação</w:t>
      </w:r>
    </w:p>
    <w:p>
      <w:pPr>
        <w:spacing w:after="80"/>
      </w:pPr>
      <w:r>
        <w:rPr>
          <w:b w:val="0"/>
          <w:i w:val="0"/>
          <w:sz w:val="21"/>
        </w:rPr>
        <w:t>O **Ato de Verdade / Satyagraha (RC-705)** é a força da verdade aplicada — a alavanca moral do piloto no caos.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RC-705 (Ato de Verdade / Satyagraha) — a prática de agir segundo a verdade, sem violência, como Gandhi; relaciona-se à Dignidade (RC-722) e ao Tikun (RC-514).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"bem nas piores circunstâncias"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antídoto — o único que existe — é a habilidade que o ser humano tem de produzir o bem nas piores circunstâncias possíveis. Essa é a grande questão: como você, vivendo uma vida difícil, faz o bem, ou tenta fazer o bem, o tempo todo."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"bem nas piores circunstâncias" é o núcleo prático do Ato de Verdade no cotidiano (RC-705, RC-722).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VIII — O Plano de Voo: o Tikun e o App no Genoma</w:t>
      </w:r>
    </w:p>
    <w:p>
      <w:pPr>
        <w:pStyle w:val="Heading2"/>
      </w:pPr>
      <w:r>
        <w:rPr>
          <w:color w:val="442266"/>
        </w:rPr>
        <w:t>A correção do código</w:t>
      </w:r>
    </w:p>
    <w:p>
      <w:pPr>
        <w:spacing w:after="80"/>
      </w:pPr>
      <w:r>
        <w:rPr>
          <w:b w:val="0"/>
          <w:i w:val="0"/>
          <w:sz w:val="21"/>
        </w:rPr>
        <w:t>O **Tikun Cósmico (RC-514)** é a correção do código doente do criador — e só consciências dignificadas podem produzi-lo.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Tikun cabalístico é o que corrige o código doente do criador caído e da própria criação. E só nós humanos podemos fazer a leitura dos defeitos desse código... Isso chama-se tikun. Só consciências dignificadas podem produzir o tikun." — P2024-07-14</w:t>
      </w:r>
    </w:p>
    <w:p>
      <w:pPr>
        <w:pStyle w:val="Heading2"/>
      </w:pPr>
      <w:r>
        <w:rPr>
          <w:color w:val="442266"/>
        </w:rPr>
        <w:t>O app no genoma</w:t>
      </w:r>
    </w:p>
    <w:p>
      <w:pPr>
        <w:spacing w:after="80"/>
      </w:pPr>
      <w:r>
        <w:rPr>
          <w:b w:val="0"/>
          <w:i w:val="0"/>
          <w:sz w:val="21"/>
        </w:rPr>
        <w:t>A metáfora operacional: o genoma é o celular; o conhecimento construído é o **app** que apropria os códigos dos protocolos.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"O nosso genoma é o celular... a gente já tem um app baixado, que é o nosso genoma. Mas a gente precisa criar mais um app, que é esse app que apropria os códigos desses protocolos."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RC-514 (Tikun), RC-619 (Genoma da Liberdade — os códigos a serem apropriados), RC-545 (Coconstrutores da Obra — os que instalam o app).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IX — A Autonomia: o Eu e o Espírito</w:t>
      </w:r>
    </w:p>
    <w:p>
      <w:pPr>
        <w:pStyle w:val="Heading2"/>
      </w:pPr>
      <w:r>
        <w:rPr>
          <w:color w:val="442266"/>
        </w:rPr>
        <w:t>O espírito submisso</w:t>
      </w:r>
    </w:p>
    <w:p>
      <w:pPr>
        <w:spacing w:after="80"/>
      </w:pPr>
      <w:r>
        <w:rPr>
          <w:b w:val="0"/>
          <w:i w:val="0"/>
          <w:sz w:val="21"/>
        </w:rPr>
        <w:t>Quando o eu se dignifica, o espírito que o anima torna-se submisso a ele.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"Se você sai com o eu digno, o espírito que lhe anima é totalmente submisso a você. Ele inclusive assume a forma." — P2024-08-03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RC-722 (ampliação — "o eu digno e o espírito"), RC-704 (Corpo Sutil Reencarnante), RC-719 (Três Faíscas).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eu nunca existiu antes</w:t>
      </w:r>
    </w:p>
    <w:p>
      <w:pPr>
        <w:spacing w:after="80"/>
      </w:pPr>
      <w:r>
        <w:rPr>
          <w:b w:val="0"/>
          <w:i w:val="0"/>
          <w:sz w:val="21"/>
        </w:rPr>
        <w:t>O eu de cada vida é novo — um epifenômeno daquele cérebro — e não se lembra das vidas passadas; quem coleciona é o espírito.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"Cada novo corpo tem um eu que surge como um epifenômeno daquele cérebro; esse eu não se lembra de nada disso, porque ele nem existia antes de o óvulo ser fecundado."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RC-558 (Sensação de Eu), RC-557 (Conectoma), RC-704.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 — A Turbulência: Transtornos e Dissonância</w:t>
      </w:r>
    </w:p>
    <w:p>
      <w:pPr>
        <w:pStyle w:val="Heading2"/>
      </w:pPr>
      <w:r>
        <w:rPr>
          <w:color w:val="442266"/>
        </w:rPr>
        <w:t>O transtorno cognitivo</w:t>
      </w:r>
    </w:p>
    <w:p>
      <w:pPr>
        <w:spacing w:after="80"/>
      </w:pPr>
      <w:r>
        <w:rPr>
          <w:b w:val="0"/>
          <w:i w:val="0"/>
          <w:sz w:val="21"/>
        </w:rPr>
        <w:t>O piloto enfrenta turbulências permanentes: o **transtorno cognitivo** — "me engana que eu gosto" — e a dissonância cognitiva.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"É quando o ser humano perde a capacidade de olhar e entender. Aí ele olha e, ao invés de entender, ele cria uma narrativa em relação àquilo que ele tá olhando. É o famoso 'me engana que eu gosto'." — P2024-09-29 (RC-721)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RC-721 (Abismo da Consciência Cósmica — transtorno cognitivo), RC-702 (Camuflagem da Realidade).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O combate à dissonância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"Não vamos fazer disso aqui uma dissonância cognitiva... Nós temos que questionar sempre tudo. Nós temos que colocar todas as nossas crenças, critérios, princípios, conceitos e opiniões sob a luz do escrutínio da busca da verdade." — P2020-07-11</w:t>
      </w:r>
    </w:p>
    <w:p>
      <w:pPr>
        <w:pStyle w:val="Heading1"/>
      </w:pPr>
      <w:r>
        <w:rPr>
          <w:color w:val="331A55"/>
        </w:rPr>
        <w:t>PARTE XI — O Navegador: o Ponto de Luz e as Ilhas de Negentropia</w:t>
      </w:r>
    </w:p>
    <w:p>
      <w:pPr>
        <w:pStyle w:val="Heading2"/>
      </w:pPr>
      <w:r>
        <w:rPr>
          <w:color w:val="442266"/>
        </w:rPr>
        <w:t>O Ponto de Luz Humano</w:t>
      </w:r>
    </w:p>
    <w:p>
      <w:pPr>
        <w:spacing w:after="80"/>
      </w:pPr>
      <w:r>
        <w:rPr>
          <w:b w:val="0"/>
          <w:i w:val="0"/>
          <w:sz w:val="21"/>
        </w:rPr>
        <w:t>Cada eu dignificado é um **Ponto de Luz Humano / Ilha de Negentropia (RC-725)** — um foco de ordem no caos.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RC-725 (Ponto de Luz Humano / Ilha de Negentropia) — relaciona-se à Dignidade (RC-722), ao Ato de Verdade (RC-705) e ao Tikun (RC-514).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luz emprestada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"Agigantem-se para poder construir luzes, para iluminar a estrada de quem não tem luz própria e tá na escuridão e não sabe nem para onde é. Tudo que a gente pode é emprestar a luz que a gente produz em nós mesmos." — P2024-07-14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ver RC-545 (Coconstrutores — "a luz emprestada") e RC-725.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331A55"/>
        </w:rPr>
        <w:t>PARTE XII — Manual de Sobrevivência no Caos: Síntese Prática</w:t>
      </w:r>
    </w:p>
    <w:p>
      <w:pPr>
        <w:pStyle w:val="Heading2"/>
      </w:pPr>
      <w:r>
        <w:rPr>
          <w:color w:val="442266"/>
        </w:rPr>
        <w:t>As dez regras do piloto (síntese da Base)</w:t>
      </w:r>
    </w:p>
    <w:p>
      <w:pPr>
        <w:pStyle w:val="ListNumber"/>
      </w:pPr>
      <w:r>
        <w:rPr>
          <w:sz w:val="21"/>
        </w:rPr>
        <w:t>**Conheça a aeronave** — a constituição septenária (RC-623/624/625/704) e o que cada comportamento marca.</w:t>
      </w:r>
    </w:p>
    <w:p>
      <w:pPr>
        <w:pStyle w:val="ListNumber"/>
      </w:pPr>
      <w:r>
        <w:rPr>
          <w:sz w:val="21"/>
        </w:rPr>
        <w:t>**Identifique o piloto** — o eu é um epifenômeno (RC-558); o conectoma é o seu álbum (RC-557).</w:t>
      </w:r>
    </w:p>
    <w:p>
      <w:pPr>
        <w:pStyle w:val="ListNumber"/>
      </w:pPr>
      <w:r>
        <w:rPr>
          <w:sz w:val="21"/>
        </w:rPr>
        <w:t>**Domine o combustível** — a ressonância límbica e o amor mamífero (RC-529); não espere o amor divino agir.</w:t>
      </w:r>
    </w:p>
    <w:p>
      <w:pPr>
        <w:pStyle w:val="ListNumber"/>
      </w:pPr>
      <w:r>
        <w:rPr>
          <w:sz w:val="21"/>
        </w:rPr>
        <w:t>**Gere a própria sensação** — a gestão da sensação pessoal (RC-633); o perfume próprio.</w:t>
      </w:r>
    </w:p>
    <w:p>
      <w:pPr>
        <w:pStyle w:val="ListNumber"/>
      </w:pPr>
      <w:r>
        <w:rPr>
          <w:sz w:val="21"/>
        </w:rPr>
        <w:t>**Treine diariamente** — Mentalma e Disciplina dos 3As (RC-166/552); evite a prática devocional (RC-733).</w:t>
      </w:r>
    </w:p>
    <w:p>
      <w:pPr>
        <w:pStyle w:val="ListNumber"/>
      </w:pPr>
      <w:r>
        <w:rPr>
          <w:sz w:val="21"/>
        </w:rPr>
        <w:t>**Use o discurso interior** — o comando dos neurônios (RC-706/633).</w:t>
      </w:r>
    </w:p>
    <w:p>
      <w:pPr>
        <w:pStyle w:val="ListNumber"/>
      </w:pPr>
      <w:r>
        <w:rPr>
          <w:sz w:val="21"/>
        </w:rPr>
        <w:t>**Mantenha o critério** — a dignidade elétrica-magnética (RC-722); dignidade ≠ crença.</w:t>
      </w:r>
    </w:p>
    <w:p>
      <w:pPr>
        <w:pStyle w:val="ListNumber"/>
      </w:pPr>
      <w:r>
        <w:rPr>
          <w:sz w:val="21"/>
        </w:rPr>
        <w:t>**Aja pela verdade** — o Ato de Verdade/Satyagraha (RC-705); o bem nas piores circunstâncias.</w:t>
      </w:r>
    </w:p>
    <w:p>
      <w:pPr>
        <w:pStyle w:val="ListNumber"/>
      </w:pPr>
      <w:r>
        <w:rPr>
          <w:sz w:val="21"/>
        </w:rPr>
        <w:t>**Instale o app** — o conhecimento como tikun no genoma (RC-514/619); cocontrua a obra (RC-545).</w:t>
      </w:r>
    </w:p>
    <w:p>
      <w:pPr>
        <w:pStyle w:val="ListNumber"/>
      </w:pPr>
      <w:r>
        <w:rPr>
          <w:sz w:val="21"/>
        </w:rPr>
        <w:t>**Seja a luz** — o Ponto de Luz / Ilha de Negentropia (RC-725); empreste a luz (RC-545).</w:t>
      </w:r>
    </w:p>
    <w:p>
      <w:pPr>
        <w:pStyle w:val="Heading2"/>
      </w:pPr>
      <w:r>
        <w:rPr>
          <w:color w:val="442266"/>
        </w:rPr>
        <w:t>A frase do piloto</w:t>
      </w:r>
    </w:p>
    <w:p>
      <w:pPr>
        <w:spacing w:before="80" w:after="120"/>
        <w:ind w:left="567" w:right="283"/>
      </w:pPr>
      <w:r>
        <w:rPr>
          <w:i/>
          <w:color w:val="6A3D8C"/>
          <w:sz w:val="21"/>
        </w:rPr>
        <w:t>"A existência é o que ela é, mas a vida de cada um de nós é o que cada um de nós faz dela. [...] Da minha vida, quem cria sensações sou eu." — P2024-07-13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fill="EAF3EA"/>
            <w:tcBorders>
              <w:left w:val="single" w:sz="24" w:color="2E7D4F"/>
            </w:tcBorders>
          </w:tcPr>
          <w:p>
            <w:r>
              <w:rPr>
                <w:color w:val="2E7D4F"/>
                <w:sz w:val="19"/>
              </w:rPr>
              <w:t>Nota do editor: o manual fecha com a autonomia: **o piloto é o eu** — e o voo é a dignificação no caos.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442266"/>
        </w:rPr>
        <w:t>A — A aeronave</w:t>
      </w:r>
    </w:p>
    <w:p>
      <w:pPr>
        <w:pStyle w:val="ListBullet"/>
        <w:spacing w:after="40"/>
      </w:pPr>
      <w:r>
        <w:rPr>
          <w:sz w:val="21"/>
        </w:rPr>
        <w:t>**Corpo Átmico** — a alma inviolável [RC-623]</w:t>
      </w:r>
    </w:p>
    <w:p>
      <w:pPr>
        <w:pStyle w:val="ListBullet"/>
        <w:spacing w:after="40"/>
      </w:pPr>
      <w:r>
        <w:rPr>
          <w:sz w:val="21"/>
        </w:rPr>
        <w:t>**Corpo Búdico** — o emocional superior [RC-624]</w:t>
      </w:r>
    </w:p>
    <w:p>
      <w:pPr>
        <w:pStyle w:val="ListBullet"/>
        <w:spacing w:after="40"/>
      </w:pPr>
      <w:r>
        <w:rPr>
          <w:sz w:val="21"/>
        </w:rPr>
        <w:t>**Corpo Manásico** — o mental superior [RC-625]</w:t>
      </w:r>
    </w:p>
    <w:p>
      <w:pPr>
        <w:pStyle w:val="ListBullet"/>
        <w:spacing w:after="40"/>
      </w:pPr>
      <w:r>
        <w:rPr>
          <w:sz w:val="21"/>
        </w:rPr>
        <w:t>**Quaternário Inferior** — físico/etéreo/emocional/mental inferiores [RC-704]</w:t>
      </w:r>
    </w:p>
    <w:p>
      <w:pPr>
        <w:pStyle w:val="ListBullet"/>
        <w:spacing w:after="40"/>
      </w:pPr>
      <w:r>
        <w:rPr>
          <w:sz w:val="21"/>
        </w:rPr>
        <w:t>**Constituição Septenária** — os sete corpos [RC-623/624/625/704]</w:t>
      </w:r>
    </w:p>
    <w:p>
      <w:pPr>
        <w:pStyle w:val="Heading2"/>
      </w:pPr>
      <w:r>
        <w:rPr>
          <w:color w:val="442266"/>
        </w:rPr>
        <w:t>B — O piloto</w:t>
      </w:r>
    </w:p>
    <w:p>
      <w:pPr>
        <w:pStyle w:val="ListBullet"/>
        <w:spacing w:after="40"/>
      </w:pPr>
      <w:r>
        <w:rPr>
          <w:sz w:val="21"/>
        </w:rPr>
        <w:t>**Sensação de Eu** — o epifenômeno do cérebro [RC-558]</w:t>
      </w:r>
    </w:p>
    <w:p>
      <w:pPr>
        <w:pStyle w:val="ListBullet"/>
        <w:spacing w:after="40"/>
      </w:pPr>
      <w:r>
        <w:rPr>
          <w:sz w:val="21"/>
        </w:rPr>
        <w:t>**Conectoma** — o álbum memorial [RC-557]</w:t>
      </w:r>
    </w:p>
    <w:p>
      <w:pPr>
        <w:pStyle w:val="ListBullet"/>
        <w:spacing w:after="40"/>
      </w:pPr>
      <w:r>
        <w:rPr>
          <w:sz w:val="21"/>
        </w:rPr>
        <w:t>**Três Faíscas** — a pulsação da consciência [RC-719]</w:t>
      </w:r>
    </w:p>
    <w:p>
      <w:pPr>
        <w:pStyle w:val="ListBullet"/>
        <w:spacing w:after="40"/>
      </w:pPr>
      <w:r>
        <w:rPr>
          <w:sz w:val="21"/>
        </w:rPr>
        <w:t>**Bhavaṅga** — a janela da percepção [RC-706]</w:t>
      </w:r>
    </w:p>
    <w:p>
      <w:pPr>
        <w:pStyle w:val="ListBullet"/>
        <w:spacing w:after="40"/>
      </w:pPr>
      <w:r>
        <w:rPr>
          <w:sz w:val="21"/>
        </w:rPr>
        <w:t>**Eu digno × espírito** — a autonomia conquistada [RC-722]</w:t>
      </w:r>
    </w:p>
    <w:p>
      <w:pPr>
        <w:pStyle w:val="Heading2"/>
      </w:pPr>
      <w:r>
        <w:rPr>
          <w:color w:val="442266"/>
        </w:rPr>
        <w:t>C — Os instrumentos</w:t>
      </w:r>
    </w:p>
    <w:p>
      <w:pPr>
        <w:pStyle w:val="ListBullet"/>
        <w:spacing w:after="40"/>
      </w:pPr>
      <w:r>
        <w:rPr>
          <w:sz w:val="21"/>
        </w:rPr>
        <w:t>**Gestão da Sensação Pessoal** — o perfume próprio [RC-633]</w:t>
      </w:r>
    </w:p>
    <w:p>
      <w:pPr>
        <w:pStyle w:val="ListBullet"/>
        <w:spacing w:after="40"/>
      </w:pPr>
      <w:r>
        <w:rPr>
          <w:sz w:val="21"/>
        </w:rPr>
        <w:t>**Mentalma** — o yoga do cotidiano [RC-166]</w:t>
      </w:r>
    </w:p>
    <w:p>
      <w:pPr>
        <w:pStyle w:val="ListBullet"/>
        <w:spacing w:after="40"/>
      </w:pPr>
      <w:r>
        <w:rPr>
          <w:sz w:val="21"/>
        </w:rPr>
        <w:t>**Disciplina dos 3As** — respiração, mente, alinhamento [RC-552]</w:t>
      </w:r>
    </w:p>
    <w:p>
      <w:pPr>
        <w:pStyle w:val="ListBullet"/>
        <w:spacing w:after="40"/>
      </w:pPr>
      <w:r>
        <w:rPr>
          <w:sz w:val="21"/>
        </w:rPr>
        <w:t>**Discurso Interior** — o comando dos neurônios [REVISAR]</w:t>
      </w:r>
    </w:p>
    <w:p>
      <w:pPr>
        <w:pStyle w:val="ListBullet"/>
        <w:spacing w:after="40"/>
      </w:pPr>
      <w:r>
        <w:rPr>
          <w:sz w:val="21"/>
        </w:rPr>
        <w:t>**Ato de Verdade / Satyagraha** — a verdade em ação [RC-705]</w:t>
      </w:r>
    </w:p>
    <w:p>
      <w:pPr>
        <w:pStyle w:val="ListBullet"/>
        <w:spacing w:after="40"/>
      </w:pPr>
      <w:r>
        <w:rPr>
          <w:sz w:val="21"/>
        </w:rPr>
        <w:t>**Dignidade** — o critério elétrico-magnético [RC-722]</w:t>
      </w:r>
    </w:p>
    <w:p>
      <w:pPr>
        <w:pStyle w:val="Heading2"/>
      </w:pPr>
      <w:r>
        <w:rPr>
          <w:color w:val="442266"/>
        </w:rPr>
        <w:t>D — O plano de voo</w:t>
      </w:r>
    </w:p>
    <w:p>
      <w:pPr>
        <w:pStyle w:val="ListBullet"/>
        <w:spacing w:after="40"/>
      </w:pPr>
      <w:r>
        <w:rPr>
          <w:sz w:val="21"/>
        </w:rPr>
        <w:t>**Tikun** — a correção do código [RC-514]</w:t>
      </w:r>
    </w:p>
    <w:p>
      <w:pPr>
        <w:pStyle w:val="ListBullet"/>
        <w:spacing w:after="40"/>
      </w:pPr>
      <w:r>
        <w:rPr>
          <w:sz w:val="21"/>
        </w:rPr>
        <w:t>**Genoma da Liberdade** — os códigos a apropriar [RC-619]</w:t>
      </w:r>
    </w:p>
    <w:p>
      <w:pPr>
        <w:pStyle w:val="ListBullet"/>
        <w:spacing w:after="40"/>
      </w:pPr>
      <w:r>
        <w:rPr>
          <w:sz w:val="21"/>
        </w:rPr>
        <w:t>**Coconstrutores da Obra** — os agentes do tikun [RC-545]</w:t>
      </w:r>
    </w:p>
    <w:p>
      <w:pPr>
        <w:pStyle w:val="ListBullet"/>
        <w:spacing w:after="40"/>
      </w:pPr>
      <w:r>
        <w:rPr>
          <w:sz w:val="21"/>
        </w:rPr>
        <w:t>**Ponto de Luz / Ilha de Negentropia** — o foco de ordem [RC-725]</w:t>
      </w:r>
    </w:p>
    <w:p>
      <w:pPr>
        <w:pStyle w:val="ListBullet"/>
        <w:spacing w:after="40"/>
      </w:pPr>
      <w:r>
        <w:rPr>
          <w:sz w:val="21"/>
        </w:rPr>
        <w:t>**Ressonância Límbica** — a tecnologia emocional [RC-529]</w:t>
      </w:r>
    </w:p>
    <w:p>
      <w:pPr>
        <w:pStyle w:val="ListBullet"/>
        <w:spacing w:after="40"/>
      </w:pPr>
      <w:r>
        <w:rPr>
          <w:sz w:val="21"/>
        </w:rPr>
        <w:t>**Transtorno Cognitivo** — "me engana que eu gosto" [RC-721]</w:t>
      </w:r>
    </w:p>
    <w:p>
      <w:pPr>
        <w:spacing w:after="80"/>
      </w:pPr>
      <w:r>
        <w:rPr>
          <w:b w:val="0"/>
          <w:i w:val="0"/>
          <w:sz w:val="21"/>
        </w:rPr>
        <w:t>FIM</w:t>
      </w:r>
    </w:p>
    <w:p>
      <w:r>
        <w:br w:type="page"/>
      </w:r>
    </w:p>
    <w:p>
      <w:pPr>
        <w:pStyle w:val="Heading1"/>
      </w:pPr>
      <w:r>
        <w:rPr>
          <w:color w:val="331A55"/>
        </w:rPr>
        <w:t>Glossário local</w:t>
      </w:r>
    </w:p>
    <w:p/>
    <w:p>
      <w:pPr>
        <w:spacing w:after="80"/>
      </w:pPr>
      <w:r>
        <w:rPr>
          <w:b w:val="0"/>
          <w:i/>
          <w:color w:val="555555"/>
          <w:sz w:val="18"/>
        </w:rPr>
        <w:t>Fim da apostila.</w:t>
      </w:r>
    </w:p>
    <w:p>
      <w:pPr>
        <w:spacing w:after="80"/>
      </w:pPr>
      <w:r>
        <w:rPr>
          <w:b w:val="0"/>
          <w:i w:val="0"/>
          <w:color w:val="555555"/>
          <w:sz w:val="17"/>
        </w:rPr>
        <w:t>Texto-base: palestra de Apostila de Estudo — Base Terminológica RC, 2026-08-20. Transcrição editada para fins de estudo. As opiniões, conceitos e termos próprios refletem o pensamento do autor e do contexto das "Revelações Cósmicas".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Apostila de estudo — transcrição editada —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55555"/>
        <w:sz w:val="16"/>
      </w:rPr>
      <w:t>Pilotando o Cérebro no Caos — o Operador Humano  ·  Apostila de Estudo — Base Terminológica RC  ·  2026-08-20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