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🎹 Mapa Musical — Don’t Stop Believin’</w:t>
      </w:r>
    </w:p>
    <w:p>
      <w:pPr>
        <w:spacing w:after="80"/>
      </w:pPr>
      <w:r>
        <w:rPr>
          <w:i/>
          <w:color w:val="4A5A6B"/>
          <w:sz w:val="22"/>
        </w:rPr>
        <w:t>Journey, 1981 · a cópia do Richard Goodall — AGT 2024, Golden Buzzer da Heidi Klum</w:t>
      </w:r>
    </w:p>
    <w:p>
      <w:r>
        <w:rPr>
          <w:color w:val="68788A"/>
          <w:sz w:val="18"/>
        </w:rPr>
        <w:t>Tom: MI MAIOR — o disco, a audição e a sua cifra   ·   118 bpm · 4/4 · ≈123 compassos   ·   Voz: B3–C#5 (um barítono na montanha do tenor)   ·   E5 é do solo de guitarra — não é voz   ·   Um loop carrega a música inteira</w:t>
      </w:r>
    </w:p>
    <w:p>
      <w:pPr>
        <w:pStyle w:val="Heading1"/>
      </w:pPr>
      <w:r>
        <w:t>💡 A música que não para de girar</w:t>
      </w:r>
    </w:p>
    <w:p>
      <w:pPr>
        <w:spacing w:after="120"/>
      </w:pPr>
      <w:r>
        <w:t>Um loop de oito compassos — E · B · C#m · A · E · B · G#m · A — carrega a música INTEIRA: riff, versos, solo e refrão viajam no mesmo trem. O refrão-título só chega aos 3min20 dos 4min11: a paciência é a estrutura. A única parada é o desvio dos Strangers — e até ele volta pra estação.</w:t>
      </w:r>
    </w:p>
    <w:p>
      <w:pPr>
        <w:spacing w:after="120"/>
      </w:pPr>
      <w:r>
        <w:t>E em 2024 um faxineiro de Terre Haute, que cantava essa música nos corredores da escola há 23 anos, subiu no palco do AGT e montou o disco inteiro: mesmo tom, mesmo tempo, mesmo loop. A cópia era tão fiel que na final o próprio Journey subiu para cantar com ele — a cópia encontrou o original.</w:t>
      </w:r>
    </w:p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Transparência da afinação (e da fábrica)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O tom é Mi maior por quatro testemunhas independentes: partitura oficial (Musicnotes MN0100427), Wikipedia (118 bpm), Chordify no áudio oficial e o Chordify na audição do Goodall — duas vezes (A·E·B·G#m, ~120 bpm): a cópia é real. O esqueleto MIDI (bitmidi 63595) veio em Dó# maior (+3 semitons na importação) e NÃO tem pista de voz: a linha vocal foi transcrita de ouvido, validada por você (5 perguntas, 5 respostas), dentro das cercas do Hooktheory — verso B3–B4, strangers E4–B4, refrão E4–C#5, melodia 100% diatônica. Onde o esqueleto mente (e o disco venceu): strangers esticados em blocos de 2 compassos, solo sumido, bateria que atrasa, final que desacelera — o disco de 1981 termina frio. 🟡 Micro-checagens pendentes: o possível B4 fugaz no “TRAIN” e as caudas “on and on”.</w:t>
      </w:r>
    </w:p>
    <w:p>
      <w:pPr>
        <w:pStyle w:val="Heading1"/>
      </w:pPr>
      <w:r>
        <w:t>📖 Como ler o mapa</w:t>
      </w:r>
    </w:p>
    <w:p>
      <w:pPr>
        <w:pStyle w:val="ListBullet"/>
        <w:spacing w:after="40"/>
      </w:pPr>
      <w:r>
        <w:rPr>
          <w:sz w:val="20"/>
        </w:rPr>
        <w:t>Números = oitavas; C4 é o dó central. A voz mora entre o B3 (o fundão) e o C#5 (o pico).</w:t>
      </w:r>
    </w:p>
    <w:p>
      <w:pPr>
        <w:pStyle w:val="ListBullet"/>
        <w:spacing w:after="40"/>
      </w:pPr>
      <w:r>
        <w:rPr>
          <w:sz w:val="20"/>
        </w:rPr>
        <w:t>Célula = sílaba ↔ nota. MAIÚSCULAS = a sílaba em cima (o acento). → na nota = a sílaba continua soando (melisma) — é a mesma sílaba viajando.</w:t>
      </w:r>
    </w:p>
    <w:p>
      <w:pPr>
        <w:pStyle w:val="ListBullet"/>
        <w:spacing w:after="40"/>
      </w:pPr>
      <w:r>
        <w:rPr>
          <w:sz w:val="20"/>
        </w:rPr>
        <w:t>Notas em VERMELHO = o pico da voz (C#5, o “be-LIEV”); em AZUL = o fundão (B3, o “where” — que é também a primeira nota do riff).</w:t>
      </w:r>
    </w:p>
    <w:p>
      <w:pPr>
        <w:pStyle w:val="ListBullet"/>
        <w:spacing w:after="40"/>
      </w:pPr>
      <w:r>
        <w:rPr>
          <w:sz w:val="20"/>
        </w:rPr>
        <w:t>A cama da mão esquerda é o LOOP E·B·C#m·A·E·B·G#m·A — um acorde por compasso, 8 compassos, a música inteira. Strangers = o desvio B7/A→A · Eadd9→E.</w:t>
      </w:r>
    </w:p>
    <w:p>
      <w:pPr>
        <w:pStyle w:val="ListBullet"/>
        <w:spacing w:after="40"/>
      </w:pPr>
      <w:r>
        <w:rPr>
          <w:sz w:val="20"/>
        </w:rPr>
        <w:t>O E5 é do solo de guitarra — o teto da música, mas não da voz: não force até lá.</w:t>
      </w:r>
    </w:p>
    <w:p>
      <w:pPr>
        <w:pStyle w:val="ListBullet"/>
        <w:spacing w:after="40"/>
      </w:pPr>
      <w:r>
        <w:rPr>
          <w:sz w:val="20"/>
        </w:rPr>
        <w:t>A audição do Goodall está NO MESMO TOM (Mi maior, ~120 bpm): dá pra tocar junto, do riff ao buzzer. 🔔</w:t>
      </w:r>
    </w:p>
    <w:p>
      <w:pPr>
        <w:pStyle w:val="Heading1"/>
      </w:pPr>
      <w:r>
        <w:t>⌨️ Onde estão as notas (teclado-guia)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030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lado-ds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30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i/>
          <w:color w:val="4A5A6B"/>
          <w:sz w:val="20"/>
        </w:rPr>
        <w:t>Dourado forte = o riff no bar do E (B3·E4·G#4·B4 + o C#5 de borda) · dourado suave = as outras voicings do riff · C#5 = o pico da voz · B4 = a rampa · B3 = o fundão · E5 cinza = o solo da guitarra. A música inteira mora em 11 teclas.</w:t>
      </w:r>
      <w:r>
        <w:br w:type="page"/>
      </w:r>
    </w:p>
    <w:p>
      <w:pPr>
        <w:pStyle w:val="Heading1"/>
      </w:pPr>
      <w:r>
        <w:t>🎹 O RIFF — a assinatura</w:t>
      </w:r>
    </w:p>
    <w:p>
      <w:pPr>
        <w:spacing w:after="80"/>
      </w:pPr>
      <w:r>
        <w:rPr>
          <w:i/>
          <w:color w:val="4A5A6B"/>
          <w:sz w:val="20"/>
        </w:rPr>
        <w:t>a mão que re-voza: quinta embaixo no E e no C#m, fundamental embaixo no B e no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84"/>
          </w:tcPr>
          <w:p>
            <w:r>
              <w:rPr>
                <w:b/>
                <w:color w:val="8A6D2F"/>
                <w:sz w:val="18"/>
              </w:rPr>
              <w:t>Acorde</w:t>
            </w:r>
          </w:p>
        </w:tc>
        <w:tc>
          <w:tcPr>
            <w:tcW w:type="dxa" w:w="8064"/>
          </w:tcPr>
          <w:p>
            <w:r>
              <w:rPr>
                <w:b/>
                <w:color w:val="8A6D2F"/>
                <w:sz w:val="18"/>
              </w:rPr>
              <w:t>A mão direita (voicing)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8A6D2F"/>
                <w:sz w:val="21"/>
              </w:rPr>
              <w:t>E</w:t>
            </w:r>
          </w:p>
        </w:tc>
        <w:tc>
          <w:tcPr>
            <w:tcW w:type="dxa" w:w="8064"/>
          </w:tcPr>
          <w:p>
            <w:r>
              <w:rPr>
                <w:rFonts w:ascii="Consolas" w:hAnsi="Consolas"/>
                <w:b/>
                <w:sz w:val="21"/>
              </w:rPr>
              <w:t>B3-E4-G#4-B4 · C#5-B4-G#4-B4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8A6D2F"/>
                <w:sz w:val="21"/>
              </w:rPr>
              <w:t>B</w:t>
            </w:r>
          </w:p>
        </w:tc>
        <w:tc>
          <w:tcPr>
            <w:tcW w:type="dxa" w:w="8064"/>
          </w:tcPr>
          <w:p>
            <w:r>
              <w:rPr>
                <w:rFonts w:ascii="Consolas" w:hAnsi="Consolas"/>
                <w:b/>
                <w:sz w:val="21"/>
              </w:rPr>
              <w:t>B3-D#4-F#4(-B4)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8A6D2F"/>
                <w:sz w:val="21"/>
              </w:rPr>
              <w:t>C#m</w:t>
            </w:r>
          </w:p>
        </w:tc>
        <w:tc>
          <w:tcPr>
            <w:tcW w:type="dxa" w:w="8064"/>
          </w:tcPr>
          <w:p>
            <w:r>
              <w:rPr>
                <w:rFonts w:ascii="Consolas" w:hAnsi="Consolas"/>
                <w:b/>
                <w:sz w:val="21"/>
              </w:rPr>
              <w:t>G#3-C#4-E4(-G#4)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8A6D2F"/>
                <w:sz w:val="21"/>
              </w:rPr>
              <w:t>G#m</w:t>
            </w:r>
          </w:p>
        </w:tc>
        <w:tc>
          <w:tcPr>
            <w:tcW w:type="dxa" w:w="8064"/>
          </w:tcPr>
          <w:p>
            <w:r>
              <w:rPr>
                <w:rFonts w:ascii="Consolas" w:hAnsi="Consolas"/>
                <w:b/>
                <w:sz w:val="21"/>
              </w:rPr>
              <w:t>G#3-B3-D#4(-G#4)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color w:val="8A6D2F"/>
                <w:sz w:val="21"/>
              </w:rPr>
              <w:t>A</w:t>
            </w:r>
          </w:p>
        </w:tc>
        <w:tc>
          <w:tcPr>
            <w:tcW w:type="dxa" w:w="8064"/>
          </w:tcPr>
          <w:p>
            <w:r>
              <w:rPr>
                <w:rFonts w:ascii="Consolas" w:hAnsi="Consolas"/>
                <w:b/>
                <w:sz w:val="21"/>
              </w:rPr>
              <w:t>A3-C#4-E4(-A4)</w:t>
            </w:r>
          </w:p>
        </w:tc>
      </w:tr>
    </w:tbl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Embaixo do riff, o trem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8 compassos de intro = duas voltas do loop. Por baixo, o baixo: E1 (2 tempos) → F#1–G#1 → B1 NO TEMPO 4 — cada acorde seguinte é lançado um tempo antes (veja a mão esquerda, no fim do mapa). No disco o riff abre sozinho; no AGT, foi ele que acendeu o Goodall.</w:t>
      </w:r>
    </w:p>
    <w:p>
      <w:pPr>
        <w:pStyle w:val="Heading1"/>
      </w:pPr>
      <w:r>
        <w:t>🎤 As seções, frase a frase</w:t>
      </w:r>
    </w:p>
    <w:p>
      <w:pPr>
        <w:spacing w:after="80"/>
      </w:pPr>
      <w:r>
        <w:rPr>
          <w:i/>
          <w:color w:val="4A5A6B"/>
          <w:sz w:val="20"/>
        </w:rPr>
        <w:t>célula = sílaba ↔ nota · VERMELHO = pico (C#5) · AZUL = fundão (B3) · → = melisma · MAIÚSCULAS = o acento</w:t>
      </w:r>
    </w:p>
    <w:p>
      <w:pPr>
        <w:pStyle w:val="Heading2"/>
      </w:pPr>
      <w:r>
        <w:t>INTRO · c1–8</w:t>
      </w:r>
    </w:p>
    <w:p>
      <w:pPr>
        <w:spacing w:after="80"/>
      </w:pPr>
      <w:r>
        <w:rPr>
          <w:i/>
          <w:color w:val="4A5A6B"/>
          <w:sz w:val="20"/>
        </w:rPr>
        <w:t>o riff do piano, sozinho — a assinatura da música inteira</w:t>
      </w:r>
    </w:p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Duas voltas do loop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E · B · C#m · A · E · B · G#m · A. A voz só entra depois — e entra baixo. É o contraste que faz o lift funcionar: não empurre o verso.</w:t>
      </w:r>
    </w:p>
    <w:p>
      <w:pPr>
        <w:pStyle w:val="Heading2"/>
      </w:pPr>
      <w:r>
        <w:t>V1a — “small town girl” · c9–16</w:t>
      </w:r>
    </w:p>
    <w:p>
      <w:pPr>
        <w:spacing w:after="80"/>
      </w:pPr>
      <w:r>
        <w:rPr>
          <w:i/>
          <w:color w:val="4A5A6B"/>
          <w:sz w:val="20"/>
        </w:rPr>
        <w:t>o verso commuter: contido, quase falado — de propósito</w:t>
      </w:r>
    </w:p>
    <w:p>
      <w:pPr>
        <w:spacing w:before="200" w:after="40"/>
      </w:pPr>
      <w:r>
        <w:rPr>
          <w:b/>
          <w:color w:val="68788A"/>
          <w:sz w:val="19"/>
        </w:rPr>
        <w:t>◆ Frase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5"/>
          </w:tcPr>
          <w:p>
            <w:r>
              <w:rPr>
                <w:b/>
                <w:i/>
                <w:color w:val="8A6D2F"/>
                <w:sz w:val="21"/>
              </w:rPr>
              <w:t>E  ·  B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just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a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small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town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girl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quase falado — o verso "commuter": o "girl" só chega ao G#4</w:t>
      </w:r>
    </w:p>
    <w:p>
      <w:pPr>
        <w:spacing w:before="200" w:after="40"/>
      </w:pPr>
      <w:r>
        <w:rPr>
          <w:b/>
          <w:color w:val="68788A"/>
          <w:sz w:val="19"/>
        </w:rPr>
        <w:t>◆ Frase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7"/>
          </w:tcPr>
          <w:p>
            <w:r>
              <w:rPr>
                <w:b/>
                <w:i/>
                <w:color w:val="8A6D2F"/>
                <w:sz w:val="21"/>
              </w:rPr>
              <w:t>C#m  ·  A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liv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a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LONE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ly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world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plano e contido — o "LONE" toca G#4 e volta</w:t>
      </w:r>
    </w:p>
    <w:p>
      <w:pPr>
        <w:spacing w:before="200" w:after="40"/>
      </w:pPr>
      <w:r>
        <w:rPr>
          <w:b/>
          <w:color w:val="68788A"/>
          <w:sz w:val="19"/>
        </w:rPr>
        <w:t>◆ Frase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6"/>
          </w:tcPr>
          <w:p>
            <w:r>
              <w:rPr>
                <w:b/>
                <w:i/>
                <w:color w:val="8A6D2F"/>
                <w:sz w:val="21"/>
              </w:rPr>
              <w:t>E  ·  B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she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took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the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mid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night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train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micro-checagem: o "TRAIN" pode tocar B4 — o acento fugaz do verso (Hooktheory: verso B3–B4)</w:t>
      </w:r>
    </w:p>
    <w:p>
      <w:pPr>
        <w:spacing w:before="200" w:after="40"/>
      </w:pPr>
      <w:r>
        <w:rPr>
          <w:b/>
          <w:color w:val="68788A"/>
          <w:sz w:val="19"/>
        </w:rPr>
        <w:t>◆ Frase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7"/>
          </w:tcPr>
          <w:p>
            <w:r>
              <w:rPr>
                <w:b/>
                <w:i/>
                <w:color w:val="8A6D2F"/>
                <w:sz w:val="21"/>
              </w:rPr>
              <w:t>G#m  ·  A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go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an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y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where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i/>
                <w:color w:val="68788A"/>
                <w:sz w:val="22"/>
              </w:rPr>
              <w:t>→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i/>
                <w:color w:val="68788A"/>
                <w:sz w:val="22"/>
              </w:rPr>
              <w:t>→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D#4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C#4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21"/>
              </w:rPr>
              <w:t>B3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O FUNDÃO — o "where" racha D#4→C#4→B3: o E4 é a saída, não a chegada</w:t>
      </w:r>
    </w:p>
    <w:p>
      <w:pPr>
        <w:pStyle w:val="Heading2"/>
      </w:pPr>
      <w:r>
        <w:t>V1b — “city boy” · c17–24</w:t>
      </w:r>
    </w:p>
    <w:p>
      <w:pPr>
        <w:spacing w:after="80"/>
      </w:pPr>
      <w:r>
        <w:rPr>
          <w:i/>
          <w:color w:val="4A5A6B"/>
          <w:sz w:val="20"/>
        </w:rPr>
        <w:t>a GÊMEA</w:t>
      </w:r>
    </w:p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V1b = V1a, nota a nota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A mesma melodia, outra história — “Just a city boy, born and raised in South Detroit…” Treine uma, ganhe duas. Respire na virada: o público reconhece o caminho na segunda vez.</w:t>
      </w:r>
    </w:p>
    <w:p>
      <w:pPr>
        <w:pStyle w:val="Heading2"/>
      </w:pPr>
      <w:r>
        <w:t>INTERLÚDIO · c25–32</w:t>
      </w:r>
    </w:p>
    <w:p>
      <w:pPr>
        <w:spacing w:after="80"/>
      </w:pPr>
      <w:r>
        <w:rPr>
          <w:i/>
          <w:color w:val="4A5A6B"/>
          <w:sz w:val="20"/>
        </w:rPr>
        <w:t>o riff volta a falar sozinho</w:t>
      </w:r>
    </w:p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A guitarra vai enchendo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Ela entra 4 compassos depois e cresce compasso a compasso (a pista do esqueleto mostra os fills subindo) até o V2 chegar.</w:t>
      </w:r>
    </w:p>
    <w:p>
      <w:pPr>
        <w:pStyle w:val="Heading2"/>
      </w:pPr>
      <w:r>
        <w:t>V2 — “smoky room” · c33–40</w:t>
      </w:r>
    </w:p>
    <w:p>
      <w:pPr>
        <w:spacing w:after="80"/>
      </w:pPr>
      <w:r>
        <w:rPr>
          <w:i/>
          <w:color w:val="4A5A6B"/>
          <w:sz w:val="20"/>
        </w:rPr>
        <w:t>o mapa do V1, emprestado + a cauda</w:t>
      </w:r>
    </w:p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A máquina dos versos é uma só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“A singer in a smoky room… a smell of wine and cheap perfume” e “for a smile they can share the night” = o MAPA DO V1, nota a nota. Abaixo, só a cauda nova:</w:t>
      </w:r>
    </w:p>
    <w:p>
      <w:pPr>
        <w:spacing w:before="200" w:after="40"/>
      </w:pPr>
      <w:r>
        <w:rPr>
          <w:b/>
          <w:color w:val="68788A"/>
          <w:sz w:val="19"/>
        </w:rPr>
        <w:t>◆ Frase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9"/>
          </w:tcPr>
          <w:p>
            <w:r>
              <w:rPr>
                <w:b/>
                <w:i/>
                <w:color w:val="8A6D2F"/>
                <w:sz w:val="21"/>
              </w:rPr>
              <w:t>G#m  ·  A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it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goes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on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and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on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and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on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and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on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  <w:tc>
          <w:tcPr>
            <w:tcW w:type="dxa" w:w="92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célula repetida e plana — o versinho que não acaba (fecha o V2 e o V3b)</w:t>
      </w:r>
    </w:p>
    <w:p>
      <w:pPr>
        <w:pStyle w:val="Heading2"/>
      </w:pPr>
      <w:r>
        <w:t>STRANGERS — a rampa · c41–52</w:t>
      </w:r>
    </w:p>
    <w:p>
      <w:pPr>
        <w:spacing w:after="80"/>
      </w:pPr>
      <w:r>
        <w:rPr>
          <w:i/>
          <w:color w:val="4A5A6B"/>
          <w:sz w:val="20"/>
        </w:rPr>
        <w:t>a única saída do loop: B7/A→A · B7/A→A · Eadd9→E · Eadd9→E  (+ a tag B5·E5 | B5·E5·A5 fechando)</w:t>
      </w:r>
    </w:p>
    <w:p>
      <w:pPr>
        <w:spacing w:before="200" w:after="40"/>
      </w:pPr>
      <w:r>
        <w:rPr>
          <w:b/>
          <w:color w:val="68788A"/>
          <w:sz w:val="19"/>
        </w:rPr>
        <w:t>◆ Frase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4"/>
          </w:tcPr>
          <w:p>
            <w:r>
              <w:rPr>
                <w:b/>
                <w:i/>
                <w:color w:val="8A6D2F"/>
                <w:sz w:val="21"/>
              </w:rPr>
              <w:t>B7/A→A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Stran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gers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wait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ing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o chant no andar de cima — a mudança de andar: aqui o barítono acende</w:t>
      </w:r>
    </w:p>
    <w:p>
      <w:pPr>
        <w:spacing w:before="200" w:after="40"/>
      </w:pPr>
      <w:r>
        <w:rPr>
          <w:b/>
          <w:color w:val="68788A"/>
          <w:sz w:val="19"/>
        </w:rPr>
        <w:t>◆ Frase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7"/>
          </w:tcPr>
          <w:p>
            <w:r>
              <w:rPr>
                <w:b/>
                <w:i/>
                <w:color w:val="8A6D2F"/>
                <w:sz w:val="21"/>
              </w:rPr>
              <w:t>B7/A→A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up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and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DOWN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the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bou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le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vard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118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o "DOWN" pica no B4 e cai</w:t>
      </w:r>
    </w:p>
    <w:p>
      <w:pPr>
        <w:spacing w:before="200" w:after="40"/>
      </w:pPr>
      <w:r>
        <w:rPr>
          <w:b/>
          <w:color w:val="68788A"/>
          <w:sz w:val="19"/>
        </w:rPr>
        <w:t>◆ Frase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5"/>
          </w:tcPr>
          <w:p>
            <w:r>
              <w:rPr>
                <w:b/>
                <w:i/>
                <w:color w:val="8A6D2F"/>
                <w:sz w:val="21"/>
              </w:rPr>
              <w:t>Eadd9→E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their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sha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dows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search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ing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espelha o chant</w:t>
      </w:r>
    </w:p>
    <w:p>
      <w:pPr>
        <w:spacing w:before="200" w:after="40"/>
      </w:pPr>
      <w:r>
        <w:rPr>
          <w:b/>
          <w:color w:val="68788A"/>
          <w:sz w:val="19"/>
        </w:rPr>
        <w:t>◆ Frase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4"/>
          </w:tcPr>
          <w:p>
            <w:r>
              <w:rPr>
                <w:b/>
                <w:i/>
                <w:color w:val="8A6D2F"/>
                <w:sz w:val="21"/>
              </w:rPr>
              <w:t>Eadd9→E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the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night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i/>
                <w:color w:val="68788A"/>
                <w:sz w:val="22"/>
              </w:rPr>
              <w:t>→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a 1ª volta cai — não segura</w:t>
      </w:r>
    </w:p>
    <w:p>
      <w:pPr>
        <w:spacing w:before="200" w:after="40"/>
      </w:pPr>
      <w:r>
        <w:rPr>
          <w:b/>
          <w:color w:val="68788A"/>
          <w:sz w:val="19"/>
        </w:rPr>
        <w:t>◆ Frase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4"/>
          </w:tcPr>
          <w:p>
            <w:r>
              <w:rPr>
                <w:b/>
                <w:i/>
                <w:color w:val="8A6D2F"/>
                <w:sz w:val="21"/>
              </w:rPr>
              <w:t>B7/A→A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street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LIGHT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peo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ple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o "LIGHT" no B4, o "PLE" espelha caindo</w:t>
      </w:r>
    </w:p>
    <w:p>
      <w:pPr>
        <w:spacing w:before="200" w:after="40"/>
      </w:pPr>
      <w:r>
        <w:rPr>
          <w:b/>
          <w:color w:val="68788A"/>
          <w:sz w:val="19"/>
        </w:rPr>
        <w:t>◆ Frase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8"/>
          </w:tcPr>
          <w:p>
            <w:r>
              <w:rPr>
                <w:b/>
                <w:i/>
                <w:color w:val="8A6D2F"/>
                <w:sz w:val="21"/>
              </w:rPr>
              <w:t>B7/A→A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liv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ing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just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to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find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e-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MO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tion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1035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o salto no "e-" anuncia o "MO-tion"</w:t>
      </w:r>
    </w:p>
    <w:p>
      <w:pPr>
        <w:spacing w:before="200" w:after="40"/>
      </w:pPr>
      <w:r>
        <w:rPr>
          <w:b/>
          <w:color w:val="68788A"/>
          <w:sz w:val="19"/>
        </w:rPr>
        <w:t>◆ Frase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4"/>
          </w:tcPr>
          <w:p>
            <w:r>
              <w:rPr>
                <w:b/>
                <w:i/>
                <w:color w:val="8A6D2F"/>
                <w:sz w:val="21"/>
              </w:rPr>
              <w:t>Eadd9→E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hid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ing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some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where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4"/>
          </w:tcPr>
          <w:p>
            <w:r>
              <w:rPr>
                <w:b/>
                <w:i/>
                <w:color w:val="8A6D2F"/>
                <w:sz w:val="21"/>
              </w:rPr>
              <w:t>Eadd9→E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the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night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i/>
                <w:color w:val="68788A"/>
                <w:sz w:val="22"/>
              </w:rPr>
              <w:t>→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SEGURA o B4 — a rampa que solta o refrão</w:t>
      </w:r>
    </w:p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A harmonia sai dos trilhos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O loop PARA — primeira e única vez — e o B7/A suspende tudo (o A grave embaixo do B7 é o cheiro desuspenso no ar). A tag B5·E5 | B5·E5·A5 é a terminação da seção: no teclado, duas oitavas de punho (essência da sua cifra A5–E5).</w:t>
      </w:r>
    </w:p>
    <w:p>
      <w:pPr>
        <w:pStyle w:val="Heading2"/>
      </w:pPr>
      <w:r>
        <w:t>V3a + V3b · c53–68</w:t>
      </w:r>
    </w:p>
    <w:p>
      <w:pPr>
        <w:spacing w:after="80"/>
      </w:pPr>
      <w:r>
        <w:rPr>
          <w:i/>
          <w:color w:val="4A5A6B"/>
          <w:sz w:val="20"/>
        </w:rPr>
        <w:t>de novo o mapa do V1 + a cauda</w:t>
      </w:r>
    </w:p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Mais duas voltas da máquina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“Working hard to get my fill, everybody wants a thrill…” (V3a) e “Some will win, some will lose…” (V3b) = o MAPA DO V1, com a mesma cauda “on and on” fechando o V3b. No Goodall essa página nem abre: o corte da audição pula direto dos strangers pro refrão.</w:t>
      </w:r>
    </w:p>
    <w:p>
      <w:pPr>
        <w:pStyle w:val="Heading2"/>
      </w:pPr>
      <w:r>
        <w:t>STRANGERS 2 · c69–80</w:t>
      </w:r>
    </w:p>
    <w:p>
      <w:pPr>
        <w:spacing w:after="80"/>
      </w:pPr>
      <w:r>
        <w:rPr>
          <w:i/>
          <w:color w:val="4A5A6B"/>
          <w:sz w:val="20"/>
        </w:rPr>
        <w:t>a segunda volta</w:t>
      </w:r>
    </w:p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STRANGERS 2 = STRANGERS 1, nota a nota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E a segunda vez você já conhece o caminho: o chant em B4, o “DOWN” que pica, a rampa do “in the NIGHT” segurando o B4…</w:t>
      </w:r>
    </w:p>
    <w:p>
      <w:pPr>
        <w:pStyle w:val="Heading2"/>
      </w:pPr>
      <w:r>
        <w:t>SOLO · c81–88</w:t>
      </w:r>
    </w:p>
    <w:p>
      <w:pPr>
        <w:spacing w:after="80"/>
      </w:pPr>
      <w:r>
        <w:rPr>
          <w:i/>
          <w:color w:val="4A5A6B"/>
          <w:sz w:val="20"/>
        </w:rPr>
        <w:t>a guitarra canta o refrão — mais alto</w:t>
      </w:r>
    </w:p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O E5 é do violão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A guitarra cita o CONTORNO do refrão e sobe ao E5 — o teto da música. No mapa da voz o E5 não existe: é o violão falando. (Foi um piano-solo de referência que entregou isso: a região que parecia refrão era o solo.) A cama continua sendo o loop — acompanhe com a mão esquerda e a guitarra por cima.</w:t>
      </w:r>
    </w:p>
    <w:p>
      <w:pPr>
        <w:pStyle w:val="Heading2"/>
      </w:pPr>
      <w:r>
        <w:t>REFRÃO — “Don’t stop believ’in’” · c89–116</w:t>
      </w:r>
    </w:p>
    <w:p>
      <w:pPr>
        <w:spacing w:after="80"/>
      </w:pPr>
      <w:r>
        <w:rPr>
          <w:i/>
          <w:color w:val="4A5A6B"/>
          <w:sz w:val="20"/>
        </w:rPr>
        <w:t>no MESMO loop do verso — a altura é que mudou · ×3 no disco</w:t>
      </w:r>
    </w:p>
    <w:p>
      <w:pPr>
        <w:spacing w:before="200" w:after="40"/>
      </w:pPr>
      <w:r>
        <w:rPr>
          <w:b/>
          <w:color w:val="68788A"/>
          <w:sz w:val="19"/>
        </w:rPr>
        <w:t>◆ Frase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5"/>
          </w:tcPr>
          <w:p>
            <w:r>
              <w:rPr>
                <w:b/>
                <w:i/>
                <w:color w:val="8A6D2F"/>
                <w:sz w:val="21"/>
              </w:rPr>
              <w:t>E  ·  B  ·  C#m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don’t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stop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be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LIEV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in’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1"/>
              </w:rPr>
              <w:t>C#5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O PICO DA VOZ — o C#5 sustentado no "be-LIEV" (raiz do C#m) caindo pro B4: o barítono no tenro do Perry</w:t>
      </w:r>
    </w:p>
    <w:p>
      <w:pPr>
        <w:spacing w:before="200" w:after="40"/>
      </w:pPr>
      <w:r>
        <w:rPr>
          <w:b/>
          <w:color w:val="68788A"/>
          <w:sz w:val="19"/>
        </w:rPr>
        <w:t>◆ Frase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6"/>
          </w:tcPr>
          <w:p>
            <w:r>
              <w:rPr>
                <w:b/>
                <w:i/>
                <w:color w:val="8A6D2F"/>
                <w:sz w:val="21"/>
              </w:rPr>
              <w:t>A  ·  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hold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on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to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that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feel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in’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F#4</w:t>
            </w:r>
          </w:p>
        </w:tc>
        <w:tc>
          <w:tcPr>
            <w:tcW w:type="dxa" w:w="138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E4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a escada de resposta — desce passo a passo até o E4</w:t>
      </w:r>
    </w:p>
    <w:p>
      <w:pPr>
        <w:spacing w:before="200" w:after="40"/>
      </w:pPr>
      <w:r>
        <w:rPr>
          <w:b/>
          <w:color w:val="68788A"/>
          <w:sz w:val="19"/>
        </w:rPr>
        <w:t>◆ Frase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4"/>
          </w:tcPr>
          <w:p>
            <w:r>
              <w:rPr>
                <w:b/>
                <w:i/>
                <w:color w:val="8A6D2F"/>
                <w:sz w:val="21"/>
              </w:rPr>
              <w:t>B  ·  G#m  ·  A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street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LIGHTS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peo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ple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A4</w:t>
            </w:r>
          </w:p>
        </w:tc>
        <w:tc>
          <w:tcPr>
            <w:tcW w:type="dxa" w:w="207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G#4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o "LIGHTS" no B4 de novo — e o loop gira pro riff responder</w:t>
      </w:r>
    </w:p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A famosa espera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O refrão só chega aos 3min20 dos 4min11: o loop girou 10 voltas antes de a voz subir ao C#5. A terceira vez corta direto pro tag — sem pausa, sem fade.</w:t>
      </w:r>
    </w:p>
    <w:p>
      <w:pPr>
        <w:pStyle w:val="Heading2"/>
      </w:pPr>
      <w:r>
        <w:t>TAG · c117–123</w:t>
      </w:r>
    </w:p>
    <w:p>
      <w:pPr>
        <w:spacing w:after="80"/>
      </w:pPr>
      <w:r>
        <w:rPr>
          <w:i/>
          <w:color w:val="4A5A6B"/>
          <w:sz w:val="20"/>
        </w:rPr>
        <w:t>a terminação fria</w:t>
      </w:r>
    </w:p>
    <w:p>
      <w:pPr>
        <w:spacing w:before="200" w:after="40"/>
      </w:pPr>
      <w:r>
        <w:rPr>
          <w:b/>
          <w:color w:val="68788A"/>
          <w:sz w:val="19"/>
        </w:rPr>
        <w:t>◆ Frase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8"/>
          </w:tcPr>
          <w:p>
            <w:r>
              <w:t>Acorde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type="dxa" w:w="8280"/>
            <w:gridSpan w:val="2"/>
          </w:tcPr>
          <w:p>
            <w:r>
              <w:rPr>
                <w:b/>
                <w:i/>
                <w:color w:val="8A6D2F"/>
                <w:sz w:val="21"/>
              </w:rPr>
              <w:t>B  ·  A  ·  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Sílaba</w:t>
            </w:r>
          </w:p>
        </w:tc>
        <w:tc>
          <w:tcPr>
            <w:tcW w:type="dxa" w:w="414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don’t</w:t>
            </w:r>
          </w:p>
        </w:tc>
        <w:tc>
          <w:tcPr>
            <w:tcW w:type="dxa" w:w="4140"/>
          </w:tcPr>
          <w:p>
            <w:pPr>
              <w:spacing w:after="0"/>
            </w:pPr>
            <w:r>
              <w:rPr>
                <w:b/>
                <w:color w:val="22303E"/>
                <w:sz w:val="22"/>
              </w:rPr>
              <w:t>stop!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</w:t>
            </w:r>
          </w:p>
        </w:tc>
        <w:tc>
          <w:tcPr>
            <w:tcW w:type="dxa" w:w="414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  <w:tc>
          <w:tcPr>
            <w:tcW w:type="dxa" w:w="4140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40C"/>
                <w:sz w:val="21"/>
              </w:rPr>
              <w:t>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9"/>
        </w:rPr>
        <w:t>💡 corta seco — a terminação fria do disco de 1981</w:t>
      </w:r>
      <w:r>
        <w:br w:type="page"/>
      </w:r>
    </w:p>
    <w:p>
      <w:pPr>
        <w:pStyle w:val="Heading1"/>
      </w:pPr>
      <w:r>
        <w:t>🔔 A camada Goodall — a audição que copiou o disco</w:t>
      </w:r>
    </w:p>
    <w:p>
      <w:pPr>
        <w:spacing w:after="80"/>
      </w:pPr>
      <w:r>
        <w:rPr>
          <w:i/>
          <w:color w:val="4A5A6B"/>
          <w:sz w:val="20"/>
        </w:rPr>
        <w:t>AGT S19, 28/05/2024 · a performance que fechou a estreia da temporada</w:t>
      </w:r>
    </w:p>
    <w:p>
      <w:pPr>
        <w:spacing w:after="80"/>
      </w:pPr>
      <w:r>
        <w:rPr>
          <w:b/>
          <w:color w:val="22303E"/>
          <w:sz w:val="22"/>
        </w:rPr>
        <w:t>🎹 riff</w:t>
      </w:r>
      <w:r>
        <w:rPr>
          <w:b/>
          <w:color w:val="8A6D2F"/>
        </w:rPr>
        <w:t xml:space="preserve">  →  </w:t>
      </w:r>
      <w:r>
        <w:rPr>
          <w:b/>
          <w:color w:val="22303E"/>
          <w:sz w:val="22"/>
        </w:rPr>
        <w:t>🎤 V1a</w:t>
      </w:r>
      <w:r>
        <w:rPr>
          <w:b/>
          <w:color w:val="8A6D2F"/>
        </w:rPr>
        <w:t xml:space="preserve">  →  </w:t>
      </w:r>
      <w:r>
        <w:rPr>
          <w:b/>
          <w:color w:val="22303E"/>
          <w:sz w:val="22"/>
        </w:rPr>
        <w:t>🎤 V1b</w:t>
      </w:r>
      <w:r>
        <w:rPr>
          <w:b/>
          <w:color w:val="8A6D2F"/>
        </w:rPr>
        <w:t xml:space="preserve">  →  </w:t>
      </w:r>
      <w:r>
        <w:rPr>
          <w:b/>
          <w:color w:val="22303E"/>
          <w:sz w:val="22"/>
        </w:rPr>
        <w:t>🎤 STRANGERS</w:t>
      </w:r>
      <w:r>
        <w:rPr>
          <w:b/>
          <w:color w:val="8A6D2F"/>
        </w:rPr>
        <w:t xml:space="preserve">  →  </w:t>
      </w:r>
      <w:r>
        <w:rPr>
          <w:b/>
          <w:color w:val="22303E"/>
          <w:sz w:val="22"/>
        </w:rPr>
        <w:t>🎤 REFRÃO ×2</w:t>
      </w:r>
      <w:r>
        <w:rPr>
          <w:b/>
          <w:color w:val="8A6D2F"/>
        </w:rPr>
        <w:t xml:space="preserve">  →  </w:t>
      </w:r>
      <w:r>
        <w:rPr>
          <w:b/>
          <w:color w:val="22303E"/>
          <w:sz w:val="22"/>
        </w:rPr>
        <w:t>🔔 BUZZER</w:t>
      </w:r>
    </w:p>
    <w:p>
      <w:r>
        <w:rPr>
          <w:b/>
          <w:color w:val="22303E"/>
          <w:sz w:val="20"/>
        </w:rPr>
        <w:t xml:space="preserve">Cortes do TV: </w:t>
      </w:r>
      <w:r>
        <w:rPr>
          <w:i/>
          <w:strike/>
          <w:color w:val="68788A"/>
          <w:sz w:val="20"/>
        </w:rPr>
        <w:t>interlúdio</w:t>
      </w:r>
      <w:r>
        <w:rPr>
          <w:color w:val="68788A"/>
        </w:rPr>
        <w:t xml:space="preserve"> · </w:t>
      </w:r>
      <w:r>
        <w:rPr>
          <w:i/>
          <w:strike/>
          <w:color w:val="68788A"/>
          <w:sz w:val="20"/>
        </w:rPr>
        <w:t>V2 (smoky room)</w:t>
      </w:r>
      <w:r>
        <w:rPr>
          <w:color w:val="68788A"/>
        </w:rPr>
        <w:t xml:space="preserve"> · </w:t>
      </w:r>
      <w:r>
        <w:rPr>
          <w:i/>
          <w:strike/>
          <w:color w:val="68788A"/>
          <w:sz w:val="20"/>
        </w:rPr>
        <w:t>V3a+b</w:t>
      </w:r>
      <w:r>
        <w:rPr>
          <w:color w:val="68788A"/>
        </w:rPr>
        <w:t xml:space="preserve"> · </w:t>
      </w:r>
      <w:r>
        <w:rPr>
          <w:i/>
          <w:strike/>
          <w:color w:val="68788A"/>
          <w:sz w:val="20"/>
        </w:rPr>
        <w:t>strangers 2</w:t>
      </w:r>
      <w:r>
        <w:rPr>
          <w:color w:val="68788A"/>
        </w:rPr>
        <w:t xml:space="preserve"> · </w:t>
      </w:r>
      <w:r>
        <w:rPr>
          <w:i/>
          <w:strike/>
          <w:color w:val="68788A"/>
          <w:sz w:val="20"/>
        </w:rPr>
        <w:t>solo</w:t>
      </w:r>
    </w:p>
    <w:p>
      <w:pPr>
        <w:spacing w:before="160" w:after="0"/>
        <w:shd w:val="clear" w:fill="FFF3D6"/>
      </w:pPr>
      <w:r>
        <w:rPr>
          <w:b/>
          <w:color w:val="8A6D2F"/>
          <w:sz w:val="21"/>
        </w:rPr>
        <w:t>🔔 A cópia, provada</w:t>
      </w:r>
    </w:p>
    <w:p>
      <w:pPr>
        <w:spacing w:before="0" w:after="160"/>
        <w:shd w:val="clear" w:fill="FFF3D6"/>
      </w:pPr>
      <w:r>
        <w:rPr>
          <w:color w:val="4A5A6B"/>
          <w:sz w:val="20"/>
        </w:rPr>
        <w:t>O Chordify ouviu a audição duas vezes — Mi maior, ~120 bpm, A·E·B·G#m: mesmo tom, mesmo tempo, mesmo loop do disco de 1981. A voz é de barítono claro e forte (a bio oficial dele) — cantando a parte de um tenor, Steve Perry, no tom original. O momento em que a montanha aparece é o C#5 do “be-LIEV”: o barítono no tenro do Perry, a plateia de pé, e o buzzer dourado da Heidi Klum. Em setembro ele venceu a temporada — e cantou essa música na final com o próprio Journey.</w:t>
      </w:r>
    </w:p>
    <w:p>
      <w:pPr>
        <w:pStyle w:val="Heading1"/>
      </w:pPr>
      <w:r>
        <w:t>🖐️ A mão esquerda — o trem</w:t>
      </w:r>
    </w:p>
    <w:p>
      <w:pPr>
        <w:spacing w:after="80"/>
      </w:pPr>
      <w:r>
        <w:rPr>
          <w:i/>
          <w:color w:val="4A5A6B"/>
          <w:sz w:val="20"/>
        </w:rPr>
        <w:t>a caminhada do baixo por acorde do loop (lida do esqueleto, compasso a compasso)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8A6D2F"/>
                <w:sz w:val="18"/>
              </w:rPr>
              <w:t>Acorde</w:t>
            </w:r>
          </w:p>
        </w:tc>
        <w:tc>
          <w:tcPr>
            <w:tcW w:type="dxa" w:w="4819"/>
          </w:tcPr>
          <w:p>
            <w:r>
              <w:rPr>
                <w:b/>
                <w:color w:val="8A6D2F"/>
                <w:sz w:val="18"/>
              </w:rPr>
              <w:t>A caminhada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8A6D2F"/>
                <w:sz w:val="20"/>
              </w:rPr>
              <w:t>E</w:t>
            </w:r>
          </w:p>
        </w:tc>
        <w:tc>
          <w:tcPr>
            <w:tcW w:type="dxa" w:w="8352"/>
          </w:tcPr>
          <w:p>
            <w:r>
              <w:rPr>
                <w:rFonts w:ascii="Consolas" w:hAnsi="Consolas"/>
                <w:sz w:val="20"/>
              </w:rPr>
              <w:t>E1 (2 tempos) · F#1 G#1 · → B1 no tempo 4 (antecipa o B!)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8A6D2F"/>
                <w:sz w:val="20"/>
              </w:rPr>
              <w:t>B</w:t>
            </w:r>
          </w:p>
        </w:tc>
        <w:tc>
          <w:tcPr>
            <w:tcW w:type="dxa" w:w="8352"/>
          </w:tcPr>
          <w:p>
            <w:r>
              <w:rPr>
                <w:rFonts w:ascii="Consolas" w:hAnsi="Consolas"/>
                <w:sz w:val="20"/>
              </w:rPr>
              <w:t>B1 (segura) · C#2 D#2 · → C#2 no tempo 4 (antecipa o C#m!)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8A6D2F"/>
                <w:sz w:val="20"/>
              </w:rPr>
              <w:t>C#m</w:t>
            </w:r>
          </w:p>
        </w:tc>
        <w:tc>
          <w:tcPr>
            <w:tcW w:type="dxa" w:w="8352"/>
          </w:tcPr>
          <w:p>
            <w:r>
              <w:rPr>
                <w:rFonts w:ascii="Consolas" w:hAnsi="Consolas"/>
                <w:sz w:val="20"/>
              </w:rPr>
              <w:t>C#2 · D#2 E2 · → A1 no tempo 4 (antecipa o A!)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8A6D2F"/>
                <w:sz w:val="20"/>
              </w:rPr>
              <w:t>G#m</w:t>
            </w:r>
          </w:p>
        </w:tc>
        <w:tc>
          <w:tcPr>
            <w:tcW w:type="dxa" w:w="8352"/>
          </w:tcPr>
          <w:p>
            <w:r>
              <w:rPr>
                <w:rFonts w:ascii="Consolas" w:hAnsi="Consolas"/>
                <w:sz w:val="20"/>
              </w:rPr>
              <w:t>G#1 · B1 D#2 · → A1 no tempo 4 (antecipa o A!)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8A6D2F"/>
                <w:sz w:val="20"/>
              </w:rPr>
              <w:t>A</w:t>
            </w:r>
          </w:p>
        </w:tc>
        <w:tc>
          <w:tcPr>
            <w:tcW w:type="dxa" w:w="8352"/>
          </w:tcPr>
          <w:p>
            <w:r>
              <w:rPr>
                <w:rFonts w:ascii="Consolas" w:hAnsi="Consolas"/>
                <w:sz w:val="20"/>
              </w:rPr>
              <w:t>A1 · D#2 E2 · → caminha de volta ao E</w:t>
            </w:r>
          </w:p>
        </w:tc>
      </w:tr>
    </w:tbl>
    <w:p>
      <w:pPr>
        <w:spacing w:before="160" w:after="0"/>
        <w:shd w:val="clear" w:fill="FFF8EC"/>
      </w:pPr>
      <w:r>
        <w:rPr>
          <w:b/>
          <w:color w:val="8A6D2F"/>
          <w:sz w:val="21"/>
        </w:rPr>
        <w:t>💡 A regra de ouro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O tempo 4 lança o acorde seguinte — é isso que faz a música andar de trem. Enquanto a direita faz o riff, a esquerda empurra. Nos Strangers, o baixo para junto: A sustentado sob o B7/A, e o Eadd9 resolving no E.</w:t>
      </w:r>
    </w:p>
    <w:p>
      <w:pPr>
        <w:pStyle w:val="Heading1"/>
      </w:pPr>
      <w:r>
        <w:t>🧵 As costuras — onde a música vira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INTRO → V1a: </w:t>
      </w:r>
      <w:r>
        <w:rPr>
          <w:color w:val="4A5A6B"/>
          <w:sz w:val="20"/>
        </w:rPr>
        <w:t>o riff abre espaço e a voz entra quase falada. Não empurre o verso — o contraste é o que faz o lift funcionar.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V1a → V1b: </w:t>
      </w:r>
      <w:r>
        <w:rPr>
          <w:color w:val="4A5A6B"/>
          <w:sz w:val="20"/>
        </w:rPr>
        <w:t>a gêmea — mesma melodia, outra história. Respire na virada; o público reconhece o caminho na segunda vez.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V1b → INTERLÚDIO → V2: </w:t>
      </w:r>
      <w:r>
        <w:rPr>
          <w:color w:val="4A5A6B"/>
          <w:sz w:val="20"/>
        </w:rPr>
        <w:t>o riff volta sozinho, a guitarra entra 4 compassos depois, e o V2 devolve o mapa do V1 com a cauda “on and on”.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V2 → STRANGERS: </w:t>
      </w:r>
      <w:r>
        <w:rPr>
          <w:color w:val="4A5A6B"/>
          <w:sz w:val="20"/>
        </w:rPr>
        <w:t>a única dobra harmônica da música — o loop para e o B7/A→A suspende tudo. Primeira vez que a harmonia sai dos trilhos.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STRANGERS → REFRÃO: </w:t>
      </w:r>
      <w:r>
        <w:rPr>
          <w:color w:val="4A5A6B"/>
          <w:sz w:val="20"/>
        </w:rPr>
        <w:t>a rampa — o “in the NIGHT” segura o B4 e solta o refrão no C#5. É a maior subida de um compasso só da música.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REFRÃO → TAG: </w:t>
      </w:r>
      <w:r>
        <w:rPr>
          <w:color w:val="4A5A6B"/>
          <w:sz w:val="20"/>
        </w:rPr>
        <w:t>o disco termina frio: “Don’t stop!” corta seco. Sem fade, sem desacelerar (o esqueleto desacelera — licença do arranjador; o disco não).</w:t>
      </w:r>
    </w:p>
    <w:p>
      <w:pPr>
        <w:pStyle w:val="Heading1"/>
      </w:pPr>
      <w:r>
        <w:t>🗺️ Guia de montagem — a música inteira, de ponta a ponta</w:t>
      </w:r>
    </w:p>
    <w:p>
      <w:pPr>
        <w:spacing w:after="80"/>
      </w:pPr>
      <w:r>
        <w:rPr>
          <w:i/>
          <w:color w:val="4A5A6B"/>
          <w:sz w:val="20"/>
        </w:rPr>
        <w:t>≈123 compassos, ~4min11 · os números de compasso são os do consenso das fontes · a letra entre aspas é a deixa: ouviu a deixa, é aquela seção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656"/>
          </w:tcPr>
          <w:p>
            <w:r>
              <w:rPr>
                <w:b/>
                <w:color w:val="8A6D2F"/>
                <w:sz w:val="18"/>
              </w:rPr>
              <w:t>#</w:t>
            </w:r>
          </w:p>
        </w:tc>
        <w:tc>
          <w:tcPr>
            <w:tcW w:type="dxa" w:w="1152"/>
          </w:tcPr>
          <w:p>
            <w:r>
              <w:rPr>
                <w:b/>
                <w:color w:val="8A6D2F"/>
                <w:sz w:val="18"/>
              </w:rPr>
              <w:t>Comp.</w:t>
            </w:r>
          </w:p>
        </w:tc>
        <w:tc>
          <w:tcPr>
            <w:tcW w:type="dxa" w:w="4248"/>
          </w:tcPr>
          <w:p>
            <w:r>
              <w:rPr>
                <w:b/>
                <w:color w:val="8A6D2F"/>
                <w:sz w:val="18"/>
              </w:rPr>
              <w:t>A deixa</w:t>
            </w:r>
          </w:p>
        </w:tc>
        <w:tc>
          <w:tcPr>
            <w:tcW w:type="dxa" w:w="2592"/>
          </w:tcPr>
          <w:p>
            <w:r>
              <w:rPr>
                <w:b/>
                <w:color w:val="8A6D2F"/>
                <w:sz w:val="18"/>
              </w:rPr>
              <w:t>A cama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INTRO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c1–8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o riff do piano, sozinho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loop E·B·C#m·A·E·B·G#m·A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V1a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c9–16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"Just a small town girl, livin’ in a lonely world…"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loop E·B·C#m·A·E·B·G#m·A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V1b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c17–24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"Just a city boy…" — a GÊMEA: V1a nota a nota, outra história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loop E·B·C#m·A·E·B·G#m·A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INTERLÚDIO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c25–32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o riff de novo; a guitarra entra 4 compassos depois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loop E·B·C#m·A·E·B·G#m·A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V2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c33–40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"A singer in a smoky room… it goes on and on and on and on"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loop E·B·C#m·A·E·B·G#m·A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STRANGERS 1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c41–52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"Strangers waiting… Streetlight people…" + tag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S · T · R · A · N · G · E · R · S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V3a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c53–60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"Working hard to get my fill, everybody wants a thrill…"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loop E·B·C#m·A·E·B·G#m·A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V3b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c61–68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"Some will win, some will lose… it goes on and on…"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loop E·B·C#m·A·E·B·G#m·A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STRANGERS 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c69–80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= STRANGERS 1 (a segunda volta)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S · T · R · A · N · G · E · R · S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SOLO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c81–88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guitarra cita o contorno do refrão; teto E5 — É DO SOLO, não da voz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loop E·B·C#m·A·E·B·G#m·A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REFRÃO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c89–116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"Don’t stop believ’in’…" ×3 — no MESMO loop do verso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loop E·B·C#m·A·E·B·G#m·A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TAG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c117–123</w:t>
            </w:r>
          </w:p>
        </w:tc>
        <w:tc>
          <w:tcPr>
            <w:tcW w:type="dxa" w:w="4248"/>
          </w:tcPr>
          <w:p>
            <w:r>
              <w:rPr>
                <w:sz w:val="17"/>
              </w:rPr>
              <w:t>a terminação fria do disco: "Don’t stop!"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B · A · E</w:t>
            </w:r>
          </w:p>
        </w:tc>
        <w:tc>
          <w:tcPr>
            <w:tcW w:type="dxa" w:w="1928"/>
          </w:tcPr>
          <w:p/>
        </w:tc>
      </w:tr>
    </w:tbl>
    <w:p>
      <w:pPr>
        <w:pStyle w:val="Heading2"/>
      </w:pPr>
      <w:r>
        <w:t>A ordem de estudar — do trem ao palco, em oito passos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O trem na mão esquerda — </w:t>
      </w:r>
      <w:r>
        <w:rPr>
          <w:color w:val="4A5A6B"/>
          <w:sz w:val="20"/>
        </w:rPr>
        <w:t>o loop com as antecipações do tempo 4, até automatizar.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O riff — </w:t>
      </w:r>
      <w:r>
        <w:rPr>
          <w:color w:val="4A5A6B"/>
          <w:sz w:val="20"/>
        </w:rPr>
        <w:t>a mão que re-voza: B3-E4-G#4 / B3-D#4-F#4 / G#3-C#4-E4 / A3-C#4-E4 (+ o G#m).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V1a + V1b — </w:t>
      </w:r>
      <w:r>
        <w:rPr>
          <w:color w:val="4A5A6B"/>
          <w:sz w:val="20"/>
        </w:rPr>
        <w:t>a gêmea: treine uma, ganhe duas.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Os STRANGERS — </w:t>
      </w:r>
      <w:r>
        <w:rPr>
          <w:color w:val="4A5A6B"/>
          <w:sz w:val="20"/>
        </w:rPr>
        <w:t>o B7/A→A e o Eadd9→E; o chant em B4; a rampa do “night”.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O REFRÃO — </w:t>
      </w:r>
      <w:r>
        <w:rPr>
          <w:color w:val="4A5A6B"/>
          <w:sz w:val="20"/>
        </w:rPr>
        <w:t>o C#5 do “be-LIEV” e a escada de resposta.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V2 e V3 — </w:t>
      </w:r>
      <w:r>
        <w:rPr>
          <w:color w:val="4A5A6B"/>
          <w:sz w:val="20"/>
        </w:rPr>
        <w:t>os mapas emprestados + as caudas “on and on”.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A montagem inteira — </w:t>
      </w:r>
      <w:r>
        <w:rPr>
          <w:color w:val="4A5A6B"/>
          <w:sz w:val="20"/>
        </w:rPr>
        <w:t>na ordem do disco, com o interlúdio e o solo de recorte.</w:t>
      </w:r>
    </w:p>
    <w:p>
      <w:pPr>
        <w:pStyle w:val="ListNumber"/>
        <w:spacing w:after="80"/>
      </w:pPr>
      <w:r>
        <w:rPr>
          <w:b/>
          <w:color w:val="22303E"/>
          <w:sz w:val="20"/>
        </w:rPr>
        <w:t xml:space="preserve">A camada Goodall — </w:t>
      </w:r>
      <w:r>
        <w:rPr>
          <w:color w:val="4A5A6B"/>
          <w:sz w:val="20"/>
        </w:rPr>
        <w:t>toque junto com a audição: é o mesmo tom, dá pra acompanhar do início ao buzzer. 🔔</w:t>
      </w:r>
    </w:p>
    <w:p>
      <w:pPr>
        <w:pStyle w:val="Heading1"/>
      </w:pPr>
      <w:r>
        <w:t>✍️ Anotações</w:t>
      </w:r>
    </w:p>
    <w:p>
      <w:pPr>
        <w:spacing w:after="80"/>
      </w:pPr>
      <w:r>
        <w:rPr>
          <w:i/>
          <w:color w:val="4A5A6B"/>
          <w:sz w:val="20"/>
        </w:rPr>
        <w:t>dedos, voicings, lembranças — o espaço é seu</w:t>
      </w:r>
    </w:p>
    <w:p>
      <w:pPr>
        <w:spacing w:after="280"/>
      </w:pPr>
      <w:r>
        <w:rPr>
          <w:color w:val="68788A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68788A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68788A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68788A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68788A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68788A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68788A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68788A"/>
          <w:sz w:val="20"/>
        </w:rPr>
        <w:t>‍＿＿＿＿＿＿＿＿＿＿＿＿＿＿＿＿＿＿＿＿＿＿＿＿＿＿＿＿＿＿＿＿＿＿＿＿＿＿</w:t>
      </w:r>
    </w:p>
    <w:p>
      <w:pPr>
        <w:spacing w:before="320"/>
      </w:pPr>
      <w:r>
        <w:rPr>
          <w:color w:val="68788A"/>
          <w:sz w:val="16"/>
        </w:rPr>
        <w:t>Fontes: Musicnotes MN0100427 (partitura oficial, Mi maior) · Wikipedia (118 bpm) · Chordify no áudio oficial + ×2 na audição Goodall (Mi, ~120 bpm) · Hooktheory (cercas melódicas) · spytunes · tucuatro · thesingingjanitor.com (barítono) · esqueleto: bitmidi 63595 (Dó# maior, +3st, sem voz) · piano de referência: bitmidi 14642 · cifra do usuário (cifra-usuario-dsb.txt) — auditada e aprovada.  ·  Validação: melodia validada pelo ouvido do usuário (5/5) · sanity 7/7 · harmonia em consenso de 7 fontes.  ·  Regenera: python3 04-dont-stop-believin/trabalho/gera_dsb_docx.py — os dados moram em gera_dsb.py, a fonte única de verdade.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230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4A370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8A6D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Musical — Don't Stop Believin' (Mi maior · versão Richard Goodall)</dc:title>
  <dc:subject/>
  <dc:creator>Fábrica gera_dsb.py + gera_dsb_docx.py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