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rPr>
          <w:rFonts w:hint="eastAsia"/>
        </w:rPr>
        <w:t>1</w:t>
      </w:r>
      <w:r>
        <w:t>.Files</w:t>
      </w:r>
    </w:p>
    <w:p>
      <w:pPr>
        <w:spacing w:line="240" w:lineRule="auto"/>
        <w:ind w:firstLine="420"/>
      </w:pPr>
      <w:r>
        <w:t>(1).</w:t>
      </w:r>
      <w:r>
        <w:rPr>
          <w:rFonts w:hint="eastAsia"/>
        </w:rPr>
        <w:t>Dist</w:t>
      </w:r>
      <w:r>
        <w:t xml:space="preserve"> --------The directory of installation package(support python3).</w:t>
      </w:r>
    </w:p>
    <w:p>
      <w:pPr>
        <w:spacing w:line="240" w:lineRule="auto"/>
        <w:ind w:firstLine="420"/>
      </w:pPr>
      <w:r>
        <w:t>(2).Script -------- The directory of python test scripts</w:t>
      </w:r>
    </w:p>
    <w:p>
      <w:pPr>
        <w:spacing w:line="240" w:lineRule="auto"/>
        <w:ind w:firstLine="420"/>
      </w:pPr>
      <w:r>
        <w:t>(3).vcredist_x64.ex</w:t>
      </w:r>
      <w:r>
        <w:rPr>
          <w:rFonts w:hint="eastAsia"/>
        </w:rPr>
        <w:t>e</w:t>
      </w:r>
      <w:r>
        <w:t>-------- VS2019 runtime library</w:t>
      </w:r>
      <w:r>
        <w:rPr>
          <w:rFonts w:hint="eastAsia"/>
        </w:rPr>
        <w:t>，</w:t>
      </w:r>
      <w:r>
        <w:t xml:space="preserve">If the msvcr140.dll is </w:t>
      </w:r>
    </w:p>
    <w:p>
      <w:pPr>
        <w:spacing w:line="240" w:lineRule="auto"/>
        <w:ind w:firstLine="420"/>
        <w:rPr>
          <w:rFonts w:ascii="宋体" w:hAnsi="宋体" w:eastAsia="宋体" w:cs="宋体"/>
          <w:sz w:val="24"/>
        </w:rPr>
      </w:pPr>
      <w:r>
        <w:t>lost, double-click to install it</w:t>
      </w:r>
    </w:p>
    <w:p>
      <w:pPr>
        <w:spacing w:line="240" w:lineRule="auto"/>
        <w:rPr>
          <w:rFonts w:ascii="宋体" w:hAnsi="宋体" w:eastAsia="宋体" w:cs="宋体"/>
          <w:sz w:val="24"/>
        </w:rPr>
      </w:pPr>
    </w:p>
    <w:p>
      <w:pPr>
        <w:spacing w:line="240" w:lineRule="auto"/>
      </w:pPr>
      <w:r>
        <w:t>2. Python runtime environment configuration</w:t>
      </w:r>
    </w:p>
    <w:p>
      <w:pPr>
        <w:spacing w:line="240" w:lineRule="auto"/>
        <w:ind w:firstLine="420"/>
      </w:pPr>
      <w:r>
        <w:t>(1).Install Python3 64-bit</w:t>
      </w:r>
      <w:r>
        <w:rPr>
          <w:rFonts w:hint="eastAsia"/>
        </w:rPr>
        <w:t>，URL： Python (http://python.org/download/)</w:t>
      </w:r>
    </w:p>
    <w:p>
      <w:pPr>
        <w:spacing w:line="240" w:lineRule="auto"/>
        <w:ind w:firstLine="420"/>
      </w:pPr>
      <w:r>
        <w:t xml:space="preserve">(2).Install the test </w:t>
      </w:r>
      <w:r>
        <w:rPr>
          <w:rFonts w:hint="eastAsia"/>
          <w:lang w:val="en-US" w:eastAsia="zh-CN"/>
        </w:rPr>
        <w:t xml:space="preserve">Nokov </w:t>
      </w:r>
      <w:bookmarkStart w:id="0" w:name="_GoBack"/>
      <w:bookmarkEnd w:id="0"/>
      <w:r>
        <w:t>module</w:t>
      </w:r>
    </w:p>
    <w:p>
      <w:pPr>
        <w:numPr>
          <w:ilvl w:val="4"/>
          <w:numId w:val="1"/>
        </w:numPr>
        <w:spacing w:line="240" w:lineRule="auto"/>
        <w:ind w:left="420"/>
      </w:pPr>
      <w:r>
        <w:t xml:space="preserve">Go to the Dist directory and perform the following operations. The </w:t>
      </w:r>
    </w:p>
    <w:p>
      <w:pPr>
        <w:spacing w:line="240" w:lineRule="auto"/>
        <w:ind w:left="420"/>
      </w:pPr>
      <w:r>
        <w:t>following uses Windows X64-bit as an example</w:t>
      </w:r>
    </w:p>
    <w:p>
      <w:pPr>
        <w:numPr>
          <w:ilvl w:val="6"/>
          <w:numId w:val="1"/>
        </w:numPr>
        <w:spacing w:line="240" w:lineRule="auto"/>
        <w:ind w:left="420"/>
      </w:pPr>
      <w:r>
        <w:t>Installing the packages</w:t>
      </w:r>
    </w:p>
    <w:p>
      <w:pPr>
        <w:spacing w:line="240" w:lineRule="auto"/>
        <w:ind w:left="420"/>
      </w:pPr>
      <w:r>
        <w:rPr>
          <w:rFonts w:hint="eastAsia"/>
        </w:rPr>
        <w:t xml:space="preserve"> pip install nokovpy-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.0.1-py3-none-any.whl</w:t>
      </w:r>
    </w:p>
    <w:p>
      <w:pPr>
        <w:spacing w:line="240" w:lineRule="auto"/>
        <w:ind w:left="420"/>
      </w:pPr>
      <w:r>
        <w:rPr>
          <w:rFonts w:hint="eastAsia"/>
        </w:rPr>
        <w:t>2）</w:t>
      </w:r>
      <w:r>
        <w:t>Test module, go to Script directory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spacing w:line="240" w:lineRule="auto"/>
        <w:ind w:left="840"/>
      </w:pPr>
      <w:r>
        <w:t xml:space="preserve">Run python </w:t>
      </w:r>
      <w:r>
        <w:rPr>
          <w:rFonts w:hint="eastAsia"/>
          <w:lang w:val="en-US" w:eastAsia="zh-CN"/>
        </w:rPr>
        <w:t>Nokov</w:t>
      </w:r>
      <w:r>
        <w:rPr>
          <w:rFonts w:hint="eastAsia"/>
        </w:rPr>
        <w:t xml:space="preserve">_SDK_Client.py , </w:t>
      </w:r>
      <w:r>
        <w:t xml:space="preserve">Change the IP address of </w:t>
      </w:r>
    </w:p>
    <w:p>
      <w:pPr>
        <w:spacing w:line="240" w:lineRule="auto"/>
        <w:ind w:left="840"/>
      </w:pPr>
      <w:r>
        <w:t>XINGYING to be connected as required, for example:</w:t>
      </w:r>
    </w:p>
    <w:p>
      <w:pPr>
        <w:spacing w:line="240" w:lineRule="auto"/>
        <w:ind w:left="420" w:firstLine="420"/>
      </w:pPr>
      <w:r>
        <w:rPr>
          <w:rFonts w:hint="eastAsia"/>
        </w:rPr>
        <w:t xml:space="preserve">python </w:t>
      </w:r>
      <w:r>
        <w:rPr>
          <w:rFonts w:hint="eastAsia"/>
          <w:lang w:val="en-US" w:eastAsia="zh-CN"/>
        </w:rPr>
        <w:t>Nokov</w:t>
      </w:r>
      <w:r>
        <w:rPr>
          <w:rFonts w:hint="eastAsia"/>
        </w:rPr>
        <w:t>_SDK_Client.py -s 10.1.1.198</w:t>
      </w:r>
    </w:p>
    <w:p>
      <w:pPr>
        <w:numPr>
          <w:ilvl w:val="0"/>
          <w:numId w:val="2"/>
        </w:numPr>
        <w:spacing w:line="240" w:lineRule="auto"/>
        <w:ind w:left="840"/>
      </w:pPr>
      <w:r>
        <w:t>Using the Python interpreter, type the relevant Python commands, as described in the function definitions and comments in nokovsdk</w:t>
      </w:r>
      <w:r>
        <w:rPr>
          <w:rFonts w:hint="eastAsia"/>
        </w:rPr>
        <w:t>.py</w:t>
      </w:r>
      <w:r>
        <w:t xml:space="preserve"> under the Python package installation path</w:t>
      </w:r>
      <w:r>
        <w:rPr>
          <w:rFonts w:hint="eastAsia"/>
        </w:rPr>
        <w:t>，例如C:\Users\Administrator\.pyenv\pyenv-win\versions\3.9.6\Lib\site-packages\</w:t>
      </w:r>
      <w:r>
        <w:t>nokov</w:t>
      </w:r>
      <w:r>
        <w:rPr>
          <w:rFonts w:hint="eastAsia"/>
        </w:rPr>
        <w:t>\</w:t>
      </w:r>
      <w:r>
        <w:t>nokovsdk</w:t>
      </w:r>
      <w:r>
        <w:rPr>
          <w:rFonts w:hint="eastAsia"/>
        </w:rPr>
        <w:t>.py，</w:t>
      </w:r>
      <w:r>
        <w:t xml:space="preserve">see also the </w:t>
      </w:r>
      <w:r>
        <w:rPr>
          <w:rFonts w:hint="eastAsia"/>
          <w:lang w:val="en-US" w:eastAsia="zh-CN"/>
        </w:rPr>
        <w:t>Nokov</w:t>
      </w:r>
      <w:r>
        <w:t>_SDK_Client.py script</w:t>
      </w:r>
      <w:r>
        <w:rPr>
          <w:rFonts w:hint="eastAsia"/>
        </w:rPr>
        <w:t>.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t>2.Demo test</w:t>
      </w:r>
    </w:p>
    <w:p>
      <w:pPr>
        <w:spacing w:line="240" w:lineRule="auto"/>
        <w:ind w:firstLine="420"/>
      </w:pPr>
      <w:r>
        <w:t>(1).Set the PC IP address to 10.1.1.198 and subnet mask to 255.255.255.0. Disable the firewall and network blocking software.</w:t>
      </w:r>
    </w:p>
    <w:p>
      <w:pPr>
        <w:spacing w:line="240" w:lineRule="auto"/>
        <w:ind w:firstLine="420"/>
        <w:rPr>
          <w:rFonts w:hint="eastAsia"/>
        </w:rPr>
      </w:pPr>
      <w:r>
        <w:t>(2).Run XINGYING motion capture software as an administrator.</w:t>
      </w:r>
    </w:p>
    <w:p>
      <w:pPr>
        <w:spacing w:line="240" w:lineRule="auto"/>
        <w:ind w:firstLine="420"/>
      </w:pPr>
      <w:r>
        <w:t xml:space="preserve">(3).Select the data broadcast interface, select “NIC Address”, and then check “Setting”,“SDK Enabled”.XINGYING sends motion capture data, the local and other computers can receive data. </w:t>
      </w:r>
    </w:p>
    <w:p>
      <w:pPr>
        <w:spacing w:line="240" w:lineRule="auto"/>
        <w:ind w:firstLine="420"/>
      </w:pPr>
      <w:r>
        <w:t>(4).In live mode, click run;Or, in post-process mode, play back data.</w:t>
      </w:r>
    </w:p>
    <w:p>
      <w:pPr>
        <w:spacing w:line="240" w:lineRule="auto"/>
        <w:ind w:firstLine="420"/>
      </w:pPr>
      <w:r>
        <w:t xml:space="preserve">(5).After configuring the Python runtime environment according to the instructions, double-click the </w:t>
      </w:r>
      <w:r>
        <w:rPr>
          <w:rFonts w:hint="eastAsia"/>
          <w:lang w:val="en-US" w:eastAsia="zh-CN"/>
        </w:rPr>
        <w:t>Nokov</w:t>
      </w:r>
      <w:r>
        <w:t>r_</w:t>
      </w:r>
      <w:r>
        <w:rPr>
          <w:rFonts w:hint="eastAsia"/>
          <w:lang w:val="en-US" w:eastAsia="zh-CN"/>
        </w:rPr>
        <w:t>SDK</w:t>
      </w:r>
      <w:r>
        <w:t>_</w:t>
      </w:r>
      <w:r>
        <w:rPr>
          <w:rFonts w:hint="eastAsia"/>
          <w:lang w:val="en-US" w:eastAsia="zh-CN"/>
        </w:rPr>
        <w:t>Client</w:t>
      </w:r>
      <w:r>
        <w:t>. py script to receive SDK data.</w:t>
      </w:r>
    </w:p>
    <w:p>
      <w:pPr>
        <w:spacing w:line="240" w:lineRule="auto"/>
        <w:ind w:firstLine="420"/>
      </w:pPr>
    </w:p>
    <w:p>
      <w:pPr>
        <w:spacing w:line="240" w:lineRule="auto"/>
      </w:pPr>
      <w:r>
        <w:t>Note: In post-process mode, you need to close the client receiver before switching.</w:t>
      </w:r>
    </w:p>
    <w:p>
      <w:pPr>
        <w:spacing w:line="240" w:lineRule="auto"/>
      </w:pPr>
    </w:p>
    <w:p>
      <w:pPr>
        <w:spacing w:line="240" w:lineRule="auto"/>
      </w:pPr>
      <w:r>
        <w:t>3.Data instructions</w:t>
      </w:r>
    </w:p>
    <w:p>
      <w:pPr>
        <w:spacing w:line="240" w:lineRule="auto"/>
      </w:pPr>
      <w:r>
        <w:rPr>
          <w:rFonts w:hint="eastAsia"/>
        </w:rPr>
        <w:t>(</w:t>
      </w:r>
      <w:r>
        <w:t>1). The coordinate system is right-handed.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(</w:t>
      </w:r>
      <w:r>
        <w:t>2). For the Marker defined in Markerset, due to software operation problems, Marker occlusion and other reasons, the X, Y and Z coordinate values will be filled with 9999999.000000 when points are lost or cannot be identified</w:t>
      </w:r>
      <w:r>
        <w:rPr>
          <w:rFonts w:hint="eastAsia"/>
        </w:rPr>
        <w:t>.</w:t>
      </w:r>
    </w:p>
    <w:p>
      <w:pPr>
        <w:spacing w:line="240" w:lineRule="auto"/>
      </w:pPr>
      <w:r>
        <w:rPr>
          <w:rFonts w:hint="eastAsia"/>
        </w:rPr>
        <w:t>(</w:t>
      </w:r>
      <w:r>
        <w:t>3). For Skeleton Builder, Rx, Ry, Rz may exceed 360 degrees during the movement of the skeleton, e.g., for two rotations, the rotation Angle is 720 degrees.</w:t>
      </w:r>
    </w:p>
    <w:p>
      <w:pPr>
        <w:spacing w:line="240" w:lineRule="auto"/>
      </w:pPr>
      <w:r>
        <w:rPr>
          <w:rFonts w:hint="eastAsia"/>
        </w:rPr>
        <w:t>(</w:t>
      </w:r>
      <w:r>
        <w:t>4). Euler Angle rotation order, see Markerset Properties =》Rotation Order,the default rotation order is ZYX</w:t>
      </w:r>
      <w:r>
        <w:rPr>
          <w:rFonts w:hint="eastAsia"/>
        </w:rPr>
        <w:t>.</w:t>
      </w:r>
    </w:p>
    <w:p>
      <w:pPr>
        <w:spacing w:line="240" w:lineRule="auto"/>
      </w:pPr>
      <w:r>
        <w:rPr>
          <w:rFonts w:hint="eastAsia"/>
        </w:rPr>
        <w:t>(</w:t>
      </w:r>
      <w:r>
        <w:t xml:space="preserve">5). Bone axis orientation,see Markerset Properties =》 Bone Axis,the default </w:t>
      </w:r>
    </w:p>
    <w:p>
      <w:pPr>
        <w:spacing w:line="240" w:lineRule="auto"/>
      </w:pPr>
      <w:r>
        <w:t>bone axis is positive in the Y direction</w:t>
      </w:r>
      <w:r>
        <w:rPr>
          <w:rFonts w:hint="eastAsia"/>
        </w:rPr>
        <w:t>.</w:t>
      </w:r>
    </w:p>
    <w:p>
      <w:pPr>
        <w:spacing w:line="240" w:lineRule="auto"/>
      </w:pPr>
      <w:r>
        <w:rPr>
          <w:rFonts w:hint="eastAsia"/>
        </w:rPr>
        <w:t>(</w:t>
      </w:r>
      <w:r>
        <w:t>6). The six-degree-of-freedom information of the skeleton refers to the translation and rotation of the skeleton relative to the parent segment. When creating a Markerset, the skeleton defined by default is relative to the geodetic coordinate system.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5292725</wp:posOffset>
          </wp:positionH>
          <wp:positionV relativeFrom="paragraph">
            <wp:posOffset>22225</wp:posOffset>
          </wp:positionV>
          <wp:extent cx="971550" cy="309245"/>
          <wp:effectExtent l="0" t="0" r="3810" b="1079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BC8E90"/>
    <w:multiLevelType w:val="singleLevel"/>
    <w:tmpl w:val="B2BC8E9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5B35FA2"/>
    <w:multiLevelType w:val="multilevel"/>
    <w:tmpl w:val="05B35F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attachedTemplate r:id="rId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3Yzk3MzJhYTM1MWJjODFjYjMxZmFiODE3NGIwM2MifQ=="/>
  </w:docVars>
  <w:rsids>
    <w:rsidRoot w:val="141D2B57"/>
    <w:rsid w:val="001E00F6"/>
    <w:rsid w:val="00285644"/>
    <w:rsid w:val="0048591A"/>
    <w:rsid w:val="006B03F7"/>
    <w:rsid w:val="008558BB"/>
    <w:rsid w:val="008C1BC0"/>
    <w:rsid w:val="009550ED"/>
    <w:rsid w:val="00973608"/>
    <w:rsid w:val="00AC168A"/>
    <w:rsid w:val="00AD01FC"/>
    <w:rsid w:val="00EA7FD9"/>
    <w:rsid w:val="015B297C"/>
    <w:rsid w:val="020B5CBF"/>
    <w:rsid w:val="026A4C8E"/>
    <w:rsid w:val="02D914FB"/>
    <w:rsid w:val="02F23728"/>
    <w:rsid w:val="03584470"/>
    <w:rsid w:val="03E0330D"/>
    <w:rsid w:val="047D67EE"/>
    <w:rsid w:val="04DA78B0"/>
    <w:rsid w:val="053652A5"/>
    <w:rsid w:val="05665188"/>
    <w:rsid w:val="05F36E2E"/>
    <w:rsid w:val="060B5F59"/>
    <w:rsid w:val="063C1BFB"/>
    <w:rsid w:val="065559AD"/>
    <w:rsid w:val="07201CA4"/>
    <w:rsid w:val="07A801A5"/>
    <w:rsid w:val="087172A7"/>
    <w:rsid w:val="09741B1A"/>
    <w:rsid w:val="0A0B2B43"/>
    <w:rsid w:val="0B1F66C0"/>
    <w:rsid w:val="0B51645D"/>
    <w:rsid w:val="0B8C2CFB"/>
    <w:rsid w:val="0BCC0ADF"/>
    <w:rsid w:val="0BDB5CE1"/>
    <w:rsid w:val="0C0E72E7"/>
    <w:rsid w:val="0C526848"/>
    <w:rsid w:val="0CC67A9A"/>
    <w:rsid w:val="0CDE5D9B"/>
    <w:rsid w:val="0CDF48D1"/>
    <w:rsid w:val="0CF27AAA"/>
    <w:rsid w:val="0D2D6BDD"/>
    <w:rsid w:val="0D8047C8"/>
    <w:rsid w:val="0F2C0B26"/>
    <w:rsid w:val="10D242CA"/>
    <w:rsid w:val="10D81004"/>
    <w:rsid w:val="1173286D"/>
    <w:rsid w:val="11D91646"/>
    <w:rsid w:val="13D270CA"/>
    <w:rsid w:val="13DF7145"/>
    <w:rsid w:val="141D2B57"/>
    <w:rsid w:val="14AD4F28"/>
    <w:rsid w:val="14C11174"/>
    <w:rsid w:val="151805F3"/>
    <w:rsid w:val="15266AC8"/>
    <w:rsid w:val="15F50921"/>
    <w:rsid w:val="16BD135E"/>
    <w:rsid w:val="172C3033"/>
    <w:rsid w:val="1768739D"/>
    <w:rsid w:val="1A077362"/>
    <w:rsid w:val="1A8F25DD"/>
    <w:rsid w:val="1AE736C3"/>
    <w:rsid w:val="1BB80D83"/>
    <w:rsid w:val="1CB103A3"/>
    <w:rsid w:val="1CB44A4E"/>
    <w:rsid w:val="1D5B5B6D"/>
    <w:rsid w:val="1D8A0809"/>
    <w:rsid w:val="1D905310"/>
    <w:rsid w:val="1E122540"/>
    <w:rsid w:val="1E523C41"/>
    <w:rsid w:val="20C0665C"/>
    <w:rsid w:val="21CE4B0F"/>
    <w:rsid w:val="21D0041A"/>
    <w:rsid w:val="22A35E58"/>
    <w:rsid w:val="22B27C32"/>
    <w:rsid w:val="23A25897"/>
    <w:rsid w:val="23BE2C24"/>
    <w:rsid w:val="24133B4D"/>
    <w:rsid w:val="24856245"/>
    <w:rsid w:val="24A36C57"/>
    <w:rsid w:val="24C105C1"/>
    <w:rsid w:val="24E10725"/>
    <w:rsid w:val="24E6183C"/>
    <w:rsid w:val="2573523C"/>
    <w:rsid w:val="25E10A90"/>
    <w:rsid w:val="26EC5EDE"/>
    <w:rsid w:val="26FE302F"/>
    <w:rsid w:val="27102619"/>
    <w:rsid w:val="27E22F66"/>
    <w:rsid w:val="28181DED"/>
    <w:rsid w:val="288B6416"/>
    <w:rsid w:val="28A466CB"/>
    <w:rsid w:val="28DC6D89"/>
    <w:rsid w:val="292855A0"/>
    <w:rsid w:val="2A255517"/>
    <w:rsid w:val="2A8115B5"/>
    <w:rsid w:val="2AA46DAC"/>
    <w:rsid w:val="2BD91725"/>
    <w:rsid w:val="2C251D94"/>
    <w:rsid w:val="2CB13219"/>
    <w:rsid w:val="2CE2401B"/>
    <w:rsid w:val="2D413160"/>
    <w:rsid w:val="2E533F11"/>
    <w:rsid w:val="308C195A"/>
    <w:rsid w:val="30E72A27"/>
    <w:rsid w:val="31221F4E"/>
    <w:rsid w:val="31C900A0"/>
    <w:rsid w:val="31EE06A6"/>
    <w:rsid w:val="326A14C6"/>
    <w:rsid w:val="32AC0031"/>
    <w:rsid w:val="32D75E1A"/>
    <w:rsid w:val="33BF7DC1"/>
    <w:rsid w:val="33F4095D"/>
    <w:rsid w:val="342E0DD2"/>
    <w:rsid w:val="348345DC"/>
    <w:rsid w:val="35347E8D"/>
    <w:rsid w:val="359427E9"/>
    <w:rsid w:val="36B8597F"/>
    <w:rsid w:val="36CF06FE"/>
    <w:rsid w:val="37092494"/>
    <w:rsid w:val="377043AB"/>
    <w:rsid w:val="37D10873"/>
    <w:rsid w:val="37D81D19"/>
    <w:rsid w:val="37E22DB7"/>
    <w:rsid w:val="388738D8"/>
    <w:rsid w:val="38EF39C6"/>
    <w:rsid w:val="39262C5A"/>
    <w:rsid w:val="3A3D28A5"/>
    <w:rsid w:val="3A8A042D"/>
    <w:rsid w:val="3AD6248D"/>
    <w:rsid w:val="3B0D5806"/>
    <w:rsid w:val="3B516E9D"/>
    <w:rsid w:val="3CA25209"/>
    <w:rsid w:val="3E193FCF"/>
    <w:rsid w:val="3E5F1B2D"/>
    <w:rsid w:val="3EA14D59"/>
    <w:rsid w:val="3F0546FE"/>
    <w:rsid w:val="3F266419"/>
    <w:rsid w:val="41B022F6"/>
    <w:rsid w:val="41F427D7"/>
    <w:rsid w:val="41FE3F03"/>
    <w:rsid w:val="42251BB7"/>
    <w:rsid w:val="42273C29"/>
    <w:rsid w:val="42D61BAC"/>
    <w:rsid w:val="44127570"/>
    <w:rsid w:val="44633567"/>
    <w:rsid w:val="44D43A8B"/>
    <w:rsid w:val="44D5636D"/>
    <w:rsid w:val="452A22D2"/>
    <w:rsid w:val="45721296"/>
    <w:rsid w:val="457734BA"/>
    <w:rsid w:val="45813EBC"/>
    <w:rsid w:val="45BC1924"/>
    <w:rsid w:val="45CB2CDB"/>
    <w:rsid w:val="45DC6A32"/>
    <w:rsid w:val="47D27C15"/>
    <w:rsid w:val="49886075"/>
    <w:rsid w:val="4996637D"/>
    <w:rsid w:val="49ED5B78"/>
    <w:rsid w:val="4B785B83"/>
    <w:rsid w:val="4B8C2DB0"/>
    <w:rsid w:val="4CD70DB2"/>
    <w:rsid w:val="4CD71B94"/>
    <w:rsid w:val="4D196767"/>
    <w:rsid w:val="4DFA69B6"/>
    <w:rsid w:val="4F1F6987"/>
    <w:rsid w:val="506B12DD"/>
    <w:rsid w:val="52D43C5C"/>
    <w:rsid w:val="52FD3F6E"/>
    <w:rsid w:val="53905F58"/>
    <w:rsid w:val="5422175F"/>
    <w:rsid w:val="55097CDF"/>
    <w:rsid w:val="55AC2332"/>
    <w:rsid w:val="560E23FA"/>
    <w:rsid w:val="56D4303F"/>
    <w:rsid w:val="570D0D77"/>
    <w:rsid w:val="57541374"/>
    <w:rsid w:val="577401F1"/>
    <w:rsid w:val="5819311F"/>
    <w:rsid w:val="587E6D8A"/>
    <w:rsid w:val="58BF1FFC"/>
    <w:rsid w:val="58D02647"/>
    <w:rsid w:val="59065975"/>
    <w:rsid w:val="5A765E7E"/>
    <w:rsid w:val="5AD22C79"/>
    <w:rsid w:val="5B8D5511"/>
    <w:rsid w:val="5C9E2775"/>
    <w:rsid w:val="5CB214AA"/>
    <w:rsid w:val="5F131D86"/>
    <w:rsid w:val="600821EB"/>
    <w:rsid w:val="60CC1A34"/>
    <w:rsid w:val="611A7ECD"/>
    <w:rsid w:val="61313DED"/>
    <w:rsid w:val="61B20D70"/>
    <w:rsid w:val="623C6A80"/>
    <w:rsid w:val="628E3979"/>
    <w:rsid w:val="63190F42"/>
    <w:rsid w:val="63BD6C07"/>
    <w:rsid w:val="64063E15"/>
    <w:rsid w:val="643C5577"/>
    <w:rsid w:val="64594183"/>
    <w:rsid w:val="64820055"/>
    <w:rsid w:val="64F25DE5"/>
    <w:rsid w:val="653D1599"/>
    <w:rsid w:val="662C4C18"/>
    <w:rsid w:val="66494DA0"/>
    <w:rsid w:val="665972C0"/>
    <w:rsid w:val="66A46B11"/>
    <w:rsid w:val="66C30C1E"/>
    <w:rsid w:val="66EE5A5B"/>
    <w:rsid w:val="66F2142B"/>
    <w:rsid w:val="675A3114"/>
    <w:rsid w:val="67925C74"/>
    <w:rsid w:val="684D4239"/>
    <w:rsid w:val="69203FB8"/>
    <w:rsid w:val="692A0FE9"/>
    <w:rsid w:val="69BB7C65"/>
    <w:rsid w:val="6A4D1F44"/>
    <w:rsid w:val="6AC01D23"/>
    <w:rsid w:val="6B156642"/>
    <w:rsid w:val="6C6149D5"/>
    <w:rsid w:val="6C9B00A3"/>
    <w:rsid w:val="6CE136F9"/>
    <w:rsid w:val="6D0A7E0C"/>
    <w:rsid w:val="6D8C11E7"/>
    <w:rsid w:val="6E4D11DF"/>
    <w:rsid w:val="6E9B3B6F"/>
    <w:rsid w:val="6EDB7DEE"/>
    <w:rsid w:val="6F7B0A2B"/>
    <w:rsid w:val="710D742B"/>
    <w:rsid w:val="71D6588A"/>
    <w:rsid w:val="728B367A"/>
    <w:rsid w:val="72A1468A"/>
    <w:rsid w:val="730132BA"/>
    <w:rsid w:val="73C6129C"/>
    <w:rsid w:val="7418431D"/>
    <w:rsid w:val="746F30AB"/>
    <w:rsid w:val="74B046AC"/>
    <w:rsid w:val="75824E6D"/>
    <w:rsid w:val="76E250E8"/>
    <w:rsid w:val="776E516F"/>
    <w:rsid w:val="77E47F1B"/>
    <w:rsid w:val="78057B26"/>
    <w:rsid w:val="7B000E04"/>
    <w:rsid w:val="7C0D3AA1"/>
    <w:rsid w:val="7C4E65A6"/>
    <w:rsid w:val="7D0D01E6"/>
    <w:rsid w:val="7D5335FA"/>
    <w:rsid w:val="7D573DDB"/>
    <w:rsid w:val="7D7669BC"/>
    <w:rsid w:val="7E20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exact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480" w:lineRule="exact"/>
      <w:outlineLvl w:val="0"/>
    </w:pPr>
    <w:rPr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&#27169;&#26495;w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模板w.wpt</Template>
  <Pages>3</Pages>
  <Words>404</Words>
  <Characters>2304</Characters>
  <Lines>19</Lines>
  <Paragraphs>5</Paragraphs>
  <TotalTime>0</TotalTime>
  <ScaleCrop>false</ScaleCrop>
  <LinksUpToDate>false</LinksUpToDate>
  <CharactersWithSpaces>2703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2020-09-28T06:52:00Z</dcterms:created>
  <dc:creator>mushiyyy</dc:creator>
  <cp:lastModifiedBy>WPS_1665476940</cp:lastModifiedBy>
  <dcterms:modified xsi:type="dcterms:W3CDTF">2023-10-20T08:56:14Z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D545867BA3D94D42AD1A45C8AF6A1405</vt:lpwstr>
  </property>
</Properties>
</file>