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36"/>
        </w:rPr>
        <w:t>documento de captura evidencias CP-002 - ir a contact US</w:t>
      </w:r>
    </w:p>
    <w:p>
      <w:r>
        <w:rPr>
          <w:sz w:val="26"/>
        </w:rPr>
        <w:t>pantalla principal</w:t>
        <w:drawing>
          <wp:inline distT="0" distR="0" distB="0" distL="0">
            <wp:extent cx="6350000" cy="2540000"/>
            <wp:docPr id="0" name="Drawing 0" descr="..\CeducacionIT2109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CeducacionIT21092022\Evidencias\img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formulario a completar</w:t>
        <w:drawing>
          <wp:inline distT="0" distR="0" distB="0" distL="0">
            <wp:extent cx="6350000" cy="2540000"/>
            <wp:docPr id="1" name="Drawing 1" descr="..\CeducacionIT2109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CeducacionIT21092022\Evidencias\img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formulario completo</w:t>
        <w:drawing>
          <wp:inline distT="0" distR="0" distB="0" distL="0">
            <wp:extent cx="6350000" cy="2540000"/>
            <wp:docPr id="2" name="Drawing 2" descr="..\CeducacionIT2109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CeducacionIT21092022\Evidencias\img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respuesta a la carga</w:t>
        <w:drawing>
          <wp:inline distT="0" distR="0" distB="0" distL="0">
            <wp:extent cx="6350000" cy="2540000"/>
            <wp:docPr id="3" name="Drawing 3" descr="..\CeducacionIT2109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CeducacionIT21092022\Evidencias\img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2022-10-14T23:40:34Z</dcterms:created>
  <dc:creator>Apache POI</dc:creator>
</cp:coreProperties>
</file>