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作业1：请论述进程引入对于以多道批处理为开端的现代操作系统的重要性和必要性，再从同步、互斥、死锁等角度，对如何保证进程高效安全工作浅谈自己的认识。</w:t>
      </w:r>
    </w:p>
    <w:p>
      <w:pPr>
        <w:rPr>
          <w:rFonts w:hint="eastAsia"/>
        </w:rPr>
      </w:pPr>
    </w:p>
    <w:p>
      <w:pPr>
        <w:ind w:firstLine="420" w:firstLineChars="0"/>
        <w:rPr>
          <w:rFonts w:hint="eastAsia"/>
        </w:rPr>
      </w:pPr>
      <w:r>
        <w:rPr>
          <w:rFonts w:hint="eastAsia"/>
        </w:rPr>
        <w:t>进程是现代操作系统中的一个重要概念，它是</w:t>
      </w:r>
      <w:r>
        <w:rPr>
          <w:rFonts w:hint="eastAsia"/>
          <w:lang w:val="en-US" w:eastAsia="zh-CN"/>
        </w:rPr>
        <w:t>程序的一次执行</w:t>
      </w:r>
      <w:r>
        <w:rPr>
          <w:rFonts w:hint="eastAsia"/>
        </w:rPr>
        <w:t>。进程引入对于以多道批处理为开端的现代操作系统的重要性和必要性体现在以下几个方面。</w:t>
      </w:r>
    </w:p>
    <w:p>
      <w:pPr>
        <w:ind w:firstLine="420" w:firstLineChars="0"/>
        <w:rPr>
          <w:rFonts w:hint="eastAsia"/>
        </w:rPr>
      </w:pPr>
      <w:r>
        <w:rPr>
          <w:rFonts w:hint="eastAsia"/>
        </w:rPr>
        <w:t>进程引入了更为灵活的程序执行方式。在多道批处理系统中，所有作业都被提交给操作系统，由操作系统按照一定的顺序依次执行。这种方式虽然可以提高计算机的利用率，但是缺乏灵活性。进程引入后，每个程序都被看作一个独立的进程，操作系统可以根据进程的状态和优先级等因素来决定进程的执行顺序，从而提高了系统的灵活性和响应性。进程引入了更好的资源管理方式。在多道批处理系统中，所有作业都共享计算机的资源，这容易导致资源的浪费和冲突。而在进程管理中，每个进程都拥有独立的地址空间和资源，操作系统可以更好地管理和优化这些资源的分配，从而提高了系统的资源利用率和性能。</w:t>
      </w:r>
    </w:p>
    <w:p>
      <w:pPr>
        <w:ind w:firstLine="420" w:firstLineChars="0"/>
        <w:rPr>
          <w:rFonts w:hint="eastAsia"/>
        </w:rPr>
      </w:pPr>
      <w:r>
        <w:rPr>
          <w:rFonts w:hint="eastAsia"/>
        </w:rPr>
        <w:t>此外，进程引入还为操作系统提供了更好的安全性和稳定性。在多道批处理系统中，一个作业的错误可能会影响到其他作业，甚至导致整个系统崩溃。而在进程管理中，每个进程都被隔离开来，一个进程的错误不会影响到其他进程的正常运行。此外，进程管理还可以通过进程间通信机制来保证不同进程之间的数据安全性和隔离性。进程引入对于操作系统的可扩展性和可移植性也非常重要。在多道批处理系统中，操作系统需要为每个作业指定一定的资源，这限制了系统的可扩展性。而在进程管理中，操作系统可以根据需要动态地调整进程的资源分配，从而提高了系统的可扩展性。此外，进程管理也为操作系统在不同的硬件和软件平台上实现移植提供了更好的支持。</w:t>
      </w:r>
    </w:p>
    <w:p>
      <w:pPr>
        <w:ind w:firstLine="420" w:firstLineChars="0"/>
        <w:rPr>
          <w:rFonts w:hint="eastAsia"/>
        </w:rPr>
      </w:pPr>
      <w:r>
        <w:rPr>
          <w:rFonts w:hint="eastAsia"/>
        </w:rPr>
        <w:t>对于以多道批处理为开端的现代操作系统的重要性和必要性在于它提供了更为灵活、高效、安全和可扩展的程序管理方式，从而为操作系统的发展和应用提供了更好的支持。</w:t>
      </w:r>
    </w:p>
    <w:p>
      <w:pPr>
        <w:ind w:firstLine="420" w:firstLineChars="0"/>
        <w:rPr>
          <w:rFonts w:hint="eastAsia"/>
        </w:rPr>
      </w:pPr>
      <w:r>
        <w:rPr>
          <w:rFonts w:hint="eastAsia"/>
        </w:rPr>
        <w:t>同步、互斥和死锁是进程安全和高效工作的三个重要方面，它们之间存在密切的相互关系。在实际应用中，需要综合考虑这三个方面，采取相应的措施来保证进程的高效安全工作。首先，为了确保同步工作的高效性和安全性，需要采取相应的同步机制。在多个进程之间共享资源时，需要避免竞态条件和数据不一致等问题，这需要使用同步机制来控制进程间的访问。常用的同步机制包括信号量、互斥量、条件变量等。信号量是一种计数器，用于控制进程对共享资源的访问。互斥量是一种锁，用于保护共享资源的访问。条件变量是一种用于进程间通信的机制，用于通知等待某个事件的进程。这些同步机制能够有效地控制进程对共享资源的访问，避免了竞态条件等问题，从而保证了进程的高效安全工作。</w:t>
      </w:r>
    </w:p>
    <w:p>
      <w:pPr>
        <w:ind w:firstLine="420" w:firstLineChars="0"/>
        <w:rPr>
          <w:rFonts w:hint="eastAsia"/>
        </w:rPr>
      </w:pPr>
      <w:r>
        <w:rPr>
          <w:rFonts w:hint="eastAsia"/>
          <w:lang w:val="en-US" w:eastAsia="zh-CN"/>
        </w:rPr>
        <w:t>要求</w:t>
      </w:r>
      <w:bookmarkStart w:id="0" w:name="_GoBack"/>
      <w:bookmarkEnd w:id="0"/>
      <w:r>
        <w:rPr>
          <w:rFonts w:hint="eastAsia"/>
        </w:rPr>
        <w:t>互斥工作的高效性和安全性，需要采取相应的互斥机制。在多个进程之间对共享资源的互斥访问时，需要避免多个进程同时访问共享资源的问题，这需要使用互斥机制来控制进程间的访问。常用的互斥机制包括自旋锁、互斥量、读写锁等。自旋锁是一种忙等待的锁，用于保护共享资源的访问。互斥量是一种锁，用于保护共享资源的访问。读写锁是一种特殊的锁，用于控制读写操作的互斥访问。这些互斥机制能够有效地避免多个进程同时访问共享资源，从而保证了进程的高效安全工作。</w:t>
      </w:r>
    </w:p>
    <w:p>
      <w:pPr>
        <w:ind w:firstLine="420" w:firstLineChars="0"/>
        <w:rPr>
          <w:rFonts w:hint="eastAsia"/>
        </w:rPr>
      </w:pPr>
      <w:r>
        <w:rPr>
          <w:rFonts w:hint="eastAsia"/>
        </w:rPr>
        <w:t>为确保死锁问题的避免和解决，需要采取相应的死锁避免机制。死锁是多个进程之间因互相持有对方所需资源而陷入的一种僵局，它会导致进程无法继续工作。为了避免死锁问题的发生，可以采取资源分配图法、银行家算法、超时机制等方法。资源分配图法是一种用于检测死锁的算法，它通过检查资源的分配情况来判断是否存在死锁。银行家算法是一种用于避免死锁的算法，它通过预先分配资源来避免死锁的发生。超时机制是一种用于避免死锁的机制，它通过设置超时时间来强制释放资源，从而避免死锁的发生。这些方法能够有效地避免死锁问题的发生，从而保证了进程的高效安全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1MzM3OGIzOTA3NTU3OWM2MDI4ZGExMmMxOTkyYzgifQ=="/>
  </w:docVars>
  <w:rsids>
    <w:rsidRoot w:val="59793F31"/>
    <w:rsid w:val="011F4236"/>
    <w:rsid w:val="07DE0F99"/>
    <w:rsid w:val="59793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1582</Words>
  <Characters>1582</Characters>
  <Lines>0</Lines>
  <Paragraphs>0</Paragraphs>
  <TotalTime>22</TotalTime>
  <ScaleCrop>false</ScaleCrop>
  <LinksUpToDate>false</LinksUpToDate>
  <CharactersWithSpaces>1582</CharactersWithSpaces>
  <Application>WPS Office_11.1.0.12155_F1E327BC-269C-435d-A152-05C5408002CA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2023-06-27T07:13:00Z</dcterms:created>
  <dc:creator>恺</dc:creator>
  <cp:lastModifiedBy>恺</cp:lastModifiedBy>
  <dcterms:modified xsi:type="dcterms:W3CDTF">2023-06-28T13:04:38Z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2052-11.1.0.12155</vt:lpwstr>
  </property>
  <property fmtid="{D5CDD505-2E9C-101B-9397-08002B2CF9AE}" pid="3" name="ICV">
    <vt:lpwstr>78F59409BAD34E1BBEFCB7AD8ED235FE</vt:lpwstr>
  </property>
</Properties>
</file>