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 – Comparativo de Ferramentas de Teste</w:t>
      </w:r>
    </w:p>
    <w:p>
      <w:pPr>
        <w:pStyle w:val="Heading1"/>
      </w:pPr>
      <w:r>
        <w:t>1. Introdução</w:t>
      </w:r>
    </w:p>
    <w:p>
      <w:r>
        <w:t>O objetivo deste relatório é apresentar uma análise comparativa entre cinco ferramentas amplamente utilizadas no processo de testes de software: Unit Test, Selenium, Appium, Pytest e Postman. A escolha dessas ferramentas se baseou na sua aplicabilidade em diferentes níveis de teste (unitário, funcional, mobile e API), bem como em sua popularidade no mercado e compatibilidade com linguagens de programação como Python e JavaScript.</w:t>
        <w:br/>
        <w:br/>
        <w:t>Cada ferramenta foi utilizada em diferentes contextos dentro de um projeto de automação de testes, permitindo observar pontos fortes, limitações e características específicas de cada uma.</w:t>
      </w:r>
    </w:p>
    <w:p>
      <w:pPr>
        <w:pStyle w:val="Heading1"/>
      </w:pPr>
      <w:r>
        <w:t>2. Metodologia</w:t>
      </w:r>
    </w:p>
    <w:p>
      <w:r>
        <w:t>Os testes foram realizados em um ambiente controlado, utilizando projetos simples com foco em demonstrar as funcionalidades principais de cada ferramenta:</w:t>
        <w:br/>
        <w:br/>
        <w:t>- Unit Test e Pytest: foram utilizados para testar funções Python puras, simulando cenários de testes unitários e testes de API.</w:t>
        <w:br/>
        <w:t>- Selenium: aplicou-se para automação de testes em interfaces Web, validando interações com campos, botões e fluxos de navegação.</w:t>
        <w:br/>
        <w:t>- Appium: foi utilizado em emuladores Android, realizando testes em uma aplicação mobile fictícia com interações básicas.</w:t>
        <w:br/>
        <w:t>- Postman: validou requisições REST, utilizando coleções e scripts de testes automatizados com geração de relatórios via Newman.</w:t>
        <w:br/>
        <w:br/>
        <w:t>Os testes foram executados em pipelines de integração contínua utilizando GitHub Actions e Jenkins, sempre que possível, para validar a compatibilidade com ambientes CI/CD.</w:t>
      </w:r>
    </w:p>
    <w:p>
      <w:pPr>
        <w:pStyle w:val="Heading1"/>
      </w:pPr>
      <w:r>
        <w:t>3. Tabela Comparativa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Critério</w:t>
            </w:r>
          </w:p>
        </w:tc>
        <w:tc>
          <w:tcPr>
            <w:tcW w:type="dxa" w:w="1440"/>
          </w:tcPr>
          <w:p>
            <w:r>
              <w:t>Unit Test</w:t>
            </w:r>
          </w:p>
        </w:tc>
        <w:tc>
          <w:tcPr>
            <w:tcW w:type="dxa" w:w="1440"/>
          </w:tcPr>
          <w:p>
            <w:r>
              <w:t>Selenium</w:t>
            </w:r>
          </w:p>
        </w:tc>
        <w:tc>
          <w:tcPr>
            <w:tcW w:type="dxa" w:w="1440"/>
          </w:tcPr>
          <w:p>
            <w:r>
              <w:t>Appium</w:t>
            </w:r>
          </w:p>
        </w:tc>
        <w:tc>
          <w:tcPr>
            <w:tcW w:type="dxa" w:w="1440"/>
          </w:tcPr>
          <w:p>
            <w:r>
              <w:t>Pytest</w:t>
            </w:r>
          </w:p>
        </w:tc>
        <w:tc>
          <w:tcPr>
            <w:tcW w:type="dxa" w:w="1440"/>
          </w:tcPr>
          <w:p>
            <w:r>
              <w:t>Postman</w:t>
            </w:r>
          </w:p>
        </w:tc>
      </w:tr>
      <w:tr>
        <w:tc>
          <w:tcPr>
            <w:tcW w:type="dxa" w:w="1440"/>
          </w:tcPr>
          <w:p>
            <w:r>
              <w:t>Tipo de Teste</w:t>
            </w:r>
          </w:p>
        </w:tc>
        <w:tc>
          <w:tcPr>
            <w:tcW w:type="dxa" w:w="1440"/>
          </w:tcPr>
          <w:p>
            <w:r>
              <w:t>Unitário</w:t>
            </w:r>
          </w:p>
        </w:tc>
        <w:tc>
          <w:tcPr>
            <w:tcW w:type="dxa" w:w="1440"/>
          </w:tcPr>
          <w:p>
            <w:r>
              <w:t>Web UI</w:t>
            </w:r>
          </w:p>
        </w:tc>
        <w:tc>
          <w:tcPr>
            <w:tcW w:type="dxa" w:w="1440"/>
          </w:tcPr>
          <w:p>
            <w:r>
              <w:t>Mobile</w:t>
            </w:r>
          </w:p>
        </w:tc>
        <w:tc>
          <w:tcPr>
            <w:tcW w:type="dxa" w:w="1440"/>
          </w:tcPr>
          <w:p>
            <w:r>
              <w:t>Unitário/API</w:t>
            </w:r>
          </w:p>
        </w:tc>
        <w:tc>
          <w:tcPr>
            <w:tcW w:type="dxa" w:w="1440"/>
          </w:tcPr>
          <w:p>
            <w:r>
              <w:t>API</w:t>
            </w:r>
          </w:p>
        </w:tc>
      </w:tr>
      <w:tr>
        <w:tc>
          <w:tcPr>
            <w:tcW w:type="dxa" w:w="1440"/>
          </w:tcPr>
          <w:p>
            <w:r>
              <w:t>Linguagens Suportadas</w:t>
            </w:r>
          </w:p>
        </w:tc>
        <w:tc>
          <w:tcPr>
            <w:tcW w:type="dxa" w:w="1440"/>
          </w:tcPr>
          <w:p>
            <w:r>
              <w:t>Python</w:t>
            </w:r>
          </w:p>
        </w:tc>
        <w:tc>
          <w:tcPr>
            <w:tcW w:type="dxa" w:w="1440"/>
          </w:tcPr>
          <w:p>
            <w:r>
              <w:t>Java, Python, JS</w:t>
            </w:r>
          </w:p>
        </w:tc>
        <w:tc>
          <w:tcPr>
            <w:tcW w:type="dxa" w:w="1440"/>
          </w:tcPr>
          <w:p>
            <w:r>
              <w:t>Java, Python</w:t>
            </w:r>
          </w:p>
        </w:tc>
        <w:tc>
          <w:tcPr>
            <w:tcW w:type="dxa" w:w="1440"/>
          </w:tcPr>
          <w:p>
            <w:r>
              <w:t>Python</w:t>
            </w:r>
          </w:p>
        </w:tc>
        <w:tc>
          <w:tcPr>
            <w:tcW w:type="dxa" w:w="1440"/>
          </w:tcPr>
          <w:p>
            <w:r>
              <w:t>JavaScript</w:t>
            </w:r>
          </w:p>
        </w:tc>
      </w:tr>
      <w:tr>
        <w:tc>
          <w:tcPr>
            <w:tcW w:type="dxa" w:w="1440"/>
          </w:tcPr>
          <w:p>
            <w:r>
              <w:t>Open Source?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 (Pago*)</w:t>
            </w:r>
          </w:p>
        </w:tc>
      </w:tr>
      <w:tr>
        <w:tc>
          <w:tcPr>
            <w:tcW w:type="dxa" w:w="1440"/>
          </w:tcPr>
          <w:p>
            <w:r>
              <w:t>Facilidade de Uso</w:t>
            </w:r>
          </w:p>
        </w:tc>
        <w:tc>
          <w:tcPr>
            <w:tcW w:type="dxa" w:w="1440"/>
          </w:tcPr>
          <w:p>
            <w:r>
              <w:t>Alta</w:t>
            </w:r>
          </w:p>
        </w:tc>
        <w:tc>
          <w:tcPr>
            <w:tcW w:type="dxa" w:w="1440"/>
          </w:tcPr>
          <w:p>
            <w:r>
              <w:t>Média</w:t>
            </w:r>
          </w:p>
        </w:tc>
        <w:tc>
          <w:tcPr>
            <w:tcW w:type="dxa" w:w="1440"/>
          </w:tcPr>
          <w:p>
            <w:r>
              <w:t>Média</w:t>
            </w:r>
          </w:p>
        </w:tc>
        <w:tc>
          <w:tcPr>
            <w:tcW w:type="dxa" w:w="1440"/>
          </w:tcPr>
          <w:p>
            <w:r>
              <w:t>Alta</w:t>
            </w:r>
          </w:p>
        </w:tc>
        <w:tc>
          <w:tcPr>
            <w:tcW w:type="dxa" w:w="1440"/>
          </w:tcPr>
          <w:p>
            <w:r>
              <w:t>Alta</w:t>
            </w:r>
          </w:p>
        </w:tc>
      </w:tr>
      <w:tr>
        <w:tc>
          <w:tcPr>
            <w:tcW w:type="dxa" w:w="1440"/>
          </w:tcPr>
          <w:p>
            <w:r>
              <w:t>Integração CI/CD</w:t>
            </w:r>
          </w:p>
        </w:tc>
        <w:tc>
          <w:tcPr>
            <w:tcW w:type="dxa" w:w="1440"/>
          </w:tcPr>
          <w:p>
            <w:r>
              <w:t>Jenkins, GitHub</w:t>
            </w:r>
          </w:p>
        </w:tc>
        <w:tc>
          <w:tcPr>
            <w:tcW w:type="dxa" w:w="1440"/>
          </w:tcPr>
          <w:p>
            <w:r>
              <w:t>Jenkins, GitHub</w:t>
            </w:r>
          </w:p>
        </w:tc>
        <w:tc>
          <w:tcPr>
            <w:tcW w:type="dxa" w:w="1440"/>
          </w:tcPr>
          <w:p>
            <w:r>
              <w:t>Jenkins, AWS</w:t>
            </w:r>
          </w:p>
        </w:tc>
        <w:tc>
          <w:tcPr>
            <w:tcW w:type="dxa" w:w="1440"/>
          </w:tcPr>
          <w:p>
            <w:r>
              <w:t>GitHub, Jenkins</w:t>
            </w:r>
          </w:p>
        </w:tc>
        <w:tc>
          <w:tcPr>
            <w:tcW w:type="dxa" w:w="1440"/>
          </w:tcPr>
          <w:p>
            <w:r>
              <w:t>Newman (CLI)</w:t>
            </w:r>
          </w:p>
        </w:tc>
      </w:tr>
      <w:tr>
        <w:tc>
          <w:tcPr>
            <w:tcW w:type="dxa" w:w="1440"/>
          </w:tcPr>
          <w:p>
            <w:r>
              <w:t>Relatórios</w:t>
            </w:r>
          </w:p>
        </w:tc>
        <w:tc>
          <w:tcPr>
            <w:tcW w:type="dxa" w:w="1440"/>
          </w:tcPr>
          <w:p>
            <w:r>
              <w:t>Texto/Console</w:t>
            </w:r>
          </w:p>
        </w:tc>
        <w:tc>
          <w:tcPr>
            <w:tcW w:type="dxa" w:w="1440"/>
          </w:tcPr>
          <w:p>
            <w:r>
              <w:t>Allure, ReportNG</w:t>
            </w:r>
          </w:p>
        </w:tc>
        <w:tc>
          <w:tcPr>
            <w:tcW w:type="dxa" w:w="1440"/>
          </w:tcPr>
          <w:p>
            <w:r>
              <w:t>Extensível</w:t>
            </w:r>
          </w:p>
        </w:tc>
        <w:tc>
          <w:tcPr>
            <w:tcW w:type="dxa" w:w="1440"/>
          </w:tcPr>
          <w:p>
            <w:r>
              <w:t>Allure, HTML</w:t>
            </w:r>
          </w:p>
        </w:tc>
        <w:tc>
          <w:tcPr>
            <w:tcW w:type="dxa" w:w="1440"/>
          </w:tcPr>
          <w:p>
            <w:r>
              <w:t>Relatórios HTML</w:t>
            </w:r>
          </w:p>
        </w:tc>
      </w:tr>
    </w:tbl>
    <w:p>
      <w:pPr>
        <w:pStyle w:val="Heading1"/>
      </w:pPr>
      <w:r>
        <w:t>4. Conclusão</w:t>
      </w:r>
    </w:p>
    <w:p>
      <w:r>
        <w:t>Cada ferramenta demonstrou pontos fortes em áreas específicas:</w:t>
        <w:br/>
        <w:br/>
        <w:t>- Unit Test se destacou pela simplicidade e integração direta com projetos Python, ideal para testes unitários rápidos.</w:t>
        <w:br/>
        <w:t>- Selenium continua sendo uma ferramenta sólida para automação Web, embora sua curva de aprendizado e configuração sejam maiores.</w:t>
        <w:br/>
        <w:t>- Appium foi essencial para testes mobile, embora mais complexa de configurar, é poderosa e flexível.</w:t>
        <w:br/>
        <w:t>- Pytest mostrou-se extremamente eficiente e fácil de usar em testes Python, com bom suporte a relatórios e integração CI/CD.</w:t>
        <w:br/>
        <w:t>- Postman destacou-se em testes de API, principalmente pelo uso intuitivo e funcionalidades visuais, embora o uso mais avançado (Newman e testes automatizados) exija um plano pago para certas funcionalidades.</w:t>
        <w:br/>
        <w:br/>
        <w:t>Portanto:</w:t>
        <w:br/>
        <w:t>- Para testes unitários: Pytest e Unit Test são os mais eficazes.</w:t>
        <w:br/>
        <w:t>- Para testes Web: Selenium.</w:t>
        <w:br/>
        <w:t>- Para mobile: Appium.</w:t>
        <w:br/>
        <w:t>- Para API: Postman, com suporte adicional do Pytest.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