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2D5" w:rsidRDefault="005822D5" w:rsidP="005822D5">
      <w:pPr>
        <w:pStyle w:val="Heading1"/>
        <w:jc w:val="center"/>
        <w:rPr>
          <w:color w:val="404040" w:themeColor="text1" w:themeTint="BF"/>
          <w:sz w:val="33"/>
          <w:szCs w:val="33"/>
        </w:rPr>
      </w:pPr>
    </w:p>
    <w:p w:rsidR="005822D5" w:rsidRPr="005822D5" w:rsidRDefault="0083342D" w:rsidP="005822D5">
      <w:pPr>
        <w:pStyle w:val="Heading1"/>
        <w:jc w:val="center"/>
        <w:rPr>
          <w:color w:val="404040" w:themeColor="text1" w:themeTint="BF"/>
          <w:sz w:val="33"/>
          <w:szCs w:val="33"/>
        </w:rPr>
      </w:pPr>
      <w:r>
        <w:rPr>
          <w:color w:val="404040" w:themeColor="text1" w:themeTint="BF"/>
          <w:sz w:val="33"/>
          <w:szCs w:val="33"/>
        </w:rPr>
        <w:t>ANAESTHESIA CONSULTANT</w:t>
      </w:r>
      <w:r w:rsidR="005822D5">
        <w:rPr>
          <w:color w:val="404040" w:themeColor="text1" w:themeTint="BF"/>
          <w:sz w:val="33"/>
          <w:szCs w:val="33"/>
        </w:rPr>
        <w:t xml:space="preserve"> </w:t>
      </w:r>
      <w:r w:rsidR="005822D5" w:rsidRPr="005822D5">
        <w:rPr>
          <w:color w:val="404040" w:themeColor="text1" w:themeTint="BF"/>
          <w:sz w:val="33"/>
          <w:szCs w:val="33"/>
        </w:rPr>
        <w:t xml:space="preserve"> JOB DESCRIPTION</w:t>
      </w:r>
      <w:r w:rsidR="005822D5">
        <w:rPr>
          <w:color w:val="404040" w:themeColor="text1" w:themeTint="BF"/>
          <w:sz w:val="33"/>
          <w:szCs w:val="33"/>
        </w:rPr>
        <w:t xml:space="preserve"> AND RESPONSEBILITIES</w:t>
      </w:r>
    </w:p>
    <w:p w:rsidR="005822D5" w:rsidRPr="005822D5" w:rsidRDefault="005822D5" w:rsidP="005822D5">
      <w:pPr>
        <w:pStyle w:val="Heading1"/>
        <w:jc w:val="center"/>
        <w:rPr>
          <w:rFonts w:eastAsia="Times New Roman"/>
          <w:spacing w:val="-3"/>
          <w:sz w:val="33"/>
          <w:szCs w:val="33"/>
        </w:rPr>
      </w:pPr>
    </w:p>
    <w:p w:rsidR="00EC7D25" w:rsidRPr="00EC7D25" w:rsidRDefault="00EC7D25" w:rsidP="00EC7D2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EC7D25">
        <w:rPr>
          <w:rFonts w:eastAsia="Times New Roman"/>
          <w:color w:val="404040" w:themeColor="text1" w:themeTint="BF"/>
        </w:rPr>
        <w:t>Meeting with patients before medical procedures to discuss their medical history and lifestyle.</w:t>
      </w:r>
    </w:p>
    <w:p w:rsidR="00EC7D25" w:rsidRPr="00EC7D25" w:rsidRDefault="00EC7D25" w:rsidP="00EC7D2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EC7D25">
        <w:rPr>
          <w:rFonts w:eastAsia="Times New Roman"/>
          <w:color w:val="404040" w:themeColor="text1" w:themeTint="BF"/>
        </w:rPr>
        <w:t>Assessing patients' conditions through analysis of medical history.</w:t>
      </w:r>
    </w:p>
    <w:p w:rsidR="00EC7D25" w:rsidRPr="00EC7D25" w:rsidRDefault="00EC7D25" w:rsidP="00EC7D2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EC7D25">
        <w:rPr>
          <w:rFonts w:eastAsia="Times New Roman"/>
          <w:color w:val="404040" w:themeColor="text1" w:themeTint="BF"/>
        </w:rPr>
        <w:t>Explaining to patients the surgical process.</w:t>
      </w:r>
    </w:p>
    <w:p w:rsidR="00EC7D25" w:rsidRPr="00EC7D25" w:rsidRDefault="00EC7D25" w:rsidP="00EC7D2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EC7D25">
        <w:rPr>
          <w:rFonts w:eastAsia="Times New Roman"/>
          <w:color w:val="404040" w:themeColor="text1" w:themeTint="BF"/>
        </w:rPr>
        <w:t>Administering anesthesia and monitoring patient vital signs during medical and surgical procedures, and making appropriate adjustments in anesthesia to ensure patient comfort.</w:t>
      </w:r>
    </w:p>
    <w:p w:rsidR="00EC7D25" w:rsidRPr="00EC7D25" w:rsidRDefault="00EC7D25" w:rsidP="00EC7D2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EC7D25">
        <w:rPr>
          <w:rFonts w:eastAsia="Times New Roman"/>
          <w:color w:val="404040" w:themeColor="text1" w:themeTint="BF"/>
        </w:rPr>
        <w:t>Monitoring patient vital signs and pain management after surgical and medical procedures to ensure patient comfort.</w:t>
      </w:r>
    </w:p>
    <w:p w:rsidR="00EC7D25" w:rsidRPr="00EC7D25" w:rsidRDefault="00EC7D25" w:rsidP="00EC7D2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EC7D25">
        <w:rPr>
          <w:rFonts w:eastAsia="Times New Roman"/>
          <w:color w:val="404040" w:themeColor="text1" w:themeTint="BF"/>
        </w:rPr>
        <w:t>Maintaining patient records relating to their procedures and the type and amounts of medications given.</w:t>
      </w:r>
    </w:p>
    <w:p w:rsidR="005822D5" w:rsidRPr="005822D5" w:rsidRDefault="005822D5" w:rsidP="005822D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>
        <w:rPr>
          <w:rFonts w:eastAsia="Times New Roman"/>
          <w:color w:val="404040" w:themeColor="text1" w:themeTint="BF"/>
        </w:rPr>
        <w:t>Any other work required by the management.</w:t>
      </w:r>
    </w:p>
    <w:sectPr w:rsidR="005822D5" w:rsidRPr="005822D5" w:rsidSect="00765B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E421C"/>
    <w:multiLevelType w:val="hybridMultilevel"/>
    <w:tmpl w:val="F468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E76B6"/>
    <w:multiLevelType w:val="multilevel"/>
    <w:tmpl w:val="CF6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6A5F36"/>
    <w:multiLevelType w:val="multilevel"/>
    <w:tmpl w:val="747666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626D3797"/>
    <w:multiLevelType w:val="multilevel"/>
    <w:tmpl w:val="9C8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A40834"/>
    <w:multiLevelType w:val="hybridMultilevel"/>
    <w:tmpl w:val="E16C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22D5"/>
    <w:rsid w:val="005822D5"/>
    <w:rsid w:val="00765B0B"/>
    <w:rsid w:val="0083342D"/>
    <w:rsid w:val="00D716B8"/>
    <w:rsid w:val="00EC7D25"/>
    <w:rsid w:val="00F360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B0B"/>
  </w:style>
  <w:style w:type="paragraph" w:styleId="Heading1">
    <w:name w:val="heading 1"/>
    <w:basedOn w:val="Normal"/>
    <w:next w:val="Normal"/>
    <w:link w:val="Heading1Char"/>
    <w:uiPriority w:val="9"/>
    <w:qFormat/>
    <w:rsid w:val="005822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82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22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5822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822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2024-05-04T05:06:00Z</dcterms:created>
  <dcterms:modified xsi:type="dcterms:W3CDTF">2024-05-04T05:51:00Z</dcterms:modified>
</cp:coreProperties>
</file>