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0"/>
        <w:ind w:left="72" w:right="5948" w:firstLine="0"/>
        <w:jc w:val="left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Requirements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Specification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(SRS) Project: </w:t>
      </w:r>
      <w:r>
        <w:rPr>
          <w:sz w:val="24"/>
        </w:rPr>
        <w:t>Labaid InsureTech Platform</w:t>
      </w:r>
    </w:p>
    <w:p>
      <w:pPr>
        <w:pStyle w:val="BodyText"/>
        <w:spacing w:before="23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731519</wp:posOffset>
                </wp:positionH>
                <wp:positionV relativeFrom="paragraph">
                  <wp:posOffset>320079</wp:posOffset>
                </wp:positionV>
                <wp:extent cx="64020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02070" cy="20320"/>
                          <a:chExt cx="64020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990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990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25.203115pt;width:504.1pt;height:1.6pt;mso-position-horizontal-relative:page;mso-position-vertical-relative:paragraph;z-index:-15728640;mso-wrap-distance-left:0;mso-wrap-distance-right:0" id="docshapegroup1" coordorigin="1152,504" coordsize="10082,32">
                <v:shape style="position:absolute;left:1152;top:504;width:10080;height:31" id="docshape2" coordorigin="1152,504" coordsize="10080,31" path="m11232,504l11229,504,1157,504,1152,504,1152,509,1152,535,11232,535,11232,504xe" filled="true" fillcolor="#9f9f9f" stroked="false">
                  <v:path arrowok="t"/>
                  <v:fill type="solid"/>
                </v:shape>
                <v:rect style="position:absolute;left:11229;top:504;width:5;height:5" id="docshape3" filled="true" fillcolor="#e2e2e2" stroked="false">
                  <v:fill type="solid"/>
                </v:rect>
                <v:shape style="position:absolute;left:1152;top:504;width:10082;height:27" id="docshape4" coordorigin="1152,504" coordsize="10082,27" path="m1157,509l1152,509,1152,530,1157,530,1157,509xm11234,504l11229,504,11229,509,11234,509,11234,504xe" filled="true" fillcolor="#9f9f9f" stroked="false">
                  <v:path arrowok="t"/>
                  <v:fill type="solid"/>
                </v:shape>
                <v:rect style="position:absolute;left:11229;top:508;width:5;height:22" id="docshape5" filled="true" fillcolor="#e2e2e2" stroked="false">
                  <v:fill type="solid"/>
                </v:rect>
                <v:rect style="position:absolute;left:1152;top:530;width:5;height:5" id="docshape6" filled="true" fillcolor="#9f9f9f" stroked="false">
                  <v:fill type="solid"/>
                </v:rect>
                <v:shape style="position:absolute;left:1152;top:530;width:10082;height:5" id="docshape7" coordorigin="1152,530" coordsize="10082,5" path="m11234,530l11229,530,1157,530,1152,530,1152,535,1157,535,11229,535,11234,535,11234,53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50"/>
        <w:ind w:left="72" w:firstLine="0"/>
      </w:pPr>
      <w:r>
        <w:rPr/>
        <w:t>Table</w:t>
      </w:r>
      <w:r>
        <w:rPr>
          <w:spacing w:val="-5"/>
        </w:rPr>
        <w:t> </w:t>
      </w:r>
      <w:r>
        <w:rPr/>
        <w:t>of </w:t>
      </w:r>
      <w:r>
        <w:rPr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0" w:after="0"/>
        <w:ind w:left="791" w:right="0" w:hanging="359"/>
        <w:jc w:val="left"/>
        <w:rPr>
          <w:sz w:val="24"/>
        </w:rPr>
      </w:pPr>
      <w:r>
        <w:rPr>
          <w:spacing w:val="-2"/>
          <w:sz w:val="24"/>
        </w:rPr>
        <w:t>Introduction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0" w:after="0"/>
        <w:ind w:left="791" w:right="0" w:hanging="359"/>
        <w:jc w:val="left"/>
        <w:rPr>
          <w:sz w:val="24"/>
        </w:rPr>
      </w:pPr>
      <w:r>
        <w:rPr>
          <w:sz w:val="24"/>
        </w:rPr>
        <w:t>Overall </w:t>
      </w:r>
      <w:r>
        <w:rPr>
          <w:spacing w:val="-2"/>
          <w:sz w:val="24"/>
        </w:rPr>
        <w:t>Description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0" w:after="0"/>
        <w:ind w:left="791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Features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Functional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1" w:after="0"/>
        <w:ind w:left="791" w:right="0" w:hanging="359"/>
        <w:jc w:val="left"/>
        <w:rPr>
          <w:sz w:val="24"/>
        </w:rPr>
      </w:pPr>
      <w:r>
        <w:rPr>
          <w:sz w:val="24"/>
        </w:rPr>
        <w:t>External</w:t>
      </w:r>
      <w:r>
        <w:rPr>
          <w:spacing w:val="-4"/>
          <w:sz w:val="24"/>
        </w:rPr>
        <w:t> </w:t>
      </w:r>
      <w:r>
        <w:rPr>
          <w:sz w:val="24"/>
        </w:rPr>
        <w:t>Interface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0" w:after="0"/>
        <w:ind w:left="791" w:right="0" w:hanging="359"/>
        <w:jc w:val="left"/>
        <w:rPr>
          <w:sz w:val="24"/>
        </w:rPr>
      </w:pPr>
      <w:r>
        <w:rPr>
          <w:sz w:val="24"/>
        </w:rPr>
        <w:t>Non-Functional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0" w:after="0"/>
        <w:ind w:left="791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Storage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0" w:after="0"/>
        <w:ind w:left="791" w:right="0" w:hanging="359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Compliance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0" w:after="0"/>
        <w:ind w:left="791" w:right="0" w:hanging="359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Scalability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0" w:after="0"/>
        <w:ind w:left="791" w:right="0" w:hanging="359"/>
        <w:jc w:val="left"/>
        <w:rPr>
          <w:sz w:val="24"/>
        </w:rPr>
      </w:pPr>
      <w:r>
        <w:rPr>
          <w:sz w:val="24"/>
        </w:rPr>
        <w:t>Operational</w:t>
      </w:r>
      <w:r>
        <w:rPr>
          <w:spacing w:val="-6"/>
          <w:sz w:val="24"/>
        </w:rPr>
        <w:t> </w:t>
      </w:r>
      <w:r>
        <w:rPr>
          <w:sz w:val="24"/>
        </w:rPr>
        <w:t>Requirements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Support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0" w:after="0"/>
        <w:ind w:left="790" w:right="0" w:hanging="358"/>
        <w:jc w:val="left"/>
        <w:rPr>
          <w:sz w:val="24"/>
        </w:rPr>
      </w:pPr>
      <w:r>
        <w:rPr>
          <w:sz w:val="24"/>
        </w:rPr>
        <w:t>Acceptance</w:t>
      </w:r>
      <w:r>
        <w:rPr>
          <w:spacing w:val="-5"/>
          <w:sz w:val="24"/>
        </w:rPr>
        <w:t> </w:t>
      </w:r>
      <w:r>
        <w:rPr>
          <w:sz w:val="24"/>
        </w:rPr>
        <w:t>Criteria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Summary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0" w:after="0"/>
        <w:ind w:left="790" w:right="0" w:hanging="358"/>
        <w:jc w:val="left"/>
        <w:rPr>
          <w:sz w:val="24"/>
        </w:rPr>
      </w:pPr>
      <w:r>
        <w:rPr>
          <w:sz w:val="24"/>
        </w:rPr>
        <w:t>Traceability</w:t>
      </w:r>
      <w:r>
        <w:rPr>
          <w:spacing w:val="-4"/>
          <w:sz w:val="24"/>
        </w:rPr>
        <w:t> </w:t>
      </w:r>
      <w:r>
        <w:rPr>
          <w:sz w:val="24"/>
        </w:rPr>
        <w:t>Matrix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Change</w:t>
      </w:r>
      <w:r>
        <w:rPr>
          <w:spacing w:val="-2"/>
          <w:sz w:val="24"/>
        </w:rPr>
        <w:t> Control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0" w:after="0"/>
        <w:ind w:left="790" w:right="0" w:hanging="358"/>
        <w:jc w:val="left"/>
        <w:rPr>
          <w:sz w:val="24"/>
        </w:rPr>
      </w:pPr>
      <w:r>
        <w:rPr>
          <w:sz w:val="24"/>
        </w:rPr>
        <w:t>Appendices</w:t>
      </w:r>
      <w:r>
        <w:rPr>
          <w:spacing w:val="-3"/>
          <w:sz w:val="24"/>
        </w:rPr>
        <w:t> </w:t>
      </w:r>
      <w:r>
        <w:rPr>
          <w:sz w:val="24"/>
        </w:rPr>
        <w:t>(Use</w:t>
      </w:r>
      <w:r>
        <w:rPr>
          <w:spacing w:val="-4"/>
          <w:sz w:val="24"/>
        </w:rPr>
        <w:t> </w:t>
      </w:r>
      <w:r>
        <w:rPr>
          <w:sz w:val="24"/>
        </w:rPr>
        <w:t>Cases,</w:t>
      </w:r>
      <w:r>
        <w:rPr>
          <w:spacing w:val="-1"/>
          <w:sz w:val="24"/>
        </w:rPr>
        <w:t> </w:t>
      </w:r>
      <w:r>
        <w:rPr>
          <w:sz w:val="24"/>
        </w:rPr>
        <w:t>Screens,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References)</w:t>
      </w:r>
    </w:p>
    <w:p>
      <w:pPr>
        <w:pStyle w:val="BodyText"/>
        <w:spacing w:before="23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731519</wp:posOffset>
                </wp:positionH>
                <wp:positionV relativeFrom="paragraph">
                  <wp:posOffset>319535</wp:posOffset>
                </wp:positionV>
                <wp:extent cx="6402070" cy="2095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990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4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990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398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25.160313pt;width:504.1pt;height:1.65pt;mso-position-horizontal-relative:page;mso-position-vertical-relative:paragraph;z-index:-15728128;mso-wrap-distance-left:0;mso-wrap-distance-right:0" id="docshapegroup8" coordorigin="1152,503" coordsize="10082,33">
                <v:shape style="position:absolute;left:1152;top:503;width:10080;height:31" id="docshape9" coordorigin="1152,503" coordsize="10080,31" path="m11232,503l1152,503,1152,504,1152,509,1152,534,11232,534,11232,503xe" filled="true" fillcolor="#9f9f9f" stroked="false">
                  <v:path arrowok="t"/>
                  <v:fill type="solid"/>
                </v:shape>
                <v:rect style="position:absolute;left:11229;top:504;width:5;height:5" id="docshape10" filled="true" fillcolor="#e2e2e2" stroked="false">
                  <v:fill type="solid"/>
                </v:rect>
                <v:shape style="position:absolute;left:1152;top:504;width:10082;height:27" id="docshape11" coordorigin="1152,504" coordsize="10082,27" path="m1157,509l1152,509,1152,531,1157,531,1157,509xm11234,504l11229,504,11229,509,11234,509,11234,504xe" filled="true" fillcolor="#9f9f9f" stroked="false">
                  <v:path arrowok="t"/>
                  <v:fill type="solid"/>
                </v:shape>
                <v:rect style="position:absolute;left:11229;top:509;width:5;height:22" id="docshape12" filled="true" fillcolor="#e2e2e2" stroked="false">
                  <v:fill type="solid"/>
                </v:rect>
                <v:rect style="position:absolute;left:1152;top:530;width:5;height:5" id="docshape13" filled="true" fillcolor="#9f9f9f" stroked="false">
                  <v:fill type="solid"/>
                </v:rect>
                <v:shape style="position:absolute;left:1152;top:530;width:10082;height:5" id="docshape14" coordorigin="1152,531" coordsize="10082,5" path="m11234,531l11229,531,1157,531,1152,531,1152,535,1157,535,11229,535,11234,535,11234,53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314" w:val="left" w:leader="none"/>
        </w:tabs>
        <w:spacing w:line="240" w:lineRule="auto" w:before="50" w:after="0"/>
        <w:ind w:left="314" w:right="0" w:hanging="242"/>
        <w:jc w:val="left"/>
      </w:pPr>
      <w:r>
        <w:rPr>
          <w:spacing w:val="-2"/>
        </w:rPr>
        <w:t>Introduction</w:t>
      </w:r>
    </w:p>
    <w:p>
      <w:pPr>
        <w:pStyle w:val="ListParagraph"/>
        <w:numPr>
          <w:ilvl w:val="1"/>
          <w:numId w:val="2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  <w:rPr>
          <w:b/>
          <w:sz w:val="24"/>
        </w:rPr>
      </w:pPr>
      <w:r>
        <w:rPr>
          <w:b/>
          <w:spacing w:val="-2"/>
          <w:sz w:val="24"/>
        </w:rPr>
        <w:t>Purpose</w:t>
      </w:r>
    </w:p>
    <w:p>
      <w:pPr>
        <w:pStyle w:val="BodyText"/>
        <w:ind w:left="72" w:right="430" w:firstLine="0"/>
      </w:pPr>
      <w:r>
        <w:rPr/>
        <w:t>This SRS documents detailed system-level requirements for the Labaid InsureTech platform (mobile apps,</w:t>
      </w:r>
      <w:r>
        <w:rPr>
          <w:spacing w:val="-5"/>
        </w:rPr>
        <w:t> </w:t>
      </w:r>
      <w:r>
        <w:rPr/>
        <w:t>partner</w:t>
      </w:r>
      <w:r>
        <w:rPr>
          <w:spacing w:val="-4"/>
        </w:rPr>
        <w:t> </w:t>
      </w:r>
      <w:r>
        <w:rPr/>
        <w:t>portals,</w:t>
      </w:r>
      <w:r>
        <w:rPr>
          <w:spacing w:val="-5"/>
        </w:rPr>
        <w:t> </w:t>
      </w:r>
      <w:r>
        <w:rPr/>
        <w:t>admin</w:t>
      </w:r>
      <w:r>
        <w:rPr>
          <w:spacing w:val="-2"/>
        </w:rPr>
        <w:t> </w:t>
      </w:r>
      <w:r>
        <w:rPr/>
        <w:t>portal,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backend</w:t>
      </w:r>
      <w:r>
        <w:rPr>
          <w:spacing w:val="-6"/>
        </w:rPr>
        <w:t> </w:t>
      </w:r>
      <w:r>
        <w:rPr/>
        <w:t>services).</w:t>
      </w:r>
      <w:r>
        <w:rPr>
          <w:spacing w:val="-4"/>
        </w:rPr>
        <w:t> </w:t>
      </w:r>
      <w:r>
        <w:rPr/>
        <w:t>Its</w:t>
      </w:r>
      <w:r>
        <w:rPr>
          <w:spacing w:val="-3"/>
        </w:rPr>
        <w:t> </w:t>
      </w:r>
      <w:r>
        <w:rPr/>
        <w:t>purpose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provide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unambiguous specification for design, development, integration, testing, deployment and operations teams.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40" w:lineRule="auto" w:before="2" w:after="0"/>
        <w:ind w:left="434" w:right="0" w:hanging="362"/>
        <w:jc w:val="left"/>
      </w:pPr>
      <w:r>
        <w:rPr>
          <w:spacing w:val="-4"/>
        </w:rPr>
        <w:t>Scope</w:t>
      </w:r>
    </w:p>
    <w:p>
      <w:pPr>
        <w:pStyle w:val="BodyText"/>
        <w:ind w:left="72" w:right="430" w:firstLine="0"/>
      </w:pPr>
      <w:r>
        <w:rPr/>
        <w:t>The system will enable digital onboarding, product discovery, policy purchase, digital KYC, payment processing, claims submission and tracking, partner integrations, and admin/insurer workflows. This SRS</w:t>
      </w:r>
      <w:r>
        <w:rPr>
          <w:spacing w:val="-3"/>
        </w:rPr>
        <w:t> </w:t>
      </w:r>
      <w:r>
        <w:rPr/>
        <w:t>covers</w:t>
      </w:r>
      <w:r>
        <w:rPr>
          <w:spacing w:val="-3"/>
        </w:rPr>
        <w:t> </w:t>
      </w:r>
      <w:r>
        <w:rPr/>
        <w:t>Phase</w:t>
      </w:r>
      <w:r>
        <w:rPr>
          <w:spacing w:val="-3"/>
        </w:rPr>
        <w:t> </w:t>
      </w:r>
      <w:r>
        <w:rPr/>
        <w:t>1</w:t>
      </w:r>
      <w:r>
        <w:rPr>
          <w:spacing w:val="-4"/>
        </w:rPr>
        <w:t> </w:t>
      </w:r>
      <w:r>
        <w:rPr/>
        <w:t>(core</w:t>
      </w:r>
      <w:r>
        <w:rPr>
          <w:spacing w:val="-5"/>
        </w:rPr>
        <w:t> </w:t>
      </w:r>
      <w:r>
        <w:rPr/>
        <w:t>digital</w:t>
      </w:r>
      <w:r>
        <w:rPr>
          <w:spacing w:val="-3"/>
        </w:rPr>
        <w:t> </w:t>
      </w:r>
      <w:r>
        <w:rPr/>
        <w:t>capabilities)</w:t>
      </w:r>
      <w:r>
        <w:rPr>
          <w:spacing w:val="-4"/>
        </w:rPr>
        <w:t> </w:t>
      </w:r>
      <w:r>
        <w:rPr/>
        <w:t>while</w:t>
      </w:r>
      <w:r>
        <w:rPr>
          <w:spacing w:val="-2"/>
        </w:rPr>
        <w:t> </w:t>
      </w:r>
      <w:r>
        <w:rPr/>
        <w:t>flagging</w:t>
      </w:r>
      <w:r>
        <w:rPr>
          <w:spacing w:val="-3"/>
        </w:rPr>
        <w:t> </w:t>
      </w:r>
      <w:r>
        <w:rPr/>
        <w:t>Phase</w:t>
      </w:r>
      <w:r>
        <w:rPr>
          <w:spacing w:val="-4"/>
        </w:rPr>
        <w:t> </w:t>
      </w:r>
      <w:r>
        <w:rPr/>
        <w:t>2/3</w:t>
      </w:r>
      <w:r>
        <w:rPr>
          <w:spacing w:val="-4"/>
        </w:rPr>
        <w:t> </w:t>
      </w:r>
      <w:r>
        <w:rPr/>
        <w:t>enhancements</w:t>
      </w:r>
      <w:r>
        <w:rPr>
          <w:spacing w:val="-3"/>
        </w:rPr>
        <w:t> </w:t>
      </w:r>
      <w:r>
        <w:rPr/>
        <w:t>(AI</w:t>
      </w:r>
      <w:r>
        <w:rPr>
          <w:spacing w:val="-6"/>
        </w:rPr>
        <w:t> </w:t>
      </w:r>
      <w:r>
        <w:rPr/>
        <w:t>underwriting, IoT) for future releases. See Business Plan for strategic context.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92" w:lineRule="exact" w:before="0" w:after="0"/>
        <w:ind w:left="434" w:right="0" w:hanging="362"/>
        <w:jc w:val="left"/>
      </w:pPr>
      <w:r>
        <w:rPr/>
        <w:t>Definitions,</w:t>
      </w:r>
      <w:r>
        <w:rPr>
          <w:spacing w:val="-6"/>
        </w:rPr>
        <w:t> </w:t>
      </w:r>
      <w:r>
        <w:rPr/>
        <w:t>Acronyms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Abbreviations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IDRA</w:t>
      </w:r>
      <w:r>
        <w:rPr>
          <w:spacing w:val="-6"/>
          <w:sz w:val="24"/>
        </w:rPr>
        <w:t> </w:t>
      </w:r>
      <w:r>
        <w:rPr>
          <w:sz w:val="24"/>
        </w:rPr>
        <w:t>—</w:t>
      </w:r>
      <w:r>
        <w:rPr>
          <w:spacing w:val="-2"/>
          <w:sz w:val="24"/>
        </w:rPr>
        <w:t> </w:t>
      </w:r>
      <w:r>
        <w:rPr>
          <w:sz w:val="24"/>
        </w:rPr>
        <w:t>Insurance</w:t>
      </w:r>
      <w:r>
        <w:rPr>
          <w:spacing w:val="-2"/>
          <w:sz w:val="24"/>
        </w:rPr>
        <w:t> </w:t>
      </w:r>
      <w:r>
        <w:rPr>
          <w:sz w:val="24"/>
        </w:rPr>
        <w:t>Development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z w:val="24"/>
        </w:rPr>
        <w:t>Regulatory</w:t>
      </w:r>
      <w:r>
        <w:rPr>
          <w:spacing w:val="-4"/>
          <w:sz w:val="24"/>
        </w:rPr>
        <w:t> </w:t>
      </w:r>
      <w:r>
        <w:rPr>
          <w:sz w:val="24"/>
        </w:rPr>
        <w:t>Authority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(Bangladesh)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KYC</w:t>
      </w:r>
      <w:r>
        <w:rPr>
          <w:spacing w:val="-3"/>
          <w:sz w:val="24"/>
        </w:rPr>
        <w:t> </w:t>
      </w:r>
      <w:r>
        <w:rPr>
          <w:sz w:val="24"/>
        </w:rPr>
        <w:t>— Know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Customer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MFS</w:t>
      </w:r>
      <w:r>
        <w:rPr>
          <w:spacing w:val="-1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Mobile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1"/>
          <w:sz w:val="24"/>
        </w:rPr>
        <w:t> </w:t>
      </w:r>
      <w:r>
        <w:rPr>
          <w:sz w:val="24"/>
        </w:rPr>
        <w:t>(bKash,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Nagad)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Programming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Interface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EHR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1"/>
          <w:sz w:val="24"/>
        </w:rPr>
        <w:t> </w:t>
      </w:r>
      <w:r>
        <w:rPr>
          <w:sz w:val="24"/>
        </w:rPr>
        <w:t>Electronic</w:t>
      </w:r>
      <w:r>
        <w:rPr>
          <w:spacing w:val="-2"/>
          <w:sz w:val="24"/>
        </w:rPr>
        <w:t> </w:t>
      </w:r>
      <w:r>
        <w:rPr>
          <w:sz w:val="24"/>
        </w:rPr>
        <w:t>Health</w:t>
      </w:r>
      <w:r>
        <w:rPr>
          <w:spacing w:val="-2"/>
          <w:sz w:val="24"/>
        </w:rPr>
        <w:t> Record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ZHCT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1"/>
          <w:sz w:val="24"/>
        </w:rPr>
        <w:t> </w:t>
      </w:r>
      <w:r>
        <w:rPr>
          <w:sz w:val="24"/>
        </w:rPr>
        <w:t>Zero</w:t>
      </w:r>
      <w:r>
        <w:rPr>
          <w:spacing w:val="-2"/>
          <w:sz w:val="24"/>
        </w:rPr>
        <w:t> </w:t>
      </w:r>
      <w:r>
        <w:rPr>
          <w:sz w:val="24"/>
        </w:rPr>
        <w:t>Human</w:t>
      </w:r>
      <w:r>
        <w:rPr>
          <w:spacing w:val="-3"/>
          <w:sz w:val="24"/>
        </w:rPr>
        <w:t> </w:t>
      </w:r>
      <w:r>
        <w:rPr>
          <w:sz w:val="24"/>
        </w:rPr>
        <w:t>Touch</w:t>
      </w:r>
      <w:r>
        <w:rPr>
          <w:spacing w:val="-2"/>
          <w:sz w:val="24"/>
        </w:rPr>
        <w:t> Claims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1" w:after="0"/>
        <w:ind w:left="792" w:right="0" w:hanging="360"/>
        <w:jc w:val="left"/>
        <w:rPr>
          <w:sz w:val="24"/>
        </w:rPr>
      </w:pPr>
      <w:r>
        <w:rPr>
          <w:sz w:val="24"/>
        </w:rPr>
        <w:t>UBI</w:t>
      </w:r>
      <w:r>
        <w:rPr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1"/>
          <w:sz w:val="24"/>
        </w:rPr>
        <w:t> </w:t>
      </w:r>
      <w:r>
        <w:rPr>
          <w:sz w:val="24"/>
        </w:rPr>
        <w:t>Usage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Insurance</w:t>
      </w:r>
    </w:p>
    <w:p>
      <w:pPr>
        <w:pStyle w:val="BodyText"/>
        <w:spacing w:before="23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731519</wp:posOffset>
                </wp:positionH>
                <wp:positionV relativeFrom="paragraph">
                  <wp:posOffset>319482</wp:posOffset>
                </wp:positionV>
                <wp:extent cx="6402070" cy="2095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990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155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990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91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25.15609pt;width:504.1pt;height:1.65pt;mso-position-horizontal-relative:page;mso-position-vertical-relative:paragraph;z-index:-15727616;mso-wrap-distance-left:0;mso-wrap-distance-right:0" id="docshapegroup15" coordorigin="1152,503" coordsize="10082,33">
                <v:shape style="position:absolute;left:1152;top:503;width:10080;height:31" id="docshape16" coordorigin="1152,503" coordsize="10080,31" path="m11232,503l1152,503,1152,505,1152,510,1152,534,11232,534,11232,503xe" filled="true" fillcolor="#9f9f9f" stroked="false">
                  <v:path arrowok="t"/>
                  <v:fill type="solid"/>
                </v:shape>
                <v:rect style="position:absolute;left:11229;top:504;width:5;height:5" id="docshape17" filled="true" fillcolor="#e2e2e2" stroked="false">
                  <v:fill type="solid"/>
                </v:rect>
                <v:shape style="position:absolute;left:1152;top:504;width:10082;height:27" id="docshape18" coordorigin="1152,505" coordsize="10082,27" path="m1157,510l1152,510,1152,531,1157,531,1157,510xm11234,505l11229,505,11229,510,11234,510,11234,505xe" filled="true" fillcolor="#9f9f9f" stroked="false">
                  <v:path arrowok="t"/>
                  <v:fill type="solid"/>
                </v:shape>
                <v:rect style="position:absolute;left:11229;top:509;width:5;height:22" id="docshape19" filled="true" fillcolor="#e2e2e2" stroked="false">
                  <v:fill type="solid"/>
                </v:rect>
                <v:rect style="position:absolute;left:1152;top:531;width:5;height:5" id="docshape20" filled="true" fillcolor="#9f9f9f" stroked="false">
                  <v:fill type="solid"/>
                </v:rect>
                <v:shape style="position:absolute;left:1152;top:531;width:10082;height:5" id="docshape21" coordorigin="1152,531" coordsize="10082,5" path="m11234,531l11229,531,1157,531,1152,531,1152,536,1157,536,11229,536,11234,536,11234,53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312" w:val="left" w:leader="none"/>
        </w:tabs>
        <w:spacing w:line="240" w:lineRule="auto" w:before="50" w:after="0"/>
        <w:ind w:left="312" w:right="0" w:hanging="240"/>
        <w:jc w:val="left"/>
      </w:pPr>
      <w:r>
        <w:rPr/>
        <w:t>Overall</w:t>
      </w:r>
      <w:r>
        <w:rPr>
          <w:spacing w:val="-4"/>
        </w:rPr>
        <w:t> </w:t>
      </w:r>
      <w:r>
        <w:rPr>
          <w:spacing w:val="-2"/>
        </w:rPr>
        <w:t>Description</w:t>
      </w:r>
    </w:p>
    <w:p>
      <w:pPr>
        <w:pStyle w:val="ListParagraph"/>
        <w:numPr>
          <w:ilvl w:val="1"/>
          <w:numId w:val="2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  <w:rPr>
          <w:b/>
          <w:sz w:val="24"/>
        </w:rPr>
      </w:pP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Perspective</w:t>
      </w:r>
    </w:p>
    <w:p>
      <w:pPr>
        <w:pStyle w:val="BodyText"/>
        <w:spacing w:line="293" w:lineRule="exact"/>
        <w:ind w:left="72" w:firstLine="0"/>
      </w:pPr>
      <w:r>
        <w:rPr/>
        <w:t>The</w:t>
      </w:r>
      <w:r>
        <w:rPr>
          <w:spacing w:val="-6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cloud-native,</w:t>
      </w:r>
      <w:r>
        <w:rPr>
          <w:spacing w:val="-3"/>
        </w:rPr>
        <w:t> </w:t>
      </w:r>
      <w:r>
        <w:rPr/>
        <w:t>microservices-based,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mobile-first.</w:t>
      </w:r>
      <w:r>
        <w:rPr>
          <w:spacing w:val="-5"/>
        </w:rPr>
        <w:t> </w:t>
      </w:r>
      <w:r>
        <w:rPr>
          <w:spacing w:val="-2"/>
        </w:rPr>
        <w:t>Components: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Mobile</w:t>
      </w:r>
      <w:r>
        <w:rPr>
          <w:spacing w:val="-5"/>
          <w:sz w:val="24"/>
        </w:rPr>
        <w:t> </w:t>
      </w:r>
      <w:r>
        <w:rPr>
          <w:sz w:val="24"/>
        </w:rPr>
        <w:t>apps</w:t>
      </w:r>
      <w:r>
        <w:rPr>
          <w:spacing w:val="-4"/>
          <w:sz w:val="24"/>
        </w:rPr>
        <w:t> </w:t>
      </w:r>
      <w:r>
        <w:rPr>
          <w:sz w:val="24"/>
        </w:rPr>
        <w:t>(iOS/Android)</w:t>
      </w:r>
      <w:r>
        <w:rPr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(screens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flows</w:t>
      </w:r>
      <w:r>
        <w:rPr>
          <w:spacing w:val="-6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uploaded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designs).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Partner/Agent</w:t>
      </w:r>
      <w:r>
        <w:rPr>
          <w:spacing w:val="-3"/>
          <w:sz w:val="24"/>
        </w:rPr>
        <w:t> </w:t>
      </w:r>
      <w:r>
        <w:rPr>
          <w:sz w:val="24"/>
        </w:rPr>
        <w:t>Portal</w:t>
      </w:r>
      <w:r>
        <w:rPr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6"/>
          <w:sz w:val="24"/>
        </w:rPr>
        <w:t> </w:t>
      </w:r>
      <w:r>
        <w:rPr>
          <w:sz w:val="24"/>
        </w:rPr>
        <w:t>onboarding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embedded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flows.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> </w:t>
      </w:r>
      <w:r>
        <w:rPr>
          <w:sz w:val="24"/>
        </w:rPr>
        <w:t>Portal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product,</w:t>
      </w:r>
      <w:r>
        <w:rPr>
          <w:spacing w:val="-5"/>
          <w:sz w:val="24"/>
        </w:rPr>
        <w:t> </w:t>
      </w:r>
      <w:r>
        <w:rPr>
          <w:sz w:val="24"/>
        </w:rPr>
        <w:t>pricing,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claims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00" w:bottom="280" w:left="1080" w:right="720"/>
        </w:sectPr>
      </w:pP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60" w:after="0"/>
        <w:ind w:left="792" w:right="857" w:hanging="360"/>
        <w:jc w:val="left"/>
        <w:rPr>
          <w:sz w:val="24"/>
        </w:rPr>
      </w:pPr>
      <w:r>
        <w:rPr>
          <w:sz w:val="24"/>
        </w:rPr>
        <w:t>Back-end</w:t>
      </w:r>
      <w:r>
        <w:rPr>
          <w:spacing w:val="-4"/>
          <w:sz w:val="24"/>
        </w:rPr>
        <w:t> </w:t>
      </w:r>
      <w:r>
        <w:rPr>
          <w:sz w:val="24"/>
        </w:rPr>
        <w:t>Services</w:t>
      </w:r>
      <w:r>
        <w:rPr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authentication,</w:t>
      </w:r>
      <w:r>
        <w:rPr>
          <w:spacing w:val="-7"/>
          <w:sz w:val="24"/>
        </w:rPr>
        <w:t> </w:t>
      </w:r>
      <w:r>
        <w:rPr>
          <w:sz w:val="24"/>
        </w:rPr>
        <w:t>policy</w:t>
      </w:r>
      <w:r>
        <w:rPr>
          <w:spacing w:val="-5"/>
          <w:sz w:val="24"/>
        </w:rPr>
        <w:t> </w:t>
      </w:r>
      <w:r>
        <w:rPr>
          <w:sz w:val="24"/>
        </w:rPr>
        <w:t>engine,</w:t>
      </w:r>
      <w:r>
        <w:rPr>
          <w:spacing w:val="-4"/>
          <w:sz w:val="24"/>
        </w:rPr>
        <w:t> </w:t>
      </w:r>
      <w:r>
        <w:rPr>
          <w:sz w:val="24"/>
        </w:rPr>
        <w:t>payment</w:t>
      </w:r>
      <w:r>
        <w:rPr>
          <w:spacing w:val="-6"/>
          <w:sz w:val="24"/>
        </w:rPr>
        <w:t> </w:t>
      </w:r>
      <w:r>
        <w:rPr>
          <w:sz w:val="24"/>
        </w:rPr>
        <w:t>gateway</w:t>
      </w:r>
      <w:r>
        <w:rPr>
          <w:spacing w:val="-5"/>
          <w:sz w:val="24"/>
        </w:rPr>
        <w:t> </w:t>
      </w:r>
      <w:r>
        <w:rPr>
          <w:sz w:val="24"/>
        </w:rPr>
        <w:t>adapters,</w:t>
      </w:r>
      <w:r>
        <w:rPr>
          <w:spacing w:val="-7"/>
          <w:sz w:val="24"/>
        </w:rPr>
        <w:t> </w:t>
      </w:r>
      <w:r>
        <w:rPr>
          <w:sz w:val="24"/>
        </w:rPr>
        <w:t>document store, notification service, analytics.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Integrations</w:t>
      </w:r>
      <w:r>
        <w:rPr>
          <w:spacing w:val="-7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Insurer</w:t>
      </w:r>
      <w:r>
        <w:rPr>
          <w:spacing w:val="-3"/>
          <w:sz w:val="24"/>
        </w:rPr>
        <w:t> </w:t>
      </w:r>
      <w:r>
        <w:rPr>
          <w:sz w:val="24"/>
        </w:rPr>
        <w:t>APIs,</w:t>
      </w:r>
      <w:r>
        <w:rPr>
          <w:spacing w:val="-4"/>
          <w:sz w:val="24"/>
        </w:rPr>
        <w:t> </w:t>
      </w:r>
      <w:r>
        <w:rPr>
          <w:sz w:val="24"/>
        </w:rPr>
        <w:t>LabAid</w:t>
      </w:r>
      <w:r>
        <w:rPr>
          <w:spacing w:val="-2"/>
          <w:sz w:val="24"/>
        </w:rPr>
        <w:t> </w:t>
      </w:r>
      <w:r>
        <w:rPr>
          <w:sz w:val="24"/>
        </w:rPr>
        <w:t>systems,</w:t>
      </w:r>
      <w:r>
        <w:rPr>
          <w:spacing w:val="-6"/>
          <w:sz w:val="24"/>
        </w:rPr>
        <w:t> </w:t>
      </w:r>
      <w:r>
        <w:rPr>
          <w:sz w:val="24"/>
        </w:rPr>
        <w:t>MFS/telco</w:t>
      </w:r>
      <w:r>
        <w:rPr>
          <w:spacing w:val="-6"/>
          <w:sz w:val="24"/>
        </w:rPr>
        <w:t> </w:t>
      </w:r>
      <w:r>
        <w:rPr>
          <w:sz w:val="24"/>
        </w:rPr>
        <w:t>APIs.</w:t>
      </w:r>
      <w:r>
        <w:rPr>
          <w:spacing w:val="1"/>
          <w:sz w:val="24"/>
        </w:rPr>
        <w:t> </w:t>
      </w:r>
      <w:r>
        <w:rPr>
          <w:sz w:val="24"/>
        </w:rPr>
        <w:t>Flow</w:t>
      </w:r>
      <w:r>
        <w:rPr>
          <w:spacing w:val="-3"/>
          <w:sz w:val="24"/>
        </w:rPr>
        <w:t> </w:t>
      </w:r>
      <w:r>
        <w:rPr>
          <w:sz w:val="24"/>
        </w:rPr>
        <w:t>reference:</w:t>
      </w:r>
      <w:r>
        <w:rPr>
          <w:spacing w:val="-3"/>
          <w:sz w:val="24"/>
        </w:rPr>
        <w:t> </w:t>
      </w:r>
      <w:r>
        <w:rPr>
          <w:sz w:val="24"/>
        </w:rPr>
        <w:t>userflow</w:t>
      </w:r>
      <w:r>
        <w:rPr>
          <w:spacing w:val="-2"/>
          <w:sz w:val="24"/>
        </w:rPr>
        <w:t> diagram.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</w:pPr>
      <w:r>
        <w:rPr/>
        <w:t>User</w:t>
      </w:r>
      <w:r>
        <w:rPr>
          <w:spacing w:val="-3"/>
        </w:rPr>
        <w:t> </w:t>
      </w:r>
      <w:r>
        <w:rPr/>
        <w:t>Classes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Characteristics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Customers:</w:t>
      </w:r>
      <w:r>
        <w:rPr>
          <w:spacing w:val="-7"/>
          <w:sz w:val="24"/>
        </w:rPr>
        <w:t> </w:t>
      </w:r>
      <w:r>
        <w:rPr>
          <w:sz w:val="24"/>
        </w:rPr>
        <w:t>Mobile-first,</w:t>
      </w:r>
      <w:r>
        <w:rPr>
          <w:spacing w:val="-5"/>
          <w:sz w:val="24"/>
        </w:rPr>
        <w:t> </w:t>
      </w:r>
      <w:r>
        <w:rPr>
          <w:sz w:val="24"/>
        </w:rPr>
        <w:t>diverse</w:t>
      </w:r>
      <w:r>
        <w:rPr>
          <w:spacing w:val="-3"/>
          <w:sz w:val="24"/>
        </w:rPr>
        <w:t> </w:t>
      </w:r>
      <w:r>
        <w:rPr>
          <w:sz w:val="24"/>
        </w:rPr>
        <w:t>digital</w:t>
      </w:r>
      <w:r>
        <w:rPr>
          <w:spacing w:val="-5"/>
          <w:sz w:val="24"/>
        </w:rPr>
        <w:t> </w:t>
      </w:r>
      <w:r>
        <w:rPr>
          <w:sz w:val="24"/>
        </w:rPr>
        <w:t>literacy</w:t>
      </w:r>
      <w:r>
        <w:rPr>
          <w:spacing w:val="-3"/>
          <w:sz w:val="24"/>
        </w:rPr>
        <w:t> </w:t>
      </w:r>
      <w:r>
        <w:rPr>
          <w:sz w:val="24"/>
        </w:rPr>
        <w:t>(urban</w:t>
      </w:r>
      <w:r>
        <w:rPr>
          <w:spacing w:val="-4"/>
          <w:sz w:val="24"/>
        </w:rPr>
        <w:t> </w:t>
      </w:r>
      <w:r>
        <w:rPr>
          <w:sz w:val="24"/>
        </w:rPr>
        <w:t>youth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rural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farmers).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Agent/Partners:</w:t>
      </w:r>
      <w:r>
        <w:rPr>
          <w:spacing w:val="-5"/>
          <w:sz w:val="24"/>
        </w:rPr>
        <w:t> </w:t>
      </w:r>
      <w:r>
        <w:rPr>
          <w:sz w:val="24"/>
        </w:rPr>
        <w:t>Staff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partner</w:t>
      </w:r>
      <w:r>
        <w:rPr>
          <w:spacing w:val="-4"/>
          <w:sz w:val="24"/>
        </w:rPr>
        <w:t> </w:t>
      </w:r>
      <w:r>
        <w:rPr>
          <w:sz w:val="24"/>
        </w:rPr>
        <w:t>organisations</w:t>
      </w:r>
      <w:r>
        <w:rPr>
          <w:spacing w:val="-4"/>
          <w:sz w:val="24"/>
        </w:rPr>
        <w:t> </w:t>
      </w:r>
      <w:r>
        <w:rPr>
          <w:sz w:val="24"/>
        </w:rPr>
        <w:t>(MFS,</w:t>
      </w:r>
      <w:r>
        <w:rPr>
          <w:spacing w:val="-2"/>
          <w:sz w:val="24"/>
        </w:rPr>
        <w:t> </w:t>
      </w:r>
      <w:r>
        <w:rPr>
          <w:sz w:val="24"/>
        </w:rPr>
        <w:t>hospitals,</w:t>
      </w:r>
      <w:r>
        <w:rPr>
          <w:spacing w:val="-5"/>
          <w:sz w:val="24"/>
        </w:rPr>
        <w:t> </w:t>
      </w:r>
      <w:r>
        <w:rPr>
          <w:sz w:val="24"/>
        </w:rPr>
        <w:t>e-</w:t>
      </w:r>
      <w:r>
        <w:rPr>
          <w:spacing w:val="-2"/>
          <w:sz w:val="24"/>
        </w:rPr>
        <w:t>commerce).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Insurer</w:t>
      </w:r>
      <w:r>
        <w:rPr>
          <w:spacing w:val="-6"/>
          <w:sz w:val="24"/>
        </w:rPr>
        <w:t> </w:t>
      </w:r>
      <w:r>
        <w:rPr>
          <w:sz w:val="24"/>
        </w:rPr>
        <w:t>Underwriters:</w:t>
      </w:r>
      <w:r>
        <w:rPr>
          <w:spacing w:val="-5"/>
          <w:sz w:val="24"/>
        </w:rPr>
        <w:t> </w:t>
      </w:r>
      <w:r>
        <w:rPr>
          <w:sz w:val="24"/>
        </w:rPr>
        <w:t>Internal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partner</w:t>
      </w:r>
      <w:r>
        <w:rPr>
          <w:spacing w:val="-2"/>
          <w:sz w:val="24"/>
        </w:rPr>
        <w:t> </w:t>
      </w:r>
      <w:r>
        <w:rPr>
          <w:sz w:val="24"/>
        </w:rPr>
        <w:t>insurers</w:t>
      </w:r>
      <w:r>
        <w:rPr>
          <w:spacing w:val="-7"/>
          <w:sz w:val="24"/>
        </w:rPr>
        <w:t> </w:t>
      </w:r>
      <w:r>
        <w:rPr>
          <w:sz w:val="24"/>
        </w:rPr>
        <w:t>(API</w:t>
      </w:r>
      <w:r>
        <w:rPr>
          <w:spacing w:val="-2"/>
          <w:sz w:val="24"/>
        </w:rPr>
        <w:t> consumers).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Admin:</w:t>
      </w:r>
      <w:r>
        <w:rPr>
          <w:spacing w:val="-8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admins</w:t>
      </w:r>
      <w:r>
        <w:rPr>
          <w:spacing w:val="-6"/>
          <w:sz w:val="24"/>
        </w:rPr>
        <w:t> </w:t>
      </w:r>
      <w:r>
        <w:rPr>
          <w:sz w:val="24"/>
        </w:rPr>
        <w:t>(policy</w:t>
      </w:r>
      <w:r>
        <w:rPr>
          <w:spacing w:val="-4"/>
          <w:sz w:val="24"/>
        </w:rPr>
        <w:t> </w:t>
      </w:r>
      <w:r>
        <w:rPr>
          <w:sz w:val="24"/>
        </w:rPr>
        <w:t>management,</w:t>
      </w:r>
      <w:r>
        <w:rPr>
          <w:spacing w:val="-5"/>
          <w:sz w:val="24"/>
        </w:rPr>
        <w:t> </w:t>
      </w: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updates).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1" w:after="0"/>
        <w:ind w:left="792" w:right="0" w:hanging="360"/>
        <w:jc w:val="left"/>
        <w:rPr>
          <w:sz w:val="24"/>
        </w:rPr>
      </w:pPr>
      <w:r>
        <w:rPr>
          <w:sz w:val="24"/>
        </w:rPr>
        <w:t>Support/Call</w:t>
      </w:r>
      <w:r>
        <w:rPr>
          <w:spacing w:val="-5"/>
          <w:sz w:val="24"/>
        </w:rPr>
        <w:t> </w:t>
      </w:r>
      <w:r>
        <w:rPr>
          <w:sz w:val="24"/>
        </w:rPr>
        <w:t>Centre:</w:t>
      </w:r>
      <w:r>
        <w:rPr>
          <w:spacing w:val="-5"/>
          <w:sz w:val="24"/>
        </w:rPr>
        <w:t> </w:t>
      </w:r>
      <w:r>
        <w:rPr>
          <w:sz w:val="24"/>
        </w:rPr>
        <w:t>Assisted</w:t>
      </w:r>
      <w:r>
        <w:rPr>
          <w:spacing w:val="-5"/>
          <w:sz w:val="24"/>
        </w:rPr>
        <w:t> </w:t>
      </w:r>
      <w:r>
        <w:rPr>
          <w:sz w:val="24"/>
        </w:rPr>
        <w:t>onboarding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claims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help.</w:t>
      </w:r>
    </w:p>
    <w:p>
      <w:pPr>
        <w:pStyle w:val="Heading1"/>
        <w:numPr>
          <w:ilvl w:val="1"/>
          <w:numId w:val="2"/>
        </w:numPr>
        <w:tabs>
          <w:tab w:pos="432" w:val="left" w:leader="none"/>
        </w:tabs>
        <w:spacing w:line="240" w:lineRule="auto" w:before="0" w:after="0"/>
        <w:ind w:left="432" w:right="0" w:hanging="360"/>
        <w:jc w:val="left"/>
      </w:pPr>
      <w:r>
        <w:rPr/>
        <w:t>Operating</w:t>
      </w:r>
      <w:r>
        <w:rPr>
          <w:spacing w:val="-5"/>
        </w:rPr>
        <w:t> </w:t>
      </w:r>
      <w:r>
        <w:rPr>
          <w:spacing w:val="-2"/>
        </w:rPr>
        <w:t>Environment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Cloud:</w:t>
      </w:r>
      <w:r>
        <w:rPr>
          <w:spacing w:val="-6"/>
          <w:sz w:val="24"/>
        </w:rPr>
        <w:t> </w:t>
      </w:r>
      <w:r>
        <w:rPr>
          <w:sz w:val="24"/>
        </w:rPr>
        <w:t>AWS/Azure</w:t>
      </w:r>
      <w:r>
        <w:rPr>
          <w:spacing w:val="-3"/>
          <w:sz w:val="24"/>
        </w:rPr>
        <w:t> </w:t>
      </w:r>
      <w:r>
        <w:rPr>
          <w:sz w:val="24"/>
        </w:rPr>
        <w:t>preferred;</w:t>
      </w:r>
      <w:r>
        <w:rPr>
          <w:spacing w:val="-6"/>
          <w:sz w:val="24"/>
        </w:rPr>
        <w:t> </w:t>
      </w:r>
      <w:r>
        <w:rPr>
          <w:sz w:val="24"/>
        </w:rPr>
        <w:t>region:</w:t>
      </w:r>
      <w:r>
        <w:rPr>
          <w:spacing w:val="-2"/>
          <w:sz w:val="24"/>
        </w:rPr>
        <w:t> </w:t>
      </w:r>
      <w:r>
        <w:rPr>
          <w:sz w:val="24"/>
        </w:rPr>
        <w:t>Bangladesh</w:t>
      </w:r>
      <w:r>
        <w:rPr>
          <w:spacing w:val="-5"/>
          <w:sz w:val="24"/>
        </w:rPr>
        <w:t> </w:t>
      </w:r>
      <w:r>
        <w:rPr>
          <w:sz w:val="24"/>
        </w:rPr>
        <w:t>(or</w:t>
      </w:r>
      <w:r>
        <w:rPr>
          <w:spacing w:val="-3"/>
          <w:sz w:val="24"/>
        </w:rPr>
        <w:t> </w:t>
      </w:r>
      <w:r>
        <w:rPr>
          <w:sz w:val="24"/>
        </w:rPr>
        <w:t>compliant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region).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Mobile:</w:t>
      </w:r>
      <w:r>
        <w:rPr>
          <w:spacing w:val="-4"/>
          <w:sz w:val="24"/>
        </w:rPr>
        <w:t> </w:t>
      </w:r>
      <w:r>
        <w:rPr>
          <w:sz w:val="24"/>
        </w:rPr>
        <w:t>iOS</w:t>
      </w:r>
      <w:r>
        <w:rPr>
          <w:spacing w:val="-6"/>
          <w:sz w:val="24"/>
        </w:rPr>
        <w:t> </w:t>
      </w:r>
      <w:r>
        <w:rPr>
          <w:sz w:val="24"/>
        </w:rPr>
        <w:t>13+/Android</w:t>
      </w:r>
      <w:r>
        <w:rPr>
          <w:spacing w:val="-5"/>
          <w:sz w:val="24"/>
        </w:rPr>
        <w:t> 9+.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Browsers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portals:</w:t>
      </w:r>
      <w:r>
        <w:rPr>
          <w:spacing w:val="-2"/>
          <w:sz w:val="24"/>
        </w:rPr>
        <w:t> </w:t>
      </w:r>
      <w:r>
        <w:rPr>
          <w:sz w:val="24"/>
        </w:rPr>
        <w:t>Chrome,</w:t>
      </w:r>
      <w:r>
        <w:rPr>
          <w:spacing w:val="-1"/>
          <w:sz w:val="24"/>
        </w:rPr>
        <w:t> </w:t>
      </w:r>
      <w:r>
        <w:rPr>
          <w:sz w:val="24"/>
        </w:rPr>
        <w:t>Firefox,</w:t>
      </w:r>
      <w:r>
        <w:rPr>
          <w:spacing w:val="-4"/>
          <w:sz w:val="24"/>
        </w:rPr>
        <w:t> </w:t>
      </w:r>
      <w:r>
        <w:rPr>
          <w:sz w:val="24"/>
        </w:rPr>
        <w:t>Edge</w:t>
      </w:r>
      <w:r>
        <w:rPr>
          <w:spacing w:val="-5"/>
          <w:sz w:val="24"/>
        </w:rPr>
        <w:t> </w:t>
      </w:r>
      <w:r>
        <w:rPr>
          <w:sz w:val="24"/>
        </w:rPr>
        <w:t>(latest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versions).</w:t>
      </w:r>
    </w:p>
    <w:p>
      <w:pPr>
        <w:pStyle w:val="BodyText"/>
        <w:spacing w:before="23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731519</wp:posOffset>
                </wp:positionH>
                <wp:positionV relativeFrom="paragraph">
                  <wp:posOffset>319930</wp:posOffset>
                </wp:positionV>
                <wp:extent cx="6402070" cy="2032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02070" cy="20320"/>
                          <a:chExt cx="640207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990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50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27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25.19137pt;width:504.1pt;height:1.6pt;mso-position-horizontal-relative:page;mso-position-vertical-relative:paragraph;z-index:-15727104;mso-wrap-distance-left:0;mso-wrap-distance-right:0" id="docshapegroup22" coordorigin="1152,504" coordsize="10082,32">
                <v:shape style="position:absolute;left:1152;top:503;width:10080;height:31" id="docshape23" coordorigin="1152,504" coordsize="10080,31" path="m11232,504l1152,504,1152,505,1152,509,1152,535,11232,535,11232,504xe" filled="true" fillcolor="#9f9f9f" stroked="false">
                  <v:path arrowok="t"/>
                  <v:fill type="solid"/>
                </v:shape>
                <v:rect style="position:absolute;left:11229;top:504;width:5;height:5" id="docshape24" filled="true" fillcolor="#e2e2e2" stroked="false">
                  <v:fill type="solid"/>
                </v:rect>
                <v:shape style="position:absolute;left:1152;top:504;width:10082;height:27" id="docshape25" coordorigin="1152,505" coordsize="10082,27" path="m1157,509l1152,509,1152,531,1157,531,1157,509xm11234,505l11229,505,11229,509,11234,509,11234,505xe" filled="true" fillcolor="#9f9f9f" stroked="false">
                  <v:path arrowok="t"/>
                  <v:fill type="solid"/>
                </v:shape>
                <v:rect style="position:absolute;left:11229;top:509;width:5;height:22" id="docshape26" filled="true" fillcolor="#e2e2e2" stroked="false">
                  <v:fill type="solid"/>
                </v:rect>
                <v:rect style="position:absolute;left:1152;top:531;width:5;height:5" id="docshape27" filled="true" fillcolor="#9f9f9f" stroked="false">
                  <v:fill type="solid"/>
                </v:rect>
                <v:shape style="position:absolute;left:1152;top:531;width:10082;height:5" id="docshape28" coordorigin="1152,531" coordsize="10082,5" path="m11234,531l11229,531,1157,531,1152,531,1152,536,1157,536,11229,536,11234,536,11234,53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312" w:val="left" w:leader="none"/>
        </w:tabs>
        <w:spacing w:line="240" w:lineRule="auto" w:before="50" w:after="0"/>
        <w:ind w:left="312" w:right="0" w:hanging="240"/>
        <w:jc w:val="left"/>
      </w:pPr>
      <w:r>
        <w:rPr/>
        <w:t>System</w:t>
      </w:r>
      <w:r>
        <w:rPr>
          <w:spacing w:val="-4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/>
        <w:t>Functional</w:t>
      </w:r>
      <w:r>
        <w:rPr>
          <w:spacing w:val="-1"/>
        </w:rPr>
        <w:t> </w:t>
      </w:r>
      <w:r>
        <w:rPr>
          <w:spacing w:val="-2"/>
        </w:rPr>
        <w:t>Requirements</w:t>
      </w:r>
    </w:p>
    <w:p>
      <w:pPr>
        <w:pStyle w:val="BodyText"/>
        <w:ind w:left="72" w:firstLine="0"/>
      </w:pPr>
      <w:r>
        <w:rPr/>
        <w:t>Each</w:t>
      </w:r>
      <w:r>
        <w:rPr>
          <w:spacing w:val="-1"/>
        </w:rPr>
        <w:t> </w:t>
      </w:r>
      <w:r>
        <w:rPr/>
        <w:t>requirement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unique</w:t>
      </w:r>
      <w:r>
        <w:rPr>
          <w:spacing w:val="-4"/>
        </w:rPr>
        <w:t> </w:t>
      </w:r>
      <w:r>
        <w:rPr/>
        <w:t>ID</w:t>
      </w:r>
      <w:r>
        <w:rPr>
          <w:spacing w:val="-1"/>
        </w:rPr>
        <w:t> </w:t>
      </w:r>
      <w:r>
        <w:rPr/>
        <w:t>(e.g.,</w:t>
      </w:r>
      <w:r>
        <w:rPr>
          <w:spacing w:val="-2"/>
        </w:rPr>
        <w:t> </w:t>
      </w:r>
      <w:r>
        <w:rPr/>
        <w:t>FR-1).</w:t>
      </w:r>
      <w:r>
        <w:rPr>
          <w:spacing w:val="-3"/>
        </w:rPr>
        <w:t> </w:t>
      </w:r>
      <w:r>
        <w:rPr/>
        <w:t>Priority</w:t>
      </w:r>
      <w:r>
        <w:rPr>
          <w:spacing w:val="-2"/>
        </w:rPr>
        <w:t> </w:t>
      </w:r>
      <w:r>
        <w:rPr/>
        <w:t>levels:</w:t>
      </w:r>
      <w:r>
        <w:rPr>
          <w:spacing w:val="-4"/>
        </w:rPr>
        <w:t> </w:t>
      </w:r>
      <w:r>
        <w:rPr/>
        <w:t>M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Mandatory</w:t>
      </w:r>
      <w:r>
        <w:rPr>
          <w:spacing w:val="-2"/>
        </w:rPr>
        <w:t> </w:t>
      </w:r>
      <w:r>
        <w:rPr/>
        <w:t>(Phase</w:t>
      </w:r>
      <w:r>
        <w:rPr>
          <w:spacing w:val="-3"/>
        </w:rPr>
        <w:t> </w:t>
      </w:r>
      <w:r>
        <w:rPr/>
        <w:t>1),</w:t>
      </w:r>
      <w:r>
        <w:rPr>
          <w:spacing w:val="-2"/>
        </w:rPr>
        <w:t> </w:t>
      </w:r>
      <w:r>
        <w:rPr/>
        <w:t>D = Desirable (Phase 1), F = Future (Phase 2/3).</w:t>
      </w:r>
    </w:p>
    <w:p>
      <w:pPr>
        <w:pStyle w:val="Heading1"/>
        <w:numPr>
          <w:ilvl w:val="1"/>
          <w:numId w:val="2"/>
        </w:numPr>
        <w:tabs>
          <w:tab w:pos="432" w:val="left" w:leader="none"/>
        </w:tabs>
        <w:spacing w:line="293" w:lineRule="exact" w:before="0" w:after="0"/>
        <w:ind w:left="432" w:right="0" w:hanging="360"/>
        <w:jc w:val="left"/>
      </w:pPr>
      <w:r>
        <w:rPr/>
        <w:t>Authentication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Management</w:t>
      </w:r>
    </w:p>
    <w:p>
      <w:pPr>
        <w:pStyle w:val="BodyText"/>
        <w:ind w:left="72" w:right="430" w:firstLine="0"/>
      </w:pPr>
      <w:r>
        <w:rPr/>
        <w:t>FR-1</w:t>
      </w:r>
      <w:r>
        <w:rPr>
          <w:spacing w:val="-2"/>
        </w:rPr>
        <w:t> </w:t>
      </w:r>
      <w:r>
        <w:rPr/>
        <w:t>(M)</w:t>
      </w:r>
      <w:r>
        <w:rPr>
          <w:spacing w:val="-5"/>
        </w:rPr>
        <w:t> </w:t>
      </w:r>
      <w:r>
        <w:rPr/>
        <w:t>—</w:t>
      </w:r>
      <w:r>
        <w:rPr>
          <w:spacing w:val="-1"/>
        </w:rPr>
        <w:t> </w:t>
      </w:r>
      <w:r>
        <w:rPr/>
        <w:t>Account</w:t>
      </w:r>
      <w:r>
        <w:rPr>
          <w:spacing w:val="-3"/>
        </w:rPr>
        <w:t> </w:t>
      </w:r>
      <w:r>
        <w:rPr/>
        <w:t>Registration:</w:t>
      </w:r>
      <w:r>
        <w:rPr>
          <w:spacing w:val="-5"/>
        </w:rPr>
        <w:t> </w:t>
      </w:r>
      <w:r>
        <w:rPr/>
        <w:t>Support</w:t>
      </w:r>
      <w:r>
        <w:rPr>
          <w:spacing w:val="-4"/>
        </w:rPr>
        <w:t> </w:t>
      </w:r>
      <w:r>
        <w:rPr/>
        <w:t>phone-based</w:t>
      </w:r>
      <w:r>
        <w:rPr>
          <w:spacing w:val="-4"/>
        </w:rPr>
        <w:t> </w:t>
      </w:r>
      <w:r>
        <w:rPr/>
        <w:t>registration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OTP</w:t>
      </w:r>
      <w:r>
        <w:rPr>
          <w:spacing w:val="-2"/>
        </w:rPr>
        <w:t> </w:t>
      </w:r>
      <w:r>
        <w:rPr/>
        <w:t>validation</w:t>
      </w:r>
      <w:r>
        <w:rPr>
          <w:spacing w:val="-2"/>
        </w:rPr>
        <w:t> </w:t>
      </w:r>
      <w:r>
        <w:rPr/>
        <w:t>(SMS)</w:t>
      </w:r>
      <w:r>
        <w:rPr>
          <w:spacing w:val="-4"/>
        </w:rPr>
        <w:t> </w:t>
      </w:r>
      <w:r>
        <w:rPr/>
        <w:t>and capture minimal profile fields (name, DOB, phone, email optional).</w:t>
      </w:r>
    </w:p>
    <w:p>
      <w:pPr>
        <w:pStyle w:val="BodyText"/>
        <w:ind w:left="72" w:right="691" w:firstLine="0"/>
      </w:pPr>
      <w:r>
        <w:rPr/>
        <w:t>FR-2 (M) — Login: OTP login and password-based login; session management and refresh tokens. FR-3 (M) — Profile Management: Update personal info, nominee details, and document uploads. FR-4</w:t>
      </w:r>
      <w:r>
        <w:rPr>
          <w:spacing w:val="-2"/>
        </w:rPr>
        <w:t> </w:t>
      </w:r>
      <w:r>
        <w:rPr/>
        <w:t>(M)</w:t>
      </w:r>
      <w:r>
        <w:rPr>
          <w:spacing w:val="-5"/>
        </w:rPr>
        <w:t> </w:t>
      </w:r>
      <w:r>
        <w:rPr/>
        <w:t>—</w:t>
      </w:r>
      <w:r>
        <w:rPr>
          <w:spacing w:val="-1"/>
        </w:rPr>
        <w:t> </w:t>
      </w:r>
      <w:r>
        <w:rPr/>
        <w:t>Duplicate</w:t>
      </w:r>
      <w:r>
        <w:rPr>
          <w:spacing w:val="-4"/>
        </w:rPr>
        <w:t> </w:t>
      </w:r>
      <w:r>
        <w:rPr/>
        <w:t>Prevention:</w:t>
      </w:r>
      <w:r>
        <w:rPr>
          <w:spacing w:val="-5"/>
        </w:rPr>
        <w:t> </w:t>
      </w:r>
      <w:r>
        <w:rPr/>
        <w:t>Block</w:t>
      </w:r>
      <w:r>
        <w:rPr>
          <w:spacing w:val="-4"/>
        </w:rPr>
        <w:t> </w:t>
      </w:r>
      <w:r>
        <w:rPr/>
        <w:t>duplicate</w:t>
      </w:r>
      <w:r>
        <w:rPr>
          <w:spacing w:val="-2"/>
        </w:rPr>
        <w:t> </w:t>
      </w:r>
      <w:r>
        <w:rPr/>
        <w:t>accounts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ID/phone;</w:t>
      </w:r>
      <w:r>
        <w:rPr>
          <w:spacing w:val="-5"/>
        </w:rPr>
        <w:t> </w:t>
      </w:r>
      <w:r>
        <w:rPr/>
        <w:t>provide</w:t>
      </w:r>
      <w:r>
        <w:rPr>
          <w:spacing w:val="-5"/>
        </w:rPr>
        <w:t> </w:t>
      </w:r>
      <w:r>
        <w:rPr/>
        <w:t>merge</w:t>
      </w:r>
      <w:r>
        <w:rPr>
          <w:spacing w:val="-5"/>
        </w:rPr>
        <w:t> </w:t>
      </w:r>
      <w:r>
        <w:rPr/>
        <w:t>or support flow.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40" w:lineRule="auto" w:before="1" w:after="0"/>
        <w:ind w:left="434" w:right="0" w:hanging="362"/>
        <w:jc w:val="left"/>
      </w:pPr>
      <w:r>
        <w:rPr/>
        <w:t>Digital</w:t>
      </w:r>
      <w:r>
        <w:rPr>
          <w:spacing w:val="-4"/>
        </w:rPr>
        <w:t> </w:t>
      </w:r>
      <w:r>
        <w:rPr/>
        <w:t>KYC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Document</w:t>
      </w:r>
      <w:r>
        <w:rPr>
          <w:spacing w:val="-1"/>
        </w:rPr>
        <w:t> </w:t>
      </w:r>
      <w:r>
        <w:rPr>
          <w:spacing w:val="-2"/>
        </w:rPr>
        <w:t>Verification</w:t>
      </w:r>
    </w:p>
    <w:p>
      <w:pPr>
        <w:pStyle w:val="BodyText"/>
        <w:ind w:left="72" w:right="430" w:firstLine="0"/>
      </w:pPr>
      <w:r>
        <w:rPr/>
        <w:t>FR-5</w:t>
      </w:r>
      <w:r>
        <w:rPr>
          <w:spacing w:val="-2"/>
        </w:rPr>
        <w:t> </w:t>
      </w:r>
      <w:r>
        <w:rPr/>
        <w:t>(M)</w:t>
      </w:r>
      <w:r>
        <w:rPr>
          <w:spacing w:val="-5"/>
        </w:rPr>
        <w:t> </w:t>
      </w:r>
      <w:r>
        <w:rPr/>
        <w:t>—</w:t>
      </w:r>
      <w:r>
        <w:rPr>
          <w:spacing w:val="-2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Upload:</w:t>
      </w:r>
      <w:r>
        <w:rPr>
          <w:spacing w:val="-2"/>
        </w:rPr>
        <w:t> </w:t>
      </w:r>
      <w:r>
        <w:rPr/>
        <w:t>Capture</w:t>
      </w:r>
      <w:r>
        <w:rPr>
          <w:spacing w:val="-2"/>
        </w:rPr>
        <w:t> </w:t>
      </w:r>
      <w:r>
        <w:rPr/>
        <w:t>images/PDFs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NID/passport,</w:t>
      </w:r>
      <w:r>
        <w:rPr>
          <w:spacing w:val="-5"/>
        </w:rPr>
        <w:t> </w:t>
      </w:r>
      <w:r>
        <w:rPr/>
        <w:t>photos,</w:t>
      </w:r>
      <w:r>
        <w:rPr>
          <w:spacing w:val="-2"/>
        </w:rPr>
        <w:t> </w:t>
      </w:r>
      <w:r>
        <w:rPr/>
        <w:t>medical</w:t>
      </w:r>
      <w:r>
        <w:rPr>
          <w:spacing w:val="-5"/>
        </w:rPr>
        <w:t> </w:t>
      </w:r>
      <w:r>
        <w:rPr/>
        <w:t>docs.</w:t>
      </w:r>
      <w:r>
        <w:rPr>
          <w:spacing w:val="-4"/>
        </w:rPr>
        <w:t> </w:t>
      </w:r>
      <w:r>
        <w:rPr/>
        <w:t>UI</w:t>
      </w:r>
      <w:r>
        <w:rPr>
          <w:spacing w:val="-4"/>
        </w:rPr>
        <w:t> </w:t>
      </w:r>
      <w:r>
        <w:rPr/>
        <w:t>flows per screens.</w:t>
      </w:r>
    </w:p>
    <w:p>
      <w:pPr>
        <w:pStyle w:val="BodyText"/>
        <w:ind w:left="72" w:right="430" w:firstLine="0"/>
      </w:pPr>
      <w:r>
        <w:rPr/>
        <w:t>FR-6</w:t>
      </w:r>
      <w:r>
        <w:rPr>
          <w:spacing w:val="-2"/>
        </w:rPr>
        <w:t> </w:t>
      </w:r>
      <w:r>
        <w:rPr/>
        <w:t>(M)</w:t>
      </w:r>
      <w:r>
        <w:rPr>
          <w:spacing w:val="-5"/>
        </w:rPr>
        <w:t> </w:t>
      </w:r>
      <w:r>
        <w:rPr/>
        <w:t>—</w:t>
      </w:r>
      <w:r>
        <w:rPr>
          <w:spacing w:val="-1"/>
        </w:rPr>
        <w:t> </w:t>
      </w:r>
      <w:r>
        <w:rPr/>
        <w:t>OCR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Validation:</w:t>
      </w:r>
      <w:r>
        <w:rPr>
          <w:spacing w:val="-3"/>
        </w:rPr>
        <w:t> </w:t>
      </w:r>
      <w:r>
        <w:rPr/>
        <w:t>Extract</w:t>
      </w:r>
      <w:r>
        <w:rPr>
          <w:spacing w:val="-4"/>
        </w:rPr>
        <w:t> </w:t>
      </w:r>
      <w:r>
        <w:rPr/>
        <w:t>NID/passport</w:t>
      </w:r>
      <w:r>
        <w:rPr>
          <w:spacing w:val="-4"/>
        </w:rPr>
        <w:t> </w:t>
      </w:r>
      <w:r>
        <w:rPr/>
        <w:t>fields</w:t>
      </w:r>
      <w:r>
        <w:rPr>
          <w:spacing w:val="-3"/>
        </w:rPr>
        <w:t> </w:t>
      </w:r>
      <w:r>
        <w:rPr/>
        <w:t>via</w:t>
      </w:r>
      <w:r>
        <w:rPr>
          <w:spacing w:val="-3"/>
        </w:rPr>
        <w:t> </w:t>
      </w:r>
      <w:r>
        <w:rPr/>
        <w:t>OCR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pre-validate</w:t>
      </w:r>
      <w:r>
        <w:rPr>
          <w:spacing w:val="-2"/>
        </w:rPr>
        <w:t> </w:t>
      </w:r>
      <w:r>
        <w:rPr/>
        <w:t>(format</w:t>
      </w:r>
      <w:r>
        <w:rPr>
          <w:spacing w:val="-2"/>
        </w:rPr>
        <w:t> </w:t>
      </w:r>
      <w:r>
        <w:rPr/>
        <w:t>+ </w:t>
      </w:r>
      <w:r>
        <w:rPr>
          <w:spacing w:val="-2"/>
        </w:rPr>
        <w:t>checksum).</w:t>
      </w:r>
    </w:p>
    <w:p>
      <w:pPr>
        <w:pStyle w:val="BodyText"/>
        <w:ind w:left="72" w:right="255" w:firstLine="0"/>
      </w:pPr>
      <w:r>
        <w:rPr/>
        <w:t>FR-7</w:t>
      </w:r>
      <w:r>
        <w:rPr>
          <w:spacing w:val="-2"/>
        </w:rPr>
        <w:t> </w:t>
      </w:r>
      <w:r>
        <w:rPr/>
        <w:t>(D)</w:t>
      </w:r>
      <w:r>
        <w:rPr>
          <w:spacing w:val="-5"/>
        </w:rPr>
        <w:t> </w:t>
      </w:r>
      <w:r>
        <w:rPr/>
        <w:t>—</w:t>
      </w:r>
      <w:r>
        <w:rPr>
          <w:spacing w:val="-1"/>
        </w:rPr>
        <w:t> </w:t>
      </w:r>
      <w:r>
        <w:rPr/>
        <w:t>eKYC</w:t>
      </w:r>
      <w:r>
        <w:rPr>
          <w:spacing w:val="-6"/>
        </w:rPr>
        <w:t> </w:t>
      </w:r>
      <w:r>
        <w:rPr/>
        <w:t>Integration:</w:t>
      </w:r>
      <w:r>
        <w:rPr>
          <w:spacing w:val="-2"/>
        </w:rPr>
        <w:t> </w:t>
      </w:r>
      <w:r>
        <w:rPr/>
        <w:t>Integrate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third-party</w:t>
      </w:r>
      <w:r>
        <w:rPr>
          <w:spacing w:val="-6"/>
        </w:rPr>
        <w:t> </w:t>
      </w:r>
      <w:r>
        <w:rPr/>
        <w:t>eKYC</w:t>
      </w:r>
      <w:r>
        <w:rPr>
          <w:spacing w:val="-4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automated</w:t>
      </w:r>
      <w:r>
        <w:rPr>
          <w:spacing w:val="-2"/>
        </w:rPr>
        <w:t> </w:t>
      </w:r>
      <w:r>
        <w:rPr/>
        <w:t>verification</w:t>
      </w:r>
      <w:r>
        <w:rPr>
          <w:spacing w:val="-2"/>
        </w:rPr>
        <w:t> </w:t>
      </w:r>
      <w:r>
        <w:rPr/>
        <w:t>(Phase 1 if available).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93" w:lineRule="exact" w:before="0" w:after="0"/>
        <w:ind w:left="434" w:right="0" w:hanging="362"/>
        <w:jc w:val="left"/>
      </w:pPr>
      <w:r>
        <w:rPr/>
        <w:t>Product</w:t>
      </w:r>
      <w:r>
        <w:rPr>
          <w:spacing w:val="-1"/>
        </w:rPr>
        <w:t> </w:t>
      </w:r>
      <w:r>
        <w:rPr/>
        <w:t>Catalog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Policy</w:t>
      </w:r>
      <w:r>
        <w:rPr>
          <w:spacing w:val="-1"/>
        </w:rPr>
        <w:t> </w:t>
      </w:r>
      <w:r>
        <w:rPr>
          <w:spacing w:val="-2"/>
        </w:rPr>
        <w:t>Discovery</w:t>
      </w:r>
    </w:p>
    <w:p>
      <w:pPr>
        <w:pStyle w:val="BodyText"/>
        <w:ind w:left="72" w:firstLine="0"/>
      </w:pPr>
      <w:r>
        <w:rPr/>
        <w:t>FR-8</w:t>
      </w:r>
      <w:r>
        <w:rPr>
          <w:spacing w:val="-2"/>
        </w:rPr>
        <w:t> </w:t>
      </w:r>
      <w:r>
        <w:rPr/>
        <w:t>(M)</w:t>
      </w:r>
      <w:r>
        <w:rPr>
          <w:spacing w:val="-5"/>
        </w:rPr>
        <w:t> </w:t>
      </w:r>
      <w:r>
        <w:rPr/>
        <w:t>—</w:t>
      </w:r>
      <w:r>
        <w:rPr>
          <w:spacing w:val="-1"/>
        </w:rPr>
        <w:t> </w:t>
      </w:r>
      <w:r>
        <w:rPr/>
        <w:t>Product</w:t>
      </w:r>
      <w:r>
        <w:rPr>
          <w:spacing w:val="-2"/>
        </w:rPr>
        <w:t> </w:t>
      </w:r>
      <w:r>
        <w:rPr/>
        <w:t>Catalog</w:t>
      </w:r>
      <w:r>
        <w:rPr>
          <w:spacing w:val="-2"/>
        </w:rPr>
        <w:t> </w:t>
      </w:r>
      <w:r>
        <w:rPr/>
        <w:t>API:</w:t>
      </w:r>
      <w:r>
        <w:rPr>
          <w:spacing w:val="-5"/>
        </w:rPr>
        <w:t> </w:t>
      </w:r>
      <w:r>
        <w:rPr/>
        <w:t>Serve</w:t>
      </w:r>
      <w:r>
        <w:rPr>
          <w:spacing w:val="-5"/>
        </w:rPr>
        <w:t> </w:t>
      </w:r>
      <w:r>
        <w:rPr/>
        <w:t>product</w:t>
      </w:r>
      <w:r>
        <w:rPr>
          <w:spacing w:val="-4"/>
        </w:rPr>
        <w:t> </w:t>
      </w:r>
      <w:r>
        <w:rPr/>
        <w:t>list</w:t>
      </w:r>
      <w:r>
        <w:rPr>
          <w:spacing w:val="-2"/>
        </w:rPr>
        <w:t> </w:t>
      </w:r>
      <w:r>
        <w:rPr/>
        <w:t>with metadata</w:t>
      </w:r>
      <w:r>
        <w:rPr>
          <w:spacing w:val="-3"/>
        </w:rPr>
        <w:t> </w:t>
      </w:r>
      <w:r>
        <w:rPr/>
        <w:t>(name,</w:t>
      </w:r>
      <w:r>
        <w:rPr>
          <w:spacing w:val="-5"/>
        </w:rPr>
        <w:t> </w:t>
      </w:r>
      <w:r>
        <w:rPr/>
        <w:t>coverage,</w:t>
      </w:r>
      <w:r>
        <w:rPr>
          <w:spacing w:val="-2"/>
        </w:rPr>
        <w:t> </w:t>
      </w:r>
      <w:r>
        <w:rPr/>
        <w:t>premiums,</w:t>
      </w:r>
      <w:r>
        <w:rPr>
          <w:spacing w:val="-5"/>
        </w:rPr>
        <w:t> </w:t>
      </w:r>
      <w:r>
        <w:rPr/>
        <w:t>insurer, </w:t>
      </w:r>
      <w:r>
        <w:rPr>
          <w:spacing w:val="-2"/>
        </w:rPr>
        <w:t>T&amp;Cs).</w:t>
      </w:r>
    </w:p>
    <w:p>
      <w:pPr>
        <w:pStyle w:val="BodyText"/>
        <w:spacing w:line="242" w:lineRule="auto"/>
        <w:ind w:left="72" w:right="430" w:firstLine="0"/>
      </w:pPr>
      <w:r>
        <w:rPr/>
        <w:t>FR-9</w:t>
      </w:r>
      <w:r>
        <w:rPr>
          <w:spacing w:val="-2"/>
        </w:rPr>
        <w:t> </w:t>
      </w:r>
      <w:r>
        <w:rPr/>
        <w:t>(M)</w:t>
      </w:r>
      <w:r>
        <w:rPr>
          <w:spacing w:val="-5"/>
        </w:rPr>
        <w:t> </w:t>
      </w:r>
      <w:r>
        <w:rPr/>
        <w:t>—</w:t>
      </w:r>
      <w:r>
        <w:rPr>
          <w:spacing w:val="-1"/>
        </w:rPr>
        <w:t> </w:t>
      </w:r>
      <w:r>
        <w:rPr/>
        <w:t>Filter</w:t>
      </w:r>
      <w:r>
        <w:rPr>
          <w:spacing w:val="-2"/>
        </w:rPr>
        <w:t> </w:t>
      </w:r>
      <w:r>
        <w:rPr/>
        <w:t>&amp;</w:t>
      </w:r>
      <w:r>
        <w:rPr>
          <w:spacing w:val="-6"/>
        </w:rPr>
        <w:t> </w:t>
      </w:r>
      <w:r>
        <w:rPr/>
        <w:t>Compare:</w:t>
      </w:r>
      <w:r>
        <w:rPr>
          <w:spacing w:val="-5"/>
        </w:rPr>
        <w:t> </w:t>
      </w:r>
      <w:r>
        <w:rPr/>
        <w:t>Support</w:t>
      </w:r>
      <w:r>
        <w:rPr>
          <w:spacing w:val="-4"/>
        </w:rPr>
        <w:t> </w:t>
      </w:r>
      <w:r>
        <w:rPr/>
        <w:t>filtering</w:t>
      </w:r>
      <w:r>
        <w:rPr>
          <w:spacing w:val="-5"/>
        </w:rPr>
        <w:t> </w:t>
      </w:r>
      <w:r>
        <w:rPr/>
        <w:t>(category,</w:t>
      </w:r>
      <w:r>
        <w:rPr>
          <w:spacing w:val="-5"/>
        </w:rPr>
        <w:t> </w:t>
      </w:r>
      <w:r>
        <w:rPr/>
        <w:t>premium,</w:t>
      </w:r>
      <w:r>
        <w:rPr>
          <w:spacing w:val="-2"/>
        </w:rPr>
        <w:t> </w:t>
      </w:r>
      <w:r>
        <w:rPr/>
        <w:t>coverage)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side-by-side comparsion (up to 3). UI screens show these flows.</w:t>
      </w:r>
    </w:p>
    <w:p>
      <w:pPr>
        <w:pStyle w:val="BodyText"/>
        <w:spacing w:line="289" w:lineRule="exact"/>
        <w:ind w:left="72" w:firstLine="0"/>
      </w:pPr>
      <w:r>
        <w:rPr/>
        <w:t>FR-10</w:t>
      </w:r>
      <w:r>
        <w:rPr>
          <w:spacing w:val="-2"/>
        </w:rPr>
        <w:t> </w:t>
      </w:r>
      <w:r>
        <w:rPr/>
        <w:t>(M)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Detail:</w:t>
      </w:r>
      <w:r>
        <w:rPr>
          <w:spacing w:val="-1"/>
        </w:rPr>
        <w:t> </w:t>
      </w:r>
      <w:r>
        <w:rPr/>
        <w:t>Full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wording,</w:t>
      </w:r>
      <w:r>
        <w:rPr>
          <w:spacing w:val="-4"/>
        </w:rPr>
        <w:t> </w:t>
      </w:r>
      <w:r>
        <w:rPr/>
        <w:t>exclusions,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illustrative</w:t>
      </w:r>
      <w:r>
        <w:rPr>
          <w:spacing w:val="-1"/>
        </w:rPr>
        <w:t> </w:t>
      </w:r>
      <w:r>
        <w:rPr/>
        <w:t>premium</w:t>
      </w:r>
      <w:r>
        <w:rPr>
          <w:spacing w:val="-4"/>
        </w:rPr>
        <w:t> </w:t>
      </w:r>
      <w:r>
        <w:rPr>
          <w:spacing w:val="-2"/>
        </w:rPr>
        <w:t>breakdown.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</w:pPr>
      <w:r>
        <w:rPr/>
        <w:t>Policy</w:t>
      </w:r>
      <w:r>
        <w:rPr>
          <w:spacing w:val="-3"/>
        </w:rPr>
        <w:t> </w:t>
      </w:r>
      <w:r>
        <w:rPr/>
        <w:t>Purchase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Issuance</w:t>
      </w:r>
    </w:p>
    <w:p>
      <w:pPr>
        <w:pStyle w:val="BodyText"/>
        <w:ind w:left="72" w:firstLine="0"/>
      </w:pPr>
      <w:r>
        <w:rPr/>
        <w:t>FR-11</w:t>
      </w:r>
      <w:r>
        <w:rPr>
          <w:spacing w:val="-2"/>
        </w:rPr>
        <w:t> </w:t>
      </w:r>
      <w:r>
        <w:rPr/>
        <w:t>(M)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Multi-step</w:t>
      </w:r>
      <w:r>
        <w:rPr>
          <w:spacing w:val="-6"/>
        </w:rPr>
        <w:t> </w:t>
      </w:r>
      <w:r>
        <w:rPr/>
        <w:t>Purchase</w:t>
      </w:r>
      <w:r>
        <w:rPr>
          <w:spacing w:val="-5"/>
        </w:rPr>
        <w:t> </w:t>
      </w:r>
      <w:r>
        <w:rPr/>
        <w:t>Flow:</w:t>
      </w:r>
      <w:r>
        <w:rPr>
          <w:spacing w:val="-4"/>
        </w:rPr>
        <w:t> </w:t>
      </w:r>
      <w:r>
        <w:rPr/>
        <w:t>Personal</w:t>
      </w:r>
      <w:r>
        <w:rPr>
          <w:spacing w:val="-5"/>
        </w:rPr>
        <w:t> </w:t>
      </w:r>
      <w:r>
        <w:rPr/>
        <w:t>details,</w:t>
      </w:r>
      <w:r>
        <w:rPr>
          <w:spacing w:val="-5"/>
        </w:rPr>
        <w:t> </w:t>
      </w:r>
      <w:r>
        <w:rPr/>
        <w:t>nominee,</w:t>
      </w:r>
      <w:r>
        <w:rPr>
          <w:spacing w:val="-2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upload,</w:t>
      </w:r>
      <w:r>
        <w:rPr>
          <w:spacing w:val="-5"/>
        </w:rPr>
        <w:t> </w:t>
      </w:r>
      <w:r>
        <w:rPr/>
        <w:t>review,</w:t>
      </w:r>
      <w:r>
        <w:rPr>
          <w:spacing w:val="-5"/>
        </w:rPr>
        <w:t> </w:t>
      </w:r>
      <w:r>
        <w:rPr/>
        <w:t>payment, confirmation. Flow follows provided mockups.</w:t>
      </w:r>
    </w:p>
    <w:p>
      <w:pPr>
        <w:pStyle w:val="BodyText"/>
        <w:ind w:left="72" w:right="610" w:firstLine="0"/>
      </w:pPr>
      <w:r>
        <w:rPr/>
        <w:t>FR-12</w:t>
      </w:r>
      <w:r>
        <w:rPr>
          <w:spacing w:val="-3"/>
        </w:rPr>
        <w:t> </w:t>
      </w:r>
      <w:r>
        <w:rPr/>
        <w:t>(M)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Premium</w:t>
      </w:r>
      <w:r>
        <w:rPr>
          <w:spacing w:val="-4"/>
        </w:rPr>
        <w:t> </w:t>
      </w:r>
      <w:r>
        <w:rPr/>
        <w:t>Calculation: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insurer</w:t>
      </w:r>
      <w:r>
        <w:rPr>
          <w:spacing w:val="-3"/>
        </w:rPr>
        <w:t> </w:t>
      </w:r>
      <w:r>
        <w:rPr/>
        <w:t>API</w:t>
      </w:r>
      <w:r>
        <w:rPr>
          <w:spacing w:val="-6"/>
        </w:rPr>
        <w:t> </w:t>
      </w:r>
      <w:r>
        <w:rPr/>
        <w:t>or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pricing</w:t>
      </w:r>
      <w:r>
        <w:rPr>
          <w:spacing w:val="-4"/>
        </w:rPr>
        <w:t> </w:t>
      </w:r>
      <w:r>
        <w:rPr/>
        <w:t>engine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breakdown. FR-13 (M) — Payment Integration: Support bKash, Nagad, card (PCI-DSS compliant), bank transfer. FR-14 (M) — Policy Issuance: On successful payment, generate a digital policy certificate (PDF) and store in user account.</w:t>
      </w:r>
    </w:p>
    <w:p>
      <w:pPr>
        <w:pStyle w:val="BodyText"/>
        <w:spacing w:line="292" w:lineRule="exact"/>
        <w:ind w:left="72" w:firstLine="0"/>
      </w:pPr>
      <w:r>
        <w:rPr/>
        <w:t>FR-15</w:t>
      </w:r>
      <w:r>
        <w:rPr>
          <w:spacing w:val="-5"/>
        </w:rPr>
        <w:t> </w:t>
      </w:r>
      <w:r>
        <w:rPr/>
        <w:t>(D)</w:t>
      </w:r>
      <w:r>
        <w:rPr>
          <w:spacing w:val="-6"/>
        </w:rPr>
        <w:t> </w:t>
      </w:r>
      <w:r>
        <w:rPr/>
        <w:t>—</w:t>
      </w:r>
      <w:r>
        <w:rPr>
          <w:spacing w:val="-4"/>
        </w:rPr>
        <w:t> </w:t>
      </w:r>
      <w:r>
        <w:rPr/>
        <w:t>Promo/Discounts: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coupon</w:t>
      </w:r>
      <w:r>
        <w:rPr>
          <w:spacing w:val="-3"/>
        </w:rPr>
        <w:t> </w:t>
      </w:r>
      <w:r>
        <w:rPr/>
        <w:t>codes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partner-discount</w:t>
      </w:r>
      <w:r>
        <w:rPr>
          <w:spacing w:val="-3"/>
        </w:rPr>
        <w:t> </w:t>
      </w:r>
      <w:r>
        <w:rPr>
          <w:spacing w:val="-2"/>
        </w:rPr>
        <w:t>flows.</w:t>
      </w:r>
    </w:p>
    <w:p>
      <w:pPr>
        <w:pStyle w:val="BodyText"/>
        <w:spacing w:after="0" w:line="292" w:lineRule="exact"/>
        <w:sectPr>
          <w:pgSz w:w="12240" w:h="15840"/>
          <w:pgMar w:top="1380" w:bottom="280" w:left="1080" w:right="720"/>
        </w:sectPr>
      </w:pP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40" w:lineRule="auto" w:before="40" w:after="0"/>
        <w:ind w:left="434" w:right="0" w:hanging="362"/>
        <w:jc w:val="left"/>
      </w:pPr>
      <w:r>
        <w:rPr/>
        <w:t>Claims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ind w:left="72" w:firstLine="0"/>
      </w:pPr>
      <w:r>
        <w:rPr/>
        <w:t>FR-16</w:t>
      </w:r>
      <w:r>
        <w:rPr>
          <w:spacing w:val="-2"/>
        </w:rPr>
        <w:t> </w:t>
      </w:r>
      <w:r>
        <w:rPr/>
        <w:t>(M)</w:t>
      </w:r>
      <w:r>
        <w:rPr>
          <w:spacing w:val="-5"/>
        </w:rPr>
        <w:t> </w:t>
      </w:r>
      <w:r>
        <w:rPr/>
        <w:t>—</w:t>
      </w:r>
      <w:r>
        <w:rPr>
          <w:spacing w:val="-1"/>
        </w:rPr>
        <w:t> </w:t>
      </w:r>
      <w:r>
        <w:rPr/>
        <w:t>Claim</w:t>
      </w:r>
      <w:r>
        <w:rPr>
          <w:spacing w:val="-5"/>
        </w:rPr>
        <w:t> </w:t>
      </w:r>
      <w:r>
        <w:rPr/>
        <w:t>Initiation: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prefill,</w:t>
      </w:r>
      <w:r>
        <w:rPr>
          <w:spacing w:val="-3"/>
        </w:rPr>
        <w:t> </w:t>
      </w:r>
      <w:r>
        <w:rPr/>
        <w:t>claim</w:t>
      </w:r>
      <w:r>
        <w:rPr>
          <w:spacing w:val="-7"/>
        </w:rPr>
        <w:t> </w:t>
      </w:r>
      <w:r>
        <w:rPr/>
        <w:t>reason</w:t>
      </w:r>
      <w:r>
        <w:rPr>
          <w:spacing w:val="-1"/>
        </w:rPr>
        <w:t> </w:t>
      </w:r>
      <w:r>
        <w:rPr/>
        <w:t>selection,</w:t>
      </w:r>
      <w:r>
        <w:rPr>
          <w:spacing w:val="-5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upload</w:t>
      </w:r>
      <w:r>
        <w:rPr>
          <w:spacing w:val="-4"/>
        </w:rPr>
        <w:t> </w:t>
      </w:r>
      <w:r>
        <w:rPr/>
        <w:t>(images,</w:t>
      </w:r>
      <w:r>
        <w:rPr>
          <w:spacing w:val="-5"/>
        </w:rPr>
        <w:t> </w:t>
      </w:r>
      <w:r>
        <w:rPr/>
        <w:t>bills),</w:t>
      </w:r>
      <w:r>
        <w:rPr>
          <w:spacing w:val="-3"/>
        </w:rPr>
        <w:t> </w:t>
      </w:r>
      <w:r>
        <w:rPr/>
        <w:t>and submission. UI Claim screen referenced.</w:t>
      </w:r>
    </w:p>
    <w:p>
      <w:pPr>
        <w:pStyle w:val="BodyText"/>
        <w:spacing w:line="293" w:lineRule="exact"/>
        <w:ind w:left="72" w:firstLine="0"/>
      </w:pPr>
      <w:r>
        <w:rPr/>
        <w:t>FR-17</w:t>
      </w:r>
      <w:r>
        <w:rPr>
          <w:spacing w:val="-4"/>
        </w:rPr>
        <w:t> </w:t>
      </w:r>
      <w:r>
        <w:rPr/>
        <w:t>(M)</w:t>
      </w:r>
      <w:r>
        <w:rPr>
          <w:spacing w:val="-4"/>
        </w:rPr>
        <w:t> </w:t>
      </w:r>
      <w:r>
        <w:rPr/>
        <w:t>— Status</w:t>
      </w:r>
      <w:r>
        <w:rPr>
          <w:spacing w:val="-3"/>
        </w:rPr>
        <w:t> </w:t>
      </w:r>
      <w:r>
        <w:rPr/>
        <w:t>Tracking:</w:t>
      </w:r>
      <w:r>
        <w:rPr>
          <w:spacing w:val="-1"/>
        </w:rPr>
        <w:t> </w:t>
      </w:r>
      <w:r>
        <w:rPr/>
        <w:t>Provide</w:t>
      </w:r>
      <w:r>
        <w:rPr>
          <w:spacing w:val="-2"/>
        </w:rPr>
        <w:t> </w:t>
      </w:r>
      <w:r>
        <w:rPr/>
        <w:t>claim</w:t>
      </w:r>
      <w:r>
        <w:rPr>
          <w:spacing w:val="-4"/>
        </w:rPr>
        <w:t> </w:t>
      </w:r>
      <w:r>
        <w:rPr/>
        <w:t>status</w:t>
      </w:r>
      <w:r>
        <w:rPr>
          <w:spacing w:val="-2"/>
        </w:rPr>
        <w:t> </w:t>
      </w:r>
      <w:r>
        <w:rPr/>
        <w:t>updates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admin</w:t>
      </w:r>
      <w:r>
        <w:rPr>
          <w:spacing w:val="-3"/>
        </w:rPr>
        <w:t> </w:t>
      </w:r>
      <w:r>
        <w:rPr/>
        <w:t>notes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user.</w:t>
      </w:r>
    </w:p>
    <w:p>
      <w:pPr>
        <w:pStyle w:val="BodyText"/>
        <w:ind w:left="72" w:right="430" w:firstLine="0"/>
      </w:pPr>
      <w:r>
        <w:rPr/>
        <w:t>FR-18</w:t>
      </w:r>
      <w:r>
        <w:rPr>
          <w:spacing w:val="-2"/>
        </w:rPr>
        <w:t> </w:t>
      </w:r>
      <w:r>
        <w:rPr/>
        <w:t>(M)</w:t>
      </w:r>
      <w:r>
        <w:rPr>
          <w:spacing w:val="-5"/>
        </w:rPr>
        <w:t> </w:t>
      </w:r>
      <w:r>
        <w:rPr/>
        <w:t>—</w:t>
      </w:r>
      <w:r>
        <w:rPr>
          <w:spacing w:val="-1"/>
        </w:rPr>
        <w:t> </w:t>
      </w:r>
      <w:r>
        <w:rPr/>
        <w:t>Admin</w:t>
      </w:r>
      <w:r>
        <w:rPr>
          <w:spacing w:val="-4"/>
        </w:rPr>
        <w:t> </w:t>
      </w:r>
      <w:r>
        <w:rPr/>
        <w:t>Workflow:</w:t>
      </w:r>
      <w:r>
        <w:rPr>
          <w:spacing w:val="-2"/>
        </w:rPr>
        <w:t> </w:t>
      </w:r>
      <w:r>
        <w:rPr/>
        <w:t>Claims</w:t>
      </w:r>
      <w:r>
        <w:rPr>
          <w:spacing w:val="-5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triage,</w:t>
      </w:r>
      <w:r>
        <w:rPr>
          <w:spacing w:val="-5"/>
        </w:rPr>
        <w:t> </w:t>
      </w:r>
      <w:r>
        <w:rPr/>
        <w:t>verification,</w:t>
      </w:r>
      <w:r>
        <w:rPr>
          <w:spacing w:val="-3"/>
        </w:rPr>
        <w:t> </w:t>
      </w:r>
      <w:r>
        <w:rPr/>
        <w:t>approval,</w:t>
      </w:r>
      <w:r>
        <w:rPr>
          <w:spacing w:val="-5"/>
        </w:rPr>
        <w:t> </w:t>
      </w:r>
      <w:r>
        <w:rPr/>
        <w:t>rejection,</w:t>
      </w:r>
      <w:r>
        <w:rPr>
          <w:spacing w:val="-5"/>
        </w:rPr>
        <w:t> </w:t>
      </w:r>
      <w:r>
        <w:rPr/>
        <w:t>and payment initiation.</w:t>
      </w:r>
    </w:p>
    <w:p>
      <w:pPr>
        <w:pStyle w:val="BodyText"/>
        <w:ind w:left="72" w:right="430" w:firstLine="0"/>
      </w:pPr>
      <w:r>
        <w:rPr/>
        <w:t>FR-19</w:t>
      </w:r>
      <w:r>
        <w:rPr>
          <w:spacing w:val="-2"/>
        </w:rPr>
        <w:t> </w:t>
      </w:r>
      <w:r>
        <w:rPr/>
        <w:t>(D)</w:t>
      </w:r>
      <w:r>
        <w:rPr>
          <w:spacing w:val="-5"/>
        </w:rPr>
        <w:t> </w:t>
      </w:r>
      <w:r>
        <w:rPr/>
        <w:t>—</w:t>
      </w:r>
      <w:r>
        <w:rPr>
          <w:spacing w:val="-1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Triage:</w:t>
      </w:r>
      <w:r>
        <w:rPr>
          <w:spacing w:val="-2"/>
        </w:rPr>
        <w:t> </w:t>
      </w:r>
      <w:r>
        <w:rPr/>
        <w:t>OCR,</w:t>
      </w:r>
      <w:r>
        <w:rPr>
          <w:spacing w:val="-3"/>
        </w:rPr>
        <w:t> </w:t>
      </w:r>
      <w:r>
        <w:rPr/>
        <w:t>image</w:t>
      </w:r>
      <w:r>
        <w:rPr>
          <w:spacing w:val="-5"/>
        </w:rPr>
        <w:t> </w:t>
      </w:r>
      <w:r>
        <w:rPr/>
        <w:t>verification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rule-based</w:t>
      </w:r>
      <w:r>
        <w:rPr>
          <w:spacing w:val="-4"/>
        </w:rPr>
        <w:t> </w:t>
      </w:r>
      <w:r>
        <w:rPr/>
        <w:t>auto-accept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small</w:t>
      </w:r>
      <w:r>
        <w:rPr>
          <w:spacing w:val="-2"/>
        </w:rPr>
        <w:t> </w:t>
      </w:r>
      <w:r>
        <w:rPr/>
        <w:t>claims (Phase 2 target).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40" w:lineRule="auto" w:before="1" w:after="0"/>
        <w:ind w:left="434" w:right="0" w:hanging="362"/>
        <w:jc w:val="left"/>
      </w:pPr>
      <w:r>
        <w:rPr/>
        <w:t>Policy</w:t>
      </w:r>
      <w:r>
        <w:rPr>
          <w:spacing w:val="-4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Renewals</w:t>
      </w:r>
    </w:p>
    <w:p>
      <w:pPr>
        <w:pStyle w:val="BodyText"/>
        <w:ind w:left="72" w:right="430" w:firstLine="0"/>
      </w:pPr>
      <w:r>
        <w:rPr/>
        <w:t>FR-20</w:t>
      </w:r>
      <w:r>
        <w:rPr>
          <w:spacing w:val="-3"/>
        </w:rPr>
        <w:t> </w:t>
      </w:r>
      <w:r>
        <w:rPr/>
        <w:t>(M)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Dashboard:</w:t>
      </w:r>
      <w:r>
        <w:rPr>
          <w:spacing w:val="-3"/>
        </w:rPr>
        <w:t> </w:t>
      </w:r>
      <w:r>
        <w:rPr/>
        <w:t>Active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past</w:t>
      </w:r>
      <w:r>
        <w:rPr>
          <w:spacing w:val="-4"/>
        </w:rPr>
        <w:t> </w:t>
      </w:r>
      <w:r>
        <w:rPr/>
        <w:t>policies,</w:t>
      </w:r>
      <w:r>
        <w:rPr>
          <w:spacing w:val="-3"/>
        </w:rPr>
        <w:t> </w:t>
      </w:r>
      <w:r>
        <w:rPr/>
        <w:t>download</w:t>
      </w:r>
      <w:r>
        <w:rPr>
          <w:spacing w:val="-4"/>
        </w:rPr>
        <w:t> </w:t>
      </w:r>
      <w:r>
        <w:rPr/>
        <w:t>documents,</w:t>
      </w:r>
      <w:r>
        <w:rPr>
          <w:spacing w:val="-4"/>
        </w:rPr>
        <w:t> </w:t>
      </w:r>
      <w:r>
        <w:rPr/>
        <w:t>renewal</w:t>
      </w:r>
      <w:r>
        <w:rPr>
          <w:spacing w:val="-4"/>
        </w:rPr>
        <w:t> </w:t>
      </w:r>
      <w:r>
        <w:rPr/>
        <w:t>prompts.</w:t>
      </w:r>
      <w:r>
        <w:rPr>
          <w:spacing w:val="-4"/>
        </w:rPr>
        <w:t> </w:t>
      </w:r>
      <w:r>
        <w:rPr/>
        <w:t>(UI page: Policy History).</w:t>
      </w:r>
    </w:p>
    <w:p>
      <w:pPr>
        <w:pStyle w:val="BodyText"/>
        <w:ind w:left="72" w:right="2053" w:firstLine="0"/>
      </w:pPr>
      <w:r>
        <w:rPr/>
        <w:t>FR-21</w:t>
      </w:r>
      <w:r>
        <w:rPr>
          <w:spacing w:val="-3"/>
        </w:rPr>
        <w:t> </w:t>
      </w:r>
      <w:r>
        <w:rPr/>
        <w:t>(M)</w:t>
      </w:r>
      <w:r>
        <w:rPr>
          <w:spacing w:val="-5"/>
        </w:rPr>
        <w:t> </w:t>
      </w:r>
      <w:r>
        <w:rPr/>
        <w:t>—</w:t>
      </w:r>
      <w:r>
        <w:rPr>
          <w:spacing w:val="-2"/>
        </w:rPr>
        <w:t> </w:t>
      </w:r>
      <w:r>
        <w:rPr/>
        <w:t>Renewals:</w:t>
      </w:r>
      <w:r>
        <w:rPr>
          <w:spacing w:val="-5"/>
        </w:rPr>
        <w:t> </w:t>
      </w:r>
      <w:r>
        <w:rPr/>
        <w:t>Auto-renew</w:t>
      </w:r>
      <w:r>
        <w:rPr>
          <w:spacing w:val="-4"/>
        </w:rPr>
        <w:t> </w:t>
      </w:r>
      <w:r>
        <w:rPr/>
        <w:t>option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manual</w:t>
      </w:r>
      <w:r>
        <w:rPr>
          <w:spacing w:val="-5"/>
        </w:rPr>
        <w:t> </w:t>
      </w:r>
      <w:r>
        <w:rPr/>
        <w:t>renew</w:t>
      </w:r>
      <w:r>
        <w:rPr>
          <w:spacing w:val="-4"/>
        </w:rPr>
        <w:t> </w:t>
      </w:r>
      <w:r>
        <w:rPr/>
        <w:t>flows,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reminders. FR-22 (D) — Partial Adjustments: Allow address, nominee change requests.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</w:pPr>
      <w:r>
        <w:rPr/>
        <w:t>Notifications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Communication</w:t>
      </w:r>
    </w:p>
    <w:p>
      <w:pPr>
        <w:pStyle w:val="BodyText"/>
        <w:ind w:left="72" w:right="430" w:firstLine="0"/>
      </w:pPr>
      <w:r>
        <w:rPr/>
        <w:t>FR-23</w:t>
      </w:r>
      <w:r>
        <w:rPr>
          <w:spacing w:val="-3"/>
        </w:rPr>
        <w:t> </w:t>
      </w:r>
      <w:r>
        <w:rPr/>
        <w:t>(M)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Notification</w:t>
      </w:r>
      <w:r>
        <w:rPr>
          <w:spacing w:val="-5"/>
        </w:rPr>
        <w:t> </w:t>
      </w:r>
      <w:r>
        <w:rPr/>
        <w:t>Engine:</w:t>
      </w:r>
      <w:r>
        <w:rPr>
          <w:spacing w:val="-5"/>
        </w:rPr>
        <w:t> </w:t>
      </w:r>
      <w:r>
        <w:rPr/>
        <w:t>Trigger</w:t>
      </w:r>
      <w:r>
        <w:rPr>
          <w:spacing w:val="-3"/>
        </w:rPr>
        <w:t> </w:t>
      </w:r>
      <w:r>
        <w:rPr/>
        <w:t>SMS/Push/Email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OTP,</w:t>
      </w:r>
      <w:r>
        <w:rPr>
          <w:spacing w:val="-6"/>
        </w:rPr>
        <w:t> </w:t>
      </w:r>
      <w:r>
        <w:rPr/>
        <w:t>purchase</w:t>
      </w:r>
      <w:r>
        <w:rPr>
          <w:spacing w:val="-3"/>
        </w:rPr>
        <w:t> </w:t>
      </w:r>
      <w:r>
        <w:rPr/>
        <w:t>confirmation,</w:t>
      </w:r>
      <w:r>
        <w:rPr>
          <w:spacing w:val="-6"/>
        </w:rPr>
        <w:t> </w:t>
      </w:r>
      <w:r>
        <w:rPr/>
        <w:t>claims updates, renewal reminders.</w:t>
      </w:r>
    </w:p>
    <w:p>
      <w:pPr>
        <w:pStyle w:val="BodyText"/>
        <w:spacing w:line="293" w:lineRule="exact"/>
        <w:ind w:left="72" w:firstLine="0"/>
      </w:pPr>
      <w:r>
        <w:rPr/>
        <w:t>FR-24</w:t>
      </w:r>
      <w:r>
        <w:rPr>
          <w:spacing w:val="-4"/>
        </w:rPr>
        <w:t> </w:t>
      </w:r>
      <w:r>
        <w:rPr/>
        <w:t>(D)</w:t>
      </w:r>
      <w:r>
        <w:rPr>
          <w:spacing w:val="-5"/>
        </w:rPr>
        <w:t> </w:t>
      </w:r>
      <w:r>
        <w:rPr/>
        <w:t>—</w:t>
      </w:r>
      <w:r>
        <w:rPr>
          <w:spacing w:val="-3"/>
        </w:rPr>
        <w:t> </w:t>
      </w:r>
      <w:r>
        <w:rPr/>
        <w:t>Marketing</w:t>
      </w:r>
      <w:r>
        <w:rPr>
          <w:spacing w:val="-3"/>
        </w:rPr>
        <w:t> </w:t>
      </w:r>
      <w:r>
        <w:rPr/>
        <w:t>Opt-in/Opt-out:</w:t>
      </w:r>
      <w:r>
        <w:rPr>
          <w:spacing w:val="-3"/>
        </w:rPr>
        <w:t> </w:t>
      </w:r>
      <w:r>
        <w:rPr/>
        <w:t>Manage</w:t>
      </w:r>
      <w:r>
        <w:rPr>
          <w:spacing w:val="-2"/>
        </w:rPr>
        <w:t> </w:t>
      </w:r>
      <w:r>
        <w:rPr/>
        <w:t>user</w:t>
      </w:r>
      <w:r>
        <w:rPr>
          <w:spacing w:val="-1"/>
        </w:rPr>
        <w:t> </w:t>
      </w:r>
      <w:r>
        <w:rPr>
          <w:spacing w:val="-2"/>
        </w:rPr>
        <w:t>preferences.</w:t>
      </w:r>
    </w:p>
    <w:p>
      <w:pPr>
        <w:pStyle w:val="Heading1"/>
        <w:numPr>
          <w:ilvl w:val="1"/>
          <w:numId w:val="2"/>
        </w:numPr>
        <w:tabs>
          <w:tab w:pos="432" w:val="left" w:leader="none"/>
        </w:tabs>
        <w:spacing w:line="240" w:lineRule="auto" w:before="0" w:after="0"/>
        <w:ind w:left="432" w:right="0" w:hanging="360"/>
        <w:jc w:val="left"/>
      </w:pPr>
      <w:r>
        <w:rPr/>
        <w:t>Admin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Reporting</w:t>
      </w:r>
    </w:p>
    <w:p>
      <w:pPr>
        <w:pStyle w:val="BodyText"/>
        <w:ind w:left="72" w:right="430" w:firstLine="0"/>
      </w:pPr>
      <w:r>
        <w:rPr/>
        <w:t>FR-25</w:t>
      </w:r>
      <w:r>
        <w:rPr>
          <w:spacing w:val="-2"/>
        </w:rPr>
        <w:t> </w:t>
      </w:r>
      <w:r>
        <w:rPr/>
        <w:t>(M)</w:t>
      </w:r>
      <w:r>
        <w:rPr>
          <w:spacing w:val="-5"/>
        </w:rPr>
        <w:t> </w:t>
      </w:r>
      <w:r>
        <w:rPr/>
        <w:t>—</w:t>
      </w:r>
      <w:r>
        <w:rPr>
          <w:spacing w:val="-1"/>
        </w:rPr>
        <w:t> </w:t>
      </w:r>
      <w:r>
        <w:rPr/>
        <w:t>Admin</w:t>
      </w:r>
      <w:r>
        <w:rPr>
          <w:spacing w:val="-4"/>
        </w:rPr>
        <w:t> </w:t>
      </w:r>
      <w:r>
        <w:rPr/>
        <w:t>Portal: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product</w:t>
      </w:r>
      <w:r>
        <w:rPr>
          <w:spacing w:val="-4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claim</w:t>
      </w:r>
      <w:r>
        <w:rPr>
          <w:spacing w:val="-3"/>
        </w:rPr>
        <w:t> </w:t>
      </w:r>
      <w:r>
        <w:rPr/>
        <w:t>dashboards,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role- based access control.</w:t>
      </w:r>
    </w:p>
    <w:p>
      <w:pPr>
        <w:pStyle w:val="BodyText"/>
        <w:ind w:left="72" w:firstLine="0"/>
      </w:pPr>
      <w:r>
        <w:rPr/>
        <w:t>FR-26</w:t>
      </w:r>
      <w:r>
        <w:rPr>
          <w:spacing w:val="-2"/>
        </w:rPr>
        <w:t> </w:t>
      </w:r>
      <w:r>
        <w:rPr/>
        <w:t>(M)</w:t>
      </w:r>
      <w:r>
        <w:rPr>
          <w:spacing w:val="-5"/>
        </w:rPr>
        <w:t> </w:t>
      </w:r>
      <w:r>
        <w:rPr/>
        <w:t>—</w:t>
      </w:r>
      <w:r>
        <w:rPr>
          <w:spacing w:val="-1"/>
        </w:rPr>
        <w:t> </w:t>
      </w:r>
      <w:r>
        <w:rPr/>
        <w:t>Reports:</w:t>
      </w:r>
      <w:r>
        <w:rPr>
          <w:spacing w:val="-5"/>
        </w:rPr>
        <w:t> </w:t>
      </w:r>
      <w:r>
        <w:rPr/>
        <w:t>Daily</w:t>
      </w:r>
      <w:r>
        <w:rPr>
          <w:spacing w:val="-3"/>
        </w:rPr>
        <w:t> </w:t>
      </w:r>
      <w:r>
        <w:rPr/>
        <w:t>sales,</w:t>
      </w:r>
      <w:r>
        <w:rPr>
          <w:spacing w:val="-3"/>
        </w:rPr>
        <w:t> </w:t>
      </w:r>
      <w:r>
        <w:rPr/>
        <w:t>claims</w:t>
      </w:r>
      <w:r>
        <w:rPr>
          <w:spacing w:val="-3"/>
        </w:rPr>
        <w:t> </w:t>
      </w:r>
      <w:r>
        <w:rPr/>
        <w:t>ratio,</w:t>
      </w:r>
      <w:r>
        <w:rPr>
          <w:spacing w:val="-4"/>
        </w:rPr>
        <w:t> </w:t>
      </w:r>
      <w:r>
        <w:rPr/>
        <w:t>partner</w:t>
      </w:r>
      <w:r>
        <w:rPr>
          <w:spacing w:val="-4"/>
        </w:rPr>
        <w:t> </w:t>
      </w:r>
      <w:r>
        <w:rPr/>
        <w:t>performance,</w:t>
      </w:r>
      <w:r>
        <w:rPr>
          <w:spacing w:val="-4"/>
        </w:rPr>
        <w:t> </w:t>
      </w:r>
      <w:r>
        <w:rPr/>
        <w:t>policy</w:t>
      </w:r>
      <w:r>
        <w:rPr>
          <w:spacing w:val="-6"/>
        </w:rPr>
        <w:t> </w:t>
      </w:r>
      <w:r>
        <w:rPr/>
        <w:t>counts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KPIs</w:t>
      </w:r>
      <w:r>
        <w:rPr>
          <w:spacing w:val="-3"/>
        </w:rPr>
        <w:t> </w:t>
      </w:r>
      <w:r>
        <w:rPr/>
        <w:t>(aligned</w:t>
      </w:r>
      <w:r>
        <w:rPr>
          <w:spacing w:val="-4"/>
        </w:rPr>
        <w:t> </w:t>
      </w:r>
      <w:r>
        <w:rPr/>
        <w:t>to business plan targets).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40" w:lineRule="auto" w:before="1" w:after="0"/>
        <w:ind w:left="434" w:right="0" w:hanging="362"/>
        <w:jc w:val="left"/>
      </w:pPr>
      <w:r>
        <w:rPr/>
        <w:t>Partner</w:t>
      </w:r>
      <w:r>
        <w:rPr>
          <w:spacing w:val="-2"/>
        </w:rPr>
        <w:t> </w:t>
      </w:r>
      <w:r>
        <w:rPr/>
        <w:t>/</w:t>
      </w:r>
      <w:r>
        <w:rPr>
          <w:spacing w:val="-4"/>
        </w:rPr>
        <w:t> </w:t>
      </w:r>
      <w:r>
        <w:rPr/>
        <w:t>Agent</w:t>
      </w:r>
      <w:r>
        <w:rPr>
          <w:spacing w:val="-1"/>
        </w:rPr>
        <w:t> </w:t>
      </w:r>
      <w:r>
        <w:rPr>
          <w:spacing w:val="-2"/>
        </w:rPr>
        <w:t>Portal</w:t>
      </w:r>
    </w:p>
    <w:p>
      <w:pPr>
        <w:pStyle w:val="BodyText"/>
        <w:ind w:left="72" w:firstLine="0"/>
      </w:pPr>
      <w:r>
        <w:rPr/>
        <w:t>FR-27</w:t>
      </w:r>
      <w:r>
        <w:rPr>
          <w:spacing w:val="-1"/>
        </w:rPr>
        <w:t> </w:t>
      </w:r>
      <w:r>
        <w:rPr/>
        <w:t>(M)</w:t>
      </w:r>
      <w:r>
        <w:rPr>
          <w:spacing w:val="-4"/>
        </w:rPr>
        <w:t> </w:t>
      </w:r>
      <w:r>
        <w:rPr/>
        <w:t>—</w:t>
      </w:r>
      <w:r>
        <w:rPr>
          <w:spacing w:val="-1"/>
        </w:rPr>
        <w:t> </w:t>
      </w:r>
      <w:r>
        <w:rPr/>
        <w:t>Embedded</w:t>
      </w:r>
      <w:r>
        <w:rPr>
          <w:spacing w:val="-3"/>
        </w:rPr>
        <w:t> </w:t>
      </w:r>
      <w:r>
        <w:rPr/>
        <w:t>Flow:</w:t>
      </w:r>
      <w:r>
        <w:rPr>
          <w:spacing w:val="-4"/>
        </w:rPr>
        <w:t> </w:t>
      </w:r>
      <w:r>
        <w:rPr/>
        <w:t>Partner</w:t>
      </w:r>
      <w:r>
        <w:rPr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initiate</w:t>
      </w:r>
      <w:r>
        <w:rPr>
          <w:spacing w:val="-4"/>
        </w:rPr>
        <w:t> </w:t>
      </w:r>
      <w:r>
        <w:rPr/>
        <w:t>policy</w:t>
      </w:r>
      <w:r>
        <w:rPr>
          <w:spacing w:val="-2"/>
        </w:rPr>
        <w:t> </w:t>
      </w:r>
      <w:r>
        <w:rPr/>
        <w:t>purchase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end-customer</w:t>
      </w:r>
      <w:r>
        <w:rPr>
          <w:spacing w:val="-3"/>
        </w:rPr>
        <w:t> </w:t>
      </w:r>
      <w:r>
        <w:rPr/>
        <w:t>via</w:t>
      </w:r>
      <w:r>
        <w:rPr>
          <w:spacing w:val="-2"/>
        </w:rPr>
        <w:t> </w:t>
      </w:r>
      <w:r>
        <w:rPr/>
        <w:t>API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partner </w:t>
      </w:r>
      <w:r>
        <w:rPr>
          <w:spacing w:val="-2"/>
        </w:rPr>
        <w:t>portal.</w:t>
      </w:r>
    </w:p>
    <w:p>
      <w:pPr>
        <w:pStyle w:val="BodyText"/>
        <w:spacing w:line="293" w:lineRule="exact"/>
        <w:ind w:left="72" w:firstLine="0"/>
      </w:pPr>
      <w:r>
        <w:rPr/>
        <w:t>FR-28</w:t>
      </w:r>
      <w:r>
        <w:rPr>
          <w:spacing w:val="-6"/>
        </w:rPr>
        <w:t> </w:t>
      </w:r>
      <w:r>
        <w:rPr/>
        <w:t>(M)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Partner</w:t>
      </w:r>
      <w:r>
        <w:rPr>
          <w:spacing w:val="-5"/>
        </w:rPr>
        <w:t> </w:t>
      </w:r>
      <w:r>
        <w:rPr/>
        <w:t>Dashboard:</w:t>
      </w:r>
      <w:r>
        <w:rPr>
          <w:spacing w:val="-3"/>
        </w:rPr>
        <w:t> </w:t>
      </w:r>
      <w:r>
        <w:rPr/>
        <w:t>Commission</w:t>
      </w:r>
      <w:r>
        <w:rPr>
          <w:spacing w:val="-5"/>
        </w:rPr>
        <w:t> </w:t>
      </w:r>
      <w:r>
        <w:rPr/>
        <w:t>statements,</w:t>
      </w:r>
      <w:r>
        <w:rPr>
          <w:spacing w:val="-4"/>
        </w:rPr>
        <w:t> </w:t>
      </w:r>
      <w:r>
        <w:rPr/>
        <w:t>leads,</w:t>
      </w:r>
      <w:r>
        <w:rPr>
          <w:spacing w:val="-4"/>
        </w:rPr>
        <w:t> </w:t>
      </w:r>
      <w:r>
        <w:rPr/>
        <w:t>onboarding</w:t>
      </w:r>
      <w:r>
        <w:rPr>
          <w:spacing w:val="-4"/>
        </w:rPr>
        <w:t> </w:t>
      </w:r>
      <w:r>
        <w:rPr>
          <w:spacing w:val="-2"/>
        </w:rPr>
        <w:t>analytics.</w:t>
      </w:r>
    </w:p>
    <w:p>
      <w:pPr>
        <w:pStyle w:val="Heading1"/>
        <w:numPr>
          <w:ilvl w:val="1"/>
          <w:numId w:val="2"/>
        </w:numPr>
        <w:tabs>
          <w:tab w:pos="554" w:val="left" w:leader="none"/>
        </w:tabs>
        <w:spacing w:line="240" w:lineRule="auto" w:before="0" w:after="0"/>
        <w:ind w:left="554" w:right="0" w:hanging="482"/>
        <w:jc w:val="left"/>
      </w:pPr>
      <w:r>
        <w:rPr/>
        <w:t>Audit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Logging</w:t>
      </w:r>
    </w:p>
    <w:p>
      <w:pPr>
        <w:pStyle w:val="BodyText"/>
        <w:ind w:left="72" w:right="694" w:firstLine="0"/>
      </w:pPr>
      <w:r>
        <w:rPr/>
        <w:t>FR-29 (M)</w:t>
      </w:r>
      <w:r>
        <w:rPr>
          <w:spacing w:val="-1"/>
        </w:rPr>
        <w:t> </w:t>
      </w:r>
      <w:r>
        <w:rPr/>
        <w:t>— Audit Trail: Immutable logs for critical actions (policy issue, claim approval,</w:t>
      </w:r>
      <w:r>
        <w:rPr>
          <w:spacing w:val="-1"/>
        </w:rPr>
        <w:t> </w:t>
      </w:r>
      <w:r>
        <w:rPr/>
        <w:t>payment). FR-30</w:t>
      </w:r>
      <w:r>
        <w:rPr>
          <w:spacing w:val="-3"/>
        </w:rPr>
        <w:t> </w:t>
      </w:r>
      <w:r>
        <w:rPr/>
        <w:t>(M)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Retention:</w:t>
      </w:r>
      <w:r>
        <w:rPr>
          <w:spacing w:val="-3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records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meet</w:t>
      </w:r>
      <w:r>
        <w:rPr>
          <w:spacing w:val="-4"/>
        </w:rPr>
        <w:t> </w:t>
      </w:r>
      <w:r>
        <w:rPr/>
        <w:t>regulatory</w:t>
      </w:r>
      <w:r>
        <w:rPr>
          <w:spacing w:val="-3"/>
        </w:rPr>
        <w:t> </w:t>
      </w:r>
      <w:r>
        <w:rPr/>
        <w:t>retention</w:t>
      </w:r>
      <w:r>
        <w:rPr>
          <w:spacing w:val="-3"/>
        </w:rPr>
        <w:t> </w:t>
      </w:r>
      <w:r>
        <w:rPr/>
        <w:t>periods</w:t>
      </w:r>
      <w:r>
        <w:rPr>
          <w:spacing w:val="-3"/>
        </w:rPr>
        <w:t> </w:t>
      </w:r>
      <w:r>
        <w:rPr/>
        <w:t>(configurable).</w:t>
      </w:r>
    </w:p>
    <w:p>
      <w:pPr>
        <w:pStyle w:val="BodyText"/>
        <w:spacing w:before="23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731519</wp:posOffset>
                </wp:positionH>
                <wp:positionV relativeFrom="paragraph">
                  <wp:posOffset>319513</wp:posOffset>
                </wp:positionV>
                <wp:extent cx="6402070" cy="2095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3990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901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3990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66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25.158575pt;width:504.1pt;height:1.65pt;mso-position-horizontal-relative:page;mso-position-vertical-relative:paragraph;z-index:-15726592;mso-wrap-distance-left:0;mso-wrap-distance-right:0" id="docshapegroup29" coordorigin="1152,503" coordsize="10082,33">
                <v:shape style="position:absolute;left:1152;top:503;width:10080;height:31" id="docshape30" coordorigin="1152,503" coordsize="10080,31" path="m11232,503l1152,503,1152,505,1152,509,1152,534,11232,534,11232,503xe" filled="true" fillcolor="#9f9f9f" stroked="false">
                  <v:path arrowok="t"/>
                  <v:fill type="solid"/>
                </v:shape>
                <v:rect style="position:absolute;left:11229;top:504;width:5;height:5" id="docshape31" filled="true" fillcolor="#e2e2e2" stroked="false">
                  <v:fill type="solid"/>
                </v:rect>
                <v:shape style="position:absolute;left:1152;top:504;width:10082;height:27" id="docshape32" coordorigin="1152,505" coordsize="10082,27" path="m1157,509l1152,509,1152,531,1157,531,1157,509xm11234,505l11229,505,11229,509,11234,509,11234,505xe" filled="true" fillcolor="#9f9f9f" stroked="false">
                  <v:path arrowok="t"/>
                  <v:fill type="solid"/>
                </v:shape>
                <v:rect style="position:absolute;left:11229;top:509;width:5;height:22" id="docshape33" filled="true" fillcolor="#e2e2e2" stroked="false">
                  <v:fill type="solid"/>
                </v:rect>
                <v:rect style="position:absolute;left:1152;top:530;width:5;height:5" id="docshape34" filled="true" fillcolor="#9f9f9f" stroked="false">
                  <v:fill type="solid"/>
                </v:rect>
                <v:shape style="position:absolute;left:1152;top:531;width:10082;height:5" id="docshape35" coordorigin="1152,531" coordsize="10082,5" path="m11234,531l11229,531,1157,531,1152,531,1152,536,1157,536,11229,536,11234,536,11234,53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312" w:val="left" w:leader="none"/>
        </w:tabs>
        <w:spacing w:line="240" w:lineRule="auto" w:before="50" w:after="0"/>
        <w:ind w:left="312" w:right="0" w:hanging="240"/>
        <w:jc w:val="left"/>
      </w:pPr>
      <w:r>
        <w:rPr/>
        <w:t>External</w:t>
      </w:r>
      <w:r>
        <w:rPr>
          <w:spacing w:val="-7"/>
        </w:rPr>
        <w:t> </w:t>
      </w:r>
      <w:r>
        <w:rPr/>
        <w:t>Interface</w:t>
      </w:r>
      <w:r>
        <w:rPr>
          <w:spacing w:val="-6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Interfaces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783" w:hanging="360"/>
        <w:jc w:val="left"/>
        <w:rPr>
          <w:sz w:val="24"/>
        </w:rPr>
      </w:pPr>
      <w:r>
        <w:rPr>
          <w:sz w:val="24"/>
        </w:rPr>
        <w:t>Mobile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screens</w:t>
      </w:r>
      <w:r>
        <w:rPr>
          <w:spacing w:val="-5"/>
          <w:sz w:val="24"/>
        </w:rPr>
        <w:t> </w:t>
      </w:r>
      <w:r>
        <w:rPr>
          <w:sz w:val="24"/>
        </w:rPr>
        <w:t>consistent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provided</w:t>
      </w:r>
      <w:r>
        <w:rPr>
          <w:spacing w:val="-6"/>
          <w:sz w:val="24"/>
        </w:rPr>
        <w:t> </w:t>
      </w:r>
      <w:r>
        <w:rPr>
          <w:sz w:val="24"/>
        </w:rPr>
        <w:t>prototype</w:t>
      </w:r>
      <w:r>
        <w:rPr>
          <w:spacing w:val="-6"/>
          <w:sz w:val="24"/>
        </w:rPr>
        <w:t> </w:t>
      </w:r>
      <w:r>
        <w:rPr>
          <w:sz w:val="24"/>
        </w:rPr>
        <w:t>(purchase,</w:t>
      </w:r>
      <w:r>
        <w:rPr>
          <w:spacing w:val="-4"/>
          <w:sz w:val="24"/>
        </w:rPr>
        <w:t> </w:t>
      </w:r>
      <w:r>
        <w:rPr>
          <w:sz w:val="24"/>
        </w:rPr>
        <w:t>review,</w:t>
      </w:r>
      <w:r>
        <w:rPr>
          <w:spacing w:val="-7"/>
          <w:sz w:val="24"/>
        </w:rPr>
        <w:t> </w:t>
      </w:r>
      <w:r>
        <w:rPr>
          <w:sz w:val="24"/>
        </w:rPr>
        <w:t>payment,</w:t>
      </w:r>
      <w:r>
        <w:rPr>
          <w:spacing w:val="-5"/>
          <w:sz w:val="24"/>
        </w:rPr>
        <w:t> </w:t>
      </w:r>
      <w:r>
        <w:rPr>
          <w:sz w:val="24"/>
        </w:rPr>
        <w:t>claim, </w:t>
      </w:r>
      <w:r>
        <w:rPr>
          <w:spacing w:val="-2"/>
          <w:sz w:val="24"/>
        </w:rPr>
        <w:t>history).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Web</w:t>
      </w:r>
      <w:r>
        <w:rPr>
          <w:spacing w:val="-2"/>
          <w:sz w:val="24"/>
        </w:rPr>
        <w:t> </w:t>
      </w:r>
      <w:r>
        <w:rPr>
          <w:sz w:val="24"/>
        </w:rPr>
        <w:t>admin/partner</w:t>
      </w:r>
      <w:r>
        <w:rPr>
          <w:spacing w:val="-5"/>
          <w:sz w:val="24"/>
        </w:rPr>
        <w:t> </w:t>
      </w:r>
      <w:r>
        <w:rPr>
          <w:sz w:val="24"/>
        </w:rPr>
        <w:t>portals</w:t>
      </w:r>
      <w:r>
        <w:rPr>
          <w:spacing w:val="-4"/>
          <w:sz w:val="24"/>
        </w:rPr>
        <w:t> </w:t>
      </w:r>
      <w:r>
        <w:rPr>
          <w:sz w:val="24"/>
        </w:rPr>
        <w:t>modern</w:t>
      </w:r>
      <w:r>
        <w:rPr>
          <w:spacing w:val="-3"/>
          <w:sz w:val="24"/>
        </w:rPr>
        <w:t> </w:t>
      </w:r>
      <w:r>
        <w:rPr>
          <w:sz w:val="24"/>
        </w:rPr>
        <w:t>UI</w:t>
      </w:r>
      <w:r>
        <w:rPr>
          <w:spacing w:val="-6"/>
          <w:sz w:val="24"/>
        </w:rPr>
        <w:t> </w:t>
      </w:r>
      <w:r>
        <w:rPr>
          <w:sz w:val="24"/>
        </w:rPr>
        <w:t>(desktop-</w:t>
      </w:r>
      <w:r>
        <w:rPr>
          <w:spacing w:val="-2"/>
          <w:sz w:val="24"/>
        </w:rPr>
        <w:t>first).</w:t>
      </w:r>
    </w:p>
    <w:p>
      <w:pPr>
        <w:pStyle w:val="Heading1"/>
        <w:numPr>
          <w:ilvl w:val="1"/>
          <w:numId w:val="2"/>
        </w:numPr>
        <w:tabs>
          <w:tab w:pos="432" w:val="left" w:leader="none"/>
        </w:tabs>
        <w:spacing w:line="240" w:lineRule="auto" w:before="2" w:after="0"/>
        <w:ind w:left="432" w:right="0" w:hanging="360"/>
        <w:jc w:val="left"/>
      </w:pPr>
      <w:r>
        <w:rPr>
          <w:spacing w:val="-4"/>
        </w:rPr>
        <w:t>APIs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1381" w:hanging="360"/>
        <w:jc w:val="left"/>
        <w:rPr>
          <w:sz w:val="24"/>
        </w:rPr>
      </w:pPr>
      <w:r>
        <w:rPr>
          <w:sz w:val="24"/>
        </w:rPr>
        <w:t>RESTful</w:t>
      </w:r>
      <w:r>
        <w:rPr>
          <w:spacing w:val="-6"/>
          <w:sz w:val="24"/>
        </w:rPr>
        <w:t> </w:t>
      </w:r>
      <w:r>
        <w:rPr>
          <w:sz w:val="24"/>
        </w:rPr>
        <w:t>JSON</w:t>
      </w:r>
      <w:r>
        <w:rPr>
          <w:spacing w:val="-3"/>
          <w:sz w:val="24"/>
        </w:rPr>
        <w:t> </w:t>
      </w:r>
      <w:r>
        <w:rPr>
          <w:sz w:val="24"/>
        </w:rPr>
        <w:t>APIs</w:t>
      </w:r>
      <w:r>
        <w:rPr>
          <w:spacing w:val="-4"/>
          <w:sz w:val="24"/>
        </w:rPr>
        <w:t> </w:t>
      </w:r>
      <w:r>
        <w:rPr>
          <w:sz w:val="24"/>
        </w:rPr>
        <w:t>for:</w:t>
      </w:r>
      <w:r>
        <w:rPr>
          <w:spacing w:val="-5"/>
          <w:sz w:val="24"/>
        </w:rPr>
        <w:t> </w:t>
      </w:r>
      <w:r>
        <w:rPr>
          <w:sz w:val="24"/>
        </w:rPr>
        <w:t>Authentication,</w:t>
      </w:r>
      <w:r>
        <w:rPr>
          <w:spacing w:val="-6"/>
          <w:sz w:val="24"/>
        </w:rPr>
        <w:t> </w:t>
      </w:r>
      <w:r>
        <w:rPr>
          <w:sz w:val="24"/>
        </w:rPr>
        <w:t>Product,</w:t>
      </w:r>
      <w:r>
        <w:rPr>
          <w:spacing w:val="-6"/>
          <w:sz w:val="24"/>
        </w:rPr>
        <w:t> </w:t>
      </w:r>
      <w:r>
        <w:rPr>
          <w:sz w:val="24"/>
        </w:rPr>
        <w:t>Quote/Pricing,</w:t>
      </w:r>
      <w:r>
        <w:rPr>
          <w:spacing w:val="-6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issuance, Claim submission, Payment callbacks, Notifications.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OAuth2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client</w:t>
      </w:r>
      <w:r>
        <w:rPr>
          <w:spacing w:val="-3"/>
          <w:sz w:val="24"/>
        </w:rPr>
        <w:t> </w:t>
      </w:r>
      <w:r>
        <w:rPr>
          <w:sz w:val="24"/>
        </w:rPr>
        <w:t>authentication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partners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insurers.</w:t>
      </w:r>
    </w:p>
    <w:p>
      <w:pPr>
        <w:pStyle w:val="Heading1"/>
        <w:numPr>
          <w:ilvl w:val="1"/>
          <w:numId w:val="2"/>
        </w:numPr>
        <w:tabs>
          <w:tab w:pos="432" w:val="left" w:leader="none"/>
        </w:tabs>
        <w:spacing w:line="240" w:lineRule="auto" w:before="0" w:after="0"/>
        <w:ind w:left="432" w:right="0" w:hanging="360"/>
        <w:jc w:val="left"/>
      </w:pPr>
      <w:r>
        <w:rPr/>
        <w:t>Third-Party</w:t>
      </w:r>
      <w:r>
        <w:rPr>
          <w:spacing w:val="-7"/>
        </w:rPr>
        <w:t> </w:t>
      </w:r>
      <w:r>
        <w:rPr>
          <w:spacing w:val="-2"/>
        </w:rPr>
        <w:t>Systems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Payment</w:t>
      </w:r>
      <w:r>
        <w:rPr>
          <w:spacing w:val="-7"/>
          <w:sz w:val="24"/>
        </w:rPr>
        <w:t> </w:t>
      </w:r>
      <w:r>
        <w:rPr>
          <w:sz w:val="24"/>
        </w:rPr>
        <w:t>Gateways:</w:t>
      </w:r>
      <w:r>
        <w:rPr>
          <w:spacing w:val="-5"/>
          <w:sz w:val="24"/>
        </w:rPr>
        <w:t> </w:t>
      </w:r>
      <w:r>
        <w:rPr>
          <w:sz w:val="24"/>
        </w:rPr>
        <w:t>bKash,</w:t>
      </w:r>
      <w:r>
        <w:rPr>
          <w:spacing w:val="-4"/>
          <w:sz w:val="24"/>
        </w:rPr>
        <w:t> </w:t>
      </w:r>
      <w:r>
        <w:rPr>
          <w:sz w:val="24"/>
        </w:rPr>
        <w:t>Nagad,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5"/>
          <w:sz w:val="24"/>
        </w:rPr>
        <w:t> </w:t>
      </w:r>
      <w:r>
        <w:rPr>
          <w:sz w:val="24"/>
        </w:rPr>
        <w:t>processor</w:t>
      </w:r>
      <w:r>
        <w:rPr>
          <w:spacing w:val="-6"/>
          <w:sz w:val="24"/>
        </w:rPr>
        <w:t> </w:t>
      </w:r>
      <w:r>
        <w:rPr>
          <w:sz w:val="24"/>
        </w:rPr>
        <w:t>(PCI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scope).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Insurer</w:t>
      </w:r>
      <w:r>
        <w:rPr>
          <w:spacing w:val="-8"/>
          <w:sz w:val="24"/>
        </w:rPr>
        <w:t> </w:t>
      </w:r>
      <w:r>
        <w:rPr>
          <w:sz w:val="24"/>
        </w:rPr>
        <w:t>APIs:</w:t>
      </w:r>
      <w:r>
        <w:rPr>
          <w:spacing w:val="-7"/>
          <w:sz w:val="24"/>
        </w:rPr>
        <w:t> </w:t>
      </w:r>
      <w:r>
        <w:rPr>
          <w:sz w:val="24"/>
        </w:rPr>
        <w:t>Premium/underwriting/policy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issuance.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397" w:hanging="360"/>
        <w:jc w:val="left"/>
        <w:rPr>
          <w:sz w:val="24"/>
        </w:rPr>
      </w:pPr>
      <w:r>
        <w:rPr>
          <w:sz w:val="24"/>
        </w:rPr>
        <w:t>LabAid</w:t>
      </w:r>
      <w:r>
        <w:rPr>
          <w:spacing w:val="-3"/>
          <w:sz w:val="24"/>
        </w:rPr>
        <w:t> </w:t>
      </w:r>
      <w:r>
        <w:rPr>
          <w:sz w:val="24"/>
        </w:rPr>
        <w:t>EHR</w:t>
      </w:r>
      <w:r>
        <w:rPr>
          <w:spacing w:val="-3"/>
          <w:sz w:val="24"/>
        </w:rPr>
        <w:t> </w:t>
      </w:r>
      <w:r>
        <w:rPr>
          <w:sz w:val="24"/>
        </w:rPr>
        <w:t>System: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cashless</w:t>
      </w:r>
      <w:r>
        <w:rPr>
          <w:spacing w:val="-2"/>
          <w:sz w:val="24"/>
        </w:rPr>
        <w:t> </w:t>
      </w:r>
      <w:r>
        <w:rPr>
          <w:sz w:val="24"/>
        </w:rPr>
        <w:t>verification</w:t>
      </w:r>
      <w:r>
        <w:rPr>
          <w:spacing w:val="-3"/>
          <w:sz w:val="24"/>
        </w:rPr>
        <w:t> </w:t>
      </w:r>
      <w:r>
        <w:rPr>
          <w:sz w:val="24"/>
        </w:rPr>
        <w:t>(IPD)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pre-auth</w:t>
      </w:r>
      <w:r>
        <w:rPr>
          <w:spacing w:val="-3"/>
          <w:sz w:val="24"/>
        </w:rPr>
        <w:t> </w:t>
      </w:r>
      <w:r>
        <w:rPr>
          <w:sz w:val="24"/>
        </w:rPr>
        <w:t>(secured</w:t>
      </w:r>
      <w:r>
        <w:rPr>
          <w:spacing w:val="-5"/>
          <w:sz w:val="24"/>
        </w:rPr>
        <w:t> </w:t>
      </w:r>
      <w:r>
        <w:rPr>
          <w:sz w:val="24"/>
        </w:rPr>
        <w:t>HL7/FHIR</w:t>
      </w:r>
      <w:r>
        <w:rPr>
          <w:spacing w:val="-3"/>
          <w:sz w:val="24"/>
        </w:rPr>
        <w:t> </w:t>
      </w:r>
      <w:r>
        <w:rPr>
          <w:sz w:val="24"/>
        </w:rPr>
        <w:t>endpoint</w:t>
      </w:r>
      <w:r>
        <w:rPr>
          <w:spacing w:val="-2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APIs).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SMS</w:t>
      </w:r>
      <w:r>
        <w:rPr>
          <w:spacing w:val="-2"/>
          <w:sz w:val="24"/>
        </w:rPr>
        <w:t> </w:t>
      </w:r>
      <w:r>
        <w:rPr>
          <w:sz w:val="24"/>
        </w:rPr>
        <w:t>gateway</w:t>
      </w:r>
      <w:r>
        <w:rPr>
          <w:spacing w:val="-3"/>
          <w:sz w:val="24"/>
        </w:rPr>
        <w:t> </w:t>
      </w:r>
      <w:r>
        <w:rPr>
          <w:sz w:val="24"/>
        </w:rPr>
        <w:t>provider</w:t>
      </w:r>
      <w:r>
        <w:rPr>
          <w:spacing w:val="-2"/>
          <w:sz w:val="24"/>
        </w:rPr>
        <w:t> </w:t>
      </w:r>
      <w:r>
        <w:rPr>
          <w:sz w:val="24"/>
        </w:rPr>
        <w:t>for OTP &amp;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alerts.</w:t>
      </w:r>
    </w:p>
    <w:p>
      <w:pPr>
        <w:pStyle w:val="ListParagraph"/>
        <w:spacing w:after="0" w:line="293" w:lineRule="exact"/>
        <w:jc w:val="left"/>
        <w:rPr>
          <w:sz w:val="24"/>
        </w:rPr>
        <w:sectPr>
          <w:pgSz w:w="12240" w:h="15840"/>
          <w:pgMar w:top="1400" w:bottom="280" w:left="1080" w:right="720"/>
        </w:sectPr>
      </w:pPr>
    </w:p>
    <w:p>
      <w:pPr>
        <w:pStyle w:val="BodyText"/>
        <w:spacing w:line="31" w:lineRule="exact"/>
        <w:ind w:left="72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402070" cy="20320"/>
                <wp:effectExtent l="0" t="0" r="0" b="8254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402070" cy="20320"/>
                          <a:chExt cx="640207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2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"/>
                                </a:lnTo>
                                <a:lnTo>
                                  <a:pt x="0" y="3416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990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38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990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14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1pt;height:1.6pt;mso-position-horizontal-relative:char;mso-position-vertical-relative:line" id="docshapegroup36" coordorigin="0,0" coordsize="10082,32">
                <v:shape style="position:absolute;left:0;top:0;width:10080;height:31" id="docshape37" coordorigin="0,0" coordsize="10080,31" path="m10080,0l0,0,0,1,0,5,0,31,10080,31,10080,0xe" filled="true" fillcolor="#9f9f9f" stroked="false">
                  <v:path arrowok="t"/>
                  <v:fill type="solid"/>
                </v:shape>
                <v:rect style="position:absolute;left:10077;top:0;width:5;height:5" id="docshape38" filled="true" fillcolor="#e2e2e2" stroked="false">
                  <v:fill type="solid"/>
                </v:rect>
                <v:shape style="position:absolute;left:0;top:0;width:10082;height:27" id="docshape39" coordorigin="0,1" coordsize="10082,27" path="m5,5l0,5,0,27,5,27,5,5xm10082,1l10077,1,10077,5,10082,5,10082,1xe" filled="true" fillcolor="#9f9f9f" stroked="false">
                  <v:path arrowok="t"/>
                  <v:fill type="solid"/>
                </v:shape>
                <v:rect style="position:absolute;left:10077;top:5;width:5;height:22" id="docshape40" filled="true" fillcolor="#e2e2e2" stroked="false">
                  <v:fill type="solid"/>
                </v:rect>
                <v:rect style="position:absolute;left:0;top:27;width:5;height:5" id="docshape41" filled="true" fillcolor="#9f9f9f" stroked="false">
                  <v:fill type="solid"/>
                </v:rect>
                <v:shape style="position:absolute;left:0;top:27;width:10082;height:5" id="docshape42" coordorigin="0,27" coordsize="10082,5" path="m10082,27l10077,27,5,27,0,27,0,32,5,32,10077,32,10082,32,10082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numPr>
          <w:ilvl w:val="0"/>
          <w:numId w:val="2"/>
        </w:numPr>
        <w:tabs>
          <w:tab w:pos="312" w:val="left" w:leader="none"/>
        </w:tabs>
        <w:spacing w:line="240" w:lineRule="auto" w:before="41" w:after="0"/>
        <w:ind w:left="312" w:right="0" w:hanging="240"/>
        <w:jc w:val="left"/>
      </w:pPr>
      <w:r>
        <w:rPr/>
        <w:t>Non-Functional</w:t>
      </w:r>
      <w:r>
        <w:rPr>
          <w:spacing w:val="-8"/>
        </w:rPr>
        <w:t> </w:t>
      </w:r>
      <w:r>
        <w:rPr/>
        <w:t>Requirements</w:t>
      </w:r>
      <w:r>
        <w:rPr>
          <w:spacing w:val="-5"/>
        </w:rPr>
        <w:t> </w:t>
      </w:r>
      <w:r>
        <w:rPr>
          <w:spacing w:val="-2"/>
        </w:rPr>
        <w:t>(NFR)</w:t>
      </w:r>
    </w:p>
    <w:p>
      <w:pPr>
        <w:pStyle w:val="ListParagraph"/>
        <w:numPr>
          <w:ilvl w:val="1"/>
          <w:numId w:val="2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  <w:rPr>
          <w:b/>
          <w:sz w:val="24"/>
        </w:rPr>
      </w:pPr>
      <w:r>
        <w:rPr>
          <w:b/>
          <w:sz w:val="24"/>
        </w:rPr>
        <w:t>Reliability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Availability</w:t>
      </w:r>
    </w:p>
    <w:p>
      <w:pPr>
        <w:pStyle w:val="BodyText"/>
        <w:ind w:left="72" w:firstLine="0"/>
      </w:pPr>
      <w:r>
        <w:rPr/>
        <w:t>NFR-1</w:t>
      </w:r>
      <w:r>
        <w:rPr>
          <w:spacing w:val="-4"/>
        </w:rPr>
        <w:t> </w:t>
      </w:r>
      <w:r>
        <w:rPr/>
        <w:t>—</w:t>
      </w:r>
      <w:r>
        <w:rPr>
          <w:spacing w:val="-1"/>
        </w:rPr>
        <w:t> </w:t>
      </w:r>
      <w:r>
        <w:rPr/>
        <w:t>Availability:</w:t>
      </w:r>
      <w:r>
        <w:rPr>
          <w:spacing w:val="-4"/>
        </w:rPr>
        <w:t> </w:t>
      </w:r>
      <w:r>
        <w:rPr/>
        <w:t>99.5%</w:t>
      </w:r>
      <w:r>
        <w:rPr>
          <w:spacing w:val="-3"/>
        </w:rPr>
        <w:t> </w:t>
      </w:r>
      <w:r>
        <w:rPr/>
        <w:t>uptime</w:t>
      </w:r>
      <w:r>
        <w:rPr>
          <w:spacing w:val="-2"/>
        </w:rPr>
        <w:t> </w:t>
      </w:r>
      <w:r>
        <w:rPr/>
        <w:t>(business-critical</w:t>
      </w:r>
      <w:r>
        <w:rPr>
          <w:spacing w:val="-1"/>
        </w:rPr>
        <w:t> </w:t>
      </w:r>
      <w:r>
        <w:rPr>
          <w:spacing w:val="-2"/>
        </w:rPr>
        <w:t>services)</w:t>
      </w:r>
    </w:p>
    <w:p>
      <w:pPr>
        <w:pStyle w:val="BodyText"/>
        <w:ind w:left="72" w:firstLine="0"/>
      </w:pPr>
      <w:r>
        <w:rPr/>
        <w:t>NFR-2</w:t>
      </w:r>
      <w:r>
        <w:rPr>
          <w:spacing w:val="-5"/>
        </w:rPr>
        <w:t> </w:t>
      </w:r>
      <w:r>
        <w:rPr/>
        <w:t>—</w:t>
      </w:r>
      <w:r>
        <w:rPr>
          <w:spacing w:val="-2"/>
        </w:rPr>
        <w:t> </w:t>
      </w:r>
      <w:r>
        <w:rPr/>
        <w:t>Disaster</w:t>
      </w:r>
      <w:r>
        <w:rPr>
          <w:spacing w:val="-2"/>
        </w:rPr>
        <w:t> </w:t>
      </w:r>
      <w:r>
        <w:rPr/>
        <w:t>Recovery:</w:t>
      </w:r>
      <w:r>
        <w:rPr>
          <w:spacing w:val="-1"/>
        </w:rPr>
        <w:t> </w:t>
      </w:r>
      <w:r>
        <w:rPr/>
        <w:t>RTO</w:t>
      </w:r>
      <w:r>
        <w:rPr>
          <w:spacing w:val="-3"/>
        </w:rPr>
        <w:t> </w:t>
      </w:r>
      <w:r>
        <w:rPr/>
        <w:t>&lt;</w:t>
      </w:r>
      <w:r>
        <w:rPr>
          <w:spacing w:val="-2"/>
        </w:rPr>
        <w:t> </w:t>
      </w:r>
      <w:r>
        <w:rPr/>
        <w:t>15</w:t>
      </w:r>
      <w:r>
        <w:rPr>
          <w:spacing w:val="-2"/>
        </w:rPr>
        <w:t> </w:t>
      </w:r>
      <w:r>
        <w:rPr/>
        <w:t>minutes</w:t>
      </w:r>
      <w:r>
        <w:rPr>
          <w:spacing w:val="-3"/>
        </w:rPr>
        <w:t> </w:t>
      </w:r>
      <w:r>
        <w:rPr/>
        <w:t>for critical</w:t>
      </w:r>
      <w:r>
        <w:rPr>
          <w:spacing w:val="-1"/>
        </w:rPr>
        <w:t> </w:t>
      </w:r>
      <w:r>
        <w:rPr/>
        <w:t>services,</w:t>
      </w:r>
      <w:r>
        <w:rPr>
          <w:spacing w:val="-3"/>
        </w:rPr>
        <w:t> </w:t>
      </w:r>
      <w:r>
        <w:rPr/>
        <w:t>RPO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1 </w:t>
      </w:r>
      <w:r>
        <w:rPr>
          <w:spacing w:val="-2"/>
        </w:rPr>
        <w:t>hour.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</w:pPr>
      <w:r>
        <w:rPr>
          <w:spacing w:val="-2"/>
        </w:rPr>
        <w:t>Performance</w:t>
      </w:r>
    </w:p>
    <w:p>
      <w:pPr>
        <w:pStyle w:val="BodyText"/>
        <w:ind w:left="72" w:right="3787" w:firstLine="0"/>
      </w:pPr>
      <w:r>
        <w:rPr/>
        <w:t>NFR-3</w:t>
      </w:r>
      <w:r>
        <w:rPr>
          <w:spacing w:val="-4"/>
        </w:rPr>
        <w:t> </w:t>
      </w:r>
      <w:r>
        <w:rPr/>
        <w:t>—</w:t>
      </w:r>
      <w:r>
        <w:rPr>
          <w:spacing w:val="-1"/>
        </w:rPr>
        <w:t> </w:t>
      </w:r>
      <w:r>
        <w:rPr/>
        <w:t>API</w:t>
      </w:r>
      <w:r>
        <w:rPr>
          <w:spacing w:val="-3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time:</w:t>
      </w:r>
      <w:r>
        <w:rPr>
          <w:spacing w:val="-2"/>
        </w:rPr>
        <w:t> </w:t>
      </w:r>
      <w:r>
        <w:rPr/>
        <w:t>median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200</w:t>
      </w:r>
      <w:r>
        <w:rPr>
          <w:spacing w:val="-4"/>
        </w:rPr>
        <w:t> </w:t>
      </w:r>
      <w:r>
        <w:rPr/>
        <w:t>ms;</w:t>
      </w:r>
      <w:r>
        <w:rPr>
          <w:spacing w:val="-4"/>
        </w:rPr>
        <w:t> </w:t>
      </w:r>
      <w:r>
        <w:rPr/>
        <w:t>95th</w:t>
      </w:r>
      <w:r>
        <w:rPr>
          <w:spacing w:val="-4"/>
        </w:rPr>
        <w:t> </w:t>
      </w:r>
      <w:r>
        <w:rPr/>
        <w:t>percentile</w:t>
      </w:r>
      <w:r>
        <w:rPr>
          <w:spacing w:val="-2"/>
        </w:rPr>
        <w:t> </w:t>
      </w:r>
      <w:r>
        <w:rPr/>
        <w:t>&lt;</w:t>
      </w:r>
      <w:r>
        <w:rPr>
          <w:spacing w:val="-5"/>
        </w:rPr>
        <w:t> </w:t>
      </w:r>
      <w:r>
        <w:rPr/>
        <w:t>1s. NFR-4 — App startup time: &lt; 3 seconds on target devices.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40" w:lineRule="auto" w:before="2" w:after="0"/>
        <w:ind w:left="434" w:right="0" w:hanging="362"/>
        <w:jc w:val="left"/>
      </w:pPr>
      <w:r>
        <w:rPr>
          <w:spacing w:val="-2"/>
        </w:rPr>
        <w:t>Scalability</w:t>
      </w:r>
    </w:p>
    <w:p>
      <w:pPr>
        <w:pStyle w:val="BodyText"/>
        <w:ind w:left="72" w:right="430" w:firstLine="0"/>
      </w:pPr>
      <w:r>
        <w:rPr/>
        <w:t>NFR-5</w:t>
      </w:r>
      <w:r>
        <w:rPr>
          <w:spacing w:val="-4"/>
        </w:rPr>
        <w:t> </w:t>
      </w:r>
      <w:r>
        <w:rPr/>
        <w:t>—</w:t>
      </w:r>
      <w:r>
        <w:rPr>
          <w:spacing w:val="-1"/>
        </w:rPr>
        <w:t> </w:t>
      </w:r>
      <w:r>
        <w:rPr/>
        <w:t>Support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million</w:t>
      </w:r>
      <w:r>
        <w:rPr>
          <w:spacing w:val="-4"/>
        </w:rPr>
        <w:t> </w:t>
      </w:r>
      <w:r>
        <w:rPr/>
        <w:t>registered</w:t>
      </w:r>
      <w:r>
        <w:rPr>
          <w:spacing w:val="-2"/>
        </w:rPr>
        <w:t> </w:t>
      </w:r>
      <w:r>
        <w:rPr/>
        <w:t>users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200k</w:t>
      </w:r>
      <w:r>
        <w:rPr>
          <w:spacing w:val="-3"/>
        </w:rPr>
        <w:t> </w:t>
      </w:r>
      <w:r>
        <w:rPr/>
        <w:t>active</w:t>
      </w:r>
      <w:r>
        <w:rPr>
          <w:spacing w:val="-5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initial</w:t>
      </w:r>
      <w:r>
        <w:rPr>
          <w:spacing w:val="-2"/>
        </w:rPr>
        <w:t> </w:t>
      </w:r>
      <w:r>
        <w:rPr/>
        <w:t>24</w:t>
      </w:r>
      <w:r>
        <w:rPr>
          <w:spacing w:val="-2"/>
        </w:rPr>
        <w:t> </w:t>
      </w:r>
      <w:r>
        <w:rPr/>
        <w:t>months</w:t>
      </w:r>
      <w:r>
        <w:rPr>
          <w:spacing w:val="-5"/>
        </w:rPr>
        <w:t> </w:t>
      </w:r>
      <w:r>
        <w:rPr/>
        <w:t>with </w:t>
      </w:r>
      <w:r>
        <w:rPr>
          <w:spacing w:val="-2"/>
        </w:rPr>
        <w:t>auto-scaling.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93" w:lineRule="exact" w:before="0" w:after="0"/>
        <w:ind w:left="434" w:right="0" w:hanging="362"/>
        <w:jc w:val="left"/>
      </w:pPr>
      <w:r>
        <w:rPr>
          <w:spacing w:val="-2"/>
        </w:rPr>
        <w:t>Security</w:t>
      </w:r>
    </w:p>
    <w:p>
      <w:pPr>
        <w:pStyle w:val="BodyText"/>
        <w:ind w:left="72" w:right="3932" w:firstLine="0"/>
      </w:pPr>
      <w:r>
        <w:rPr/>
        <w:t>NFR-6</w:t>
      </w:r>
      <w:r>
        <w:rPr>
          <w:spacing w:val="-4"/>
        </w:rPr>
        <w:t> </w:t>
      </w:r>
      <w:r>
        <w:rPr/>
        <w:t>—</w:t>
      </w:r>
      <w:r>
        <w:rPr>
          <w:spacing w:val="-2"/>
        </w:rPr>
        <w:t> </w:t>
      </w:r>
      <w:r>
        <w:rPr/>
        <w:t>Encryption:</w:t>
      </w:r>
      <w:r>
        <w:rPr>
          <w:spacing w:val="-5"/>
        </w:rPr>
        <w:t> </w:t>
      </w:r>
      <w:r>
        <w:rPr/>
        <w:t>TLS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transit</w:t>
      </w:r>
      <w:r>
        <w:rPr>
          <w:spacing w:val="-4"/>
        </w:rPr>
        <w:t> </w:t>
      </w:r>
      <w:r>
        <w:rPr/>
        <w:t>(1.3),</w:t>
      </w:r>
      <w:r>
        <w:rPr>
          <w:spacing w:val="-3"/>
        </w:rPr>
        <w:t> </w:t>
      </w:r>
      <w:r>
        <w:rPr/>
        <w:t>AES-256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rest. NFR-7 — Secrets management &amp; key rotation.</w:t>
      </w:r>
    </w:p>
    <w:p>
      <w:pPr>
        <w:pStyle w:val="BodyText"/>
        <w:spacing w:line="293" w:lineRule="exact"/>
        <w:ind w:left="72" w:firstLine="0"/>
      </w:pPr>
      <w:r>
        <w:rPr/>
        <w:t>NFR-8</w:t>
      </w:r>
      <w:r>
        <w:rPr>
          <w:spacing w:val="-3"/>
        </w:rPr>
        <w:t> </w:t>
      </w:r>
      <w:r>
        <w:rPr/>
        <w:t>—</w:t>
      </w:r>
      <w:r>
        <w:rPr>
          <w:spacing w:val="1"/>
        </w:rPr>
        <w:t> </w:t>
      </w:r>
      <w:r>
        <w:rPr/>
        <w:t>Admin</w:t>
      </w:r>
      <w:r>
        <w:rPr>
          <w:spacing w:val="-2"/>
        </w:rPr>
        <w:t> </w:t>
      </w:r>
      <w:r>
        <w:rPr/>
        <w:t>MFA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RBAC.</w:t>
      </w:r>
    </w:p>
    <w:p>
      <w:pPr>
        <w:pStyle w:val="BodyText"/>
        <w:ind w:left="72" w:firstLine="0"/>
      </w:pPr>
      <w:r>
        <w:rPr/>
        <w:t>NFR-9</w:t>
      </w:r>
      <w:r>
        <w:rPr>
          <w:spacing w:val="-4"/>
        </w:rPr>
        <w:t> </w:t>
      </w:r>
      <w:r>
        <w:rPr/>
        <w:t>—</w:t>
      </w:r>
      <w:r>
        <w:rPr>
          <w:spacing w:val="-1"/>
        </w:rPr>
        <w:t> </w:t>
      </w:r>
      <w:r>
        <w:rPr/>
        <w:t>PCI-DSS</w:t>
      </w:r>
      <w:r>
        <w:rPr>
          <w:spacing w:val="-1"/>
        </w:rPr>
        <w:t> </w:t>
      </w:r>
      <w:r>
        <w:rPr/>
        <w:t>compliance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card</w:t>
      </w:r>
      <w:r>
        <w:rPr>
          <w:spacing w:val="-1"/>
        </w:rPr>
        <w:t> </w:t>
      </w:r>
      <w:r>
        <w:rPr>
          <w:spacing w:val="-2"/>
        </w:rPr>
        <w:t>flows.</w:t>
      </w:r>
    </w:p>
    <w:p>
      <w:pPr>
        <w:pStyle w:val="BodyText"/>
        <w:ind w:left="72" w:firstLine="0"/>
      </w:pPr>
      <w:r>
        <w:rPr/>
        <w:t>NFR-10</w:t>
      </w:r>
      <w:r>
        <w:rPr>
          <w:spacing w:val="-2"/>
        </w:rPr>
        <w:t> </w:t>
      </w:r>
      <w:r>
        <w:rPr/>
        <w:t>— Regular</w:t>
      </w:r>
      <w:r>
        <w:rPr>
          <w:spacing w:val="-2"/>
        </w:rPr>
        <w:t> </w:t>
      </w:r>
      <w:r>
        <w:rPr/>
        <w:t>penetration</w:t>
      </w:r>
      <w:r>
        <w:rPr>
          <w:spacing w:val="-3"/>
        </w:rPr>
        <w:t> </w:t>
      </w:r>
      <w:r>
        <w:rPr/>
        <w:t>tests</w:t>
      </w:r>
      <w:r>
        <w:rPr>
          <w:spacing w:val="-1"/>
        </w:rPr>
        <w:t> </w:t>
      </w:r>
      <w:r>
        <w:rPr/>
        <w:t>&amp;</w:t>
      </w:r>
      <w:r>
        <w:rPr>
          <w:spacing w:val="-3"/>
        </w:rPr>
        <w:t> </w:t>
      </w:r>
      <w:r>
        <w:rPr/>
        <w:t>security</w:t>
      </w:r>
      <w:r>
        <w:rPr>
          <w:spacing w:val="-4"/>
        </w:rPr>
        <w:t> </w:t>
      </w:r>
      <w:r>
        <w:rPr>
          <w:spacing w:val="-2"/>
        </w:rPr>
        <w:t>audits.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</w:pPr>
      <w:r>
        <w:rPr>
          <w:spacing w:val="-2"/>
        </w:rPr>
        <w:t>Compliance</w:t>
      </w:r>
    </w:p>
    <w:p>
      <w:pPr>
        <w:pStyle w:val="BodyText"/>
        <w:ind w:left="72" w:right="4925" w:firstLine="0"/>
      </w:pPr>
      <w:r>
        <w:rPr/>
        <w:t>NFR-11</w:t>
      </w:r>
      <w:r>
        <w:rPr>
          <w:spacing w:val="-4"/>
        </w:rPr>
        <w:t> </w:t>
      </w:r>
      <w:r>
        <w:rPr/>
        <w:t>—</w:t>
      </w:r>
      <w:r>
        <w:rPr>
          <w:spacing w:val="-2"/>
        </w:rPr>
        <w:t> </w:t>
      </w:r>
      <w:r>
        <w:rPr/>
        <w:t>IDRA</w:t>
      </w:r>
      <w:r>
        <w:rPr>
          <w:spacing w:val="-4"/>
        </w:rPr>
        <w:t> </w:t>
      </w:r>
      <w:r>
        <w:rPr/>
        <w:t>reporting</w:t>
      </w:r>
      <w:r>
        <w:rPr>
          <w:spacing w:val="-4"/>
        </w:rPr>
        <w:t> </w:t>
      </w:r>
      <w:r>
        <w:rPr/>
        <w:t>capabilities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formats. NFR-12</w:t>
      </w:r>
      <w:r>
        <w:rPr>
          <w:spacing w:val="-3"/>
        </w:rPr>
        <w:t> </w:t>
      </w:r>
      <w:r>
        <w:rPr/>
        <w:t>—</w:t>
      </w:r>
      <w:r>
        <w:rPr>
          <w:spacing w:val="-2"/>
        </w:rPr>
        <w:t> </w:t>
      </w:r>
      <w:r>
        <w:rPr/>
        <w:t>AML/CFT</w:t>
      </w:r>
      <w:r>
        <w:rPr>
          <w:spacing w:val="-3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hooks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SAR</w:t>
      </w:r>
      <w:r>
        <w:rPr>
          <w:spacing w:val="-2"/>
        </w:rPr>
        <w:t> reporting.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93" w:lineRule="exact" w:before="0" w:after="0"/>
        <w:ind w:left="434" w:right="0" w:hanging="362"/>
        <w:jc w:val="left"/>
      </w:pPr>
      <w:r>
        <w:rPr>
          <w:spacing w:val="-2"/>
        </w:rPr>
        <w:t>Usability</w:t>
      </w:r>
    </w:p>
    <w:p>
      <w:pPr>
        <w:pStyle w:val="BodyText"/>
        <w:spacing w:line="242" w:lineRule="auto"/>
        <w:ind w:left="72" w:right="1929" w:firstLine="0"/>
      </w:pPr>
      <w:r>
        <w:rPr/>
        <w:t>NFR-13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Mobile-first</w:t>
      </w:r>
      <w:r>
        <w:rPr>
          <w:spacing w:val="-5"/>
        </w:rPr>
        <w:t> </w:t>
      </w:r>
      <w:r>
        <w:rPr/>
        <w:t>UX,</w:t>
      </w:r>
      <w:r>
        <w:rPr>
          <w:spacing w:val="-3"/>
        </w:rPr>
        <w:t> </w:t>
      </w:r>
      <w:r>
        <w:rPr/>
        <w:t>accessible</w:t>
      </w:r>
      <w:r>
        <w:rPr>
          <w:spacing w:val="-5"/>
        </w:rPr>
        <w:t> </w:t>
      </w:r>
      <w:r>
        <w:rPr/>
        <w:t>flows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low-literacy</w:t>
      </w:r>
      <w:r>
        <w:rPr>
          <w:spacing w:val="-5"/>
        </w:rPr>
        <w:t> </w:t>
      </w:r>
      <w:r>
        <w:rPr/>
        <w:t>users</w:t>
      </w:r>
      <w:r>
        <w:rPr>
          <w:spacing w:val="-4"/>
        </w:rPr>
        <w:t> </w:t>
      </w:r>
      <w:r>
        <w:rPr/>
        <w:t>(voice-help</w:t>
      </w:r>
      <w:r>
        <w:rPr>
          <w:spacing w:val="-2"/>
        </w:rPr>
        <w:t> </w:t>
      </w:r>
      <w:r>
        <w:rPr/>
        <w:t>optional). NFR-14 — Multi-language support (Bengali + English).</w:t>
      </w:r>
    </w:p>
    <w:p>
      <w:pPr>
        <w:pStyle w:val="BodyText"/>
        <w:spacing w:before="23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731519</wp:posOffset>
                </wp:positionH>
                <wp:positionV relativeFrom="paragraph">
                  <wp:posOffset>316870</wp:posOffset>
                </wp:positionV>
                <wp:extent cx="6402070" cy="2095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990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015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3990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79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24.950428pt;width:504.1pt;height:1.65pt;mso-position-horizontal-relative:page;mso-position-vertical-relative:paragraph;z-index:-15725568;mso-wrap-distance-left:0;mso-wrap-distance-right:0" id="docshapegroup43" coordorigin="1152,499" coordsize="10082,33">
                <v:shape style="position:absolute;left:1152;top:499;width:10080;height:31" id="docshape44" coordorigin="1152,499" coordsize="10080,31" path="m11232,499l1152,499,1152,501,1152,505,1152,530,11232,530,11232,499xe" filled="true" fillcolor="#9f9f9f" stroked="false">
                  <v:path arrowok="t"/>
                  <v:fill type="solid"/>
                </v:shape>
                <v:rect style="position:absolute;left:11229;top:500;width:5;height:5" id="docshape45" filled="true" fillcolor="#e2e2e2" stroked="false">
                  <v:fill type="solid"/>
                </v:rect>
                <v:shape style="position:absolute;left:1152;top:500;width:10082;height:27" id="docshape46" coordorigin="1152,501" coordsize="10082,27" path="m1157,505l1152,505,1152,527,1157,527,1157,505xm11234,501l11229,501,11229,505,11234,505,11234,501xe" filled="true" fillcolor="#9f9f9f" stroked="false">
                  <v:path arrowok="t"/>
                  <v:fill type="solid"/>
                </v:shape>
                <v:rect style="position:absolute;left:11229;top:505;width:5;height:22" id="docshape47" filled="true" fillcolor="#e2e2e2" stroked="false">
                  <v:fill type="solid"/>
                </v:rect>
                <v:rect style="position:absolute;left:1152;top:527;width:5;height:5" id="docshape48" filled="true" fillcolor="#9f9f9f" stroked="false">
                  <v:fill type="solid"/>
                </v:rect>
                <v:shape style="position:absolute;left:1152;top:527;width:10082;height:5" id="docshape49" coordorigin="1152,527" coordsize="10082,5" path="m11234,527l11229,527,1157,527,1152,527,1152,532,1157,532,11229,532,11234,532,11234,52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312" w:val="left" w:leader="none"/>
        </w:tabs>
        <w:spacing w:line="240" w:lineRule="auto" w:before="50" w:after="0"/>
        <w:ind w:left="312" w:right="0" w:hanging="240"/>
        <w:jc w:val="left"/>
      </w:pPr>
      <w:r>
        <w:rPr/>
        <w:t>Data</w:t>
      </w:r>
      <w:r>
        <w:rPr>
          <w:spacing w:val="-2"/>
        </w:rPr>
        <w:t> </w:t>
      </w:r>
      <w:r>
        <w:rPr/>
        <w:t>Model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Storage</w:t>
      </w:r>
      <w:r>
        <w:rPr>
          <w:spacing w:val="-2"/>
        </w:rPr>
        <w:t> Requirements</w:t>
      </w:r>
    </w:p>
    <w:p>
      <w:pPr>
        <w:pStyle w:val="ListParagraph"/>
        <w:numPr>
          <w:ilvl w:val="1"/>
          <w:numId w:val="2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Entities</w:t>
      </w:r>
      <w:r>
        <w:rPr>
          <w:b/>
          <w:spacing w:val="-2"/>
          <w:sz w:val="24"/>
        </w:rPr>
        <w:t> (minimum)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(UserID,</w:t>
      </w:r>
      <w:r>
        <w:rPr>
          <w:spacing w:val="-2"/>
          <w:sz w:val="24"/>
        </w:rPr>
        <w:t> </w:t>
      </w:r>
      <w:r>
        <w:rPr>
          <w:sz w:val="24"/>
        </w:rPr>
        <w:t>name,</w:t>
      </w:r>
      <w:r>
        <w:rPr>
          <w:spacing w:val="-4"/>
          <w:sz w:val="24"/>
        </w:rPr>
        <w:t> </w:t>
      </w:r>
      <w:r>
        <w:rPr>
          <w:sz w:val="24"/>
        </w:rPr>
        <w:t>phone,</w:t>
      </w:r>
      <w:r>
        <w:rPr>
          <w:spacing w:val="-2"/>
          <w:sz w:val="24"/>
        </w:rPr>
        <w:t> </w:t>
      </w:r>
      <w:r>
        <w:rPr>
          <w:sz w:val="24"/>
        </w:rPr>
        <w:t>email,</w:t>
      </w:r>
      <w:r>
        <w:rPr>
          <w:spacing w:val="-4"/>
          <w:sz w:val="24"/>
        </w:rPr>
        <w:t> </w:t>
      </w:r>
      <w:r>
        <w:rPr>
          <w:sz w:val="24"/>
        </w:rPr>
        <w:t>NID,</w:t>
      </w:r>
      <w:r>
        <w:rPr>
          <w:spacing w:val="-4"/>
          <w:sz w:val="24"/>
        </w:rPr>
        <w:t> </w:t>
      </w:r>
      <w:r>
        <w:rPr>
          <w:sz w:val="24"/>
        </w:rPr>
        <w:t>DOB,</w:t>
      </w:r>
      <w:r>
        <w:rPr>
          <w:spacing w:val="-2"/>
          <w:sz w:val="24"/>
        </w:rPr>
        <w:t> </w:t>
      </w:r>
      <w:r>
        <w:rPr>
          <w:sz w:val="24"/>
        </w:rPr>
        <w:t>KYC </w:t>
      </w:r>
      <w:r>
        <w:rPr>
          <w:spacing w:val="-2"/>
          <w:sz w:val="24"/>
        </w:rPr>
        <w:t>status)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Policy</w:t>
      </w:r>
      <w:r>
        <w:rPr>
          <w:spacing w:val="-7"/>
          <w:sz w:val="24"/>
        </w:rPr>
        <w:t> </w:t>
      </w:r>
      <w:r>
        <w:rPr>
          <w:sz w:val="24"/>
        </w:rPr>
        <w:t>(PolicyID,</w:t>
      </w:r>
      <w:r>
        <w:rPr>
          <w:spacing w:val="-6"/>
          <w:sz w:val="24"/>
        </w:rPr>
        <w:t> </w:t>
      </w:r>
      <w:r>
        <w:rPr>
          <w:sz w:val="24"/>
        </w:rPr>
        <w:t>productID,</w:t>
      </w:r>
      <w:r>
        <w:rPr>
          <w:spacing w:val="-5"/>
          <w:sz w:val="24"/>
        </w:rPr>
        <w:t> </w:t>
      </w:r>
      <w:r>
        <w:rPr>
          <w:sz w:val="24"/>
        </w:rPr>
        <w:t>insured</w:t>
      </w:r>
      <w:r>
        <w:rPr>
          <w:spacing w:val="-4"/>
          <w:sz w:val="24"/>
        </w:rPr>
        <w:t> </w:t>
      </w:r>
      <w:r>
        <w:rPr>
          <w:sz w:val="24"/>
        </w:rPr>
        <w:t>period,</w:t>
      </w:r>
      <w:r>
        <w:rPr>
          <w:spacing w:val="-4"/>
          <w:sz w:val="24"/>
        </w:rPr>
        <w:t> </w:t>
      </w:r>
      <w:r>
        <w:rPr>
          <w:sz w:val="24"/>
        </w:rPr>
        <w:t>premium,</w:t>
      </w:r>
      <w:r>
        <w:rPr>
          <w:spacing w:val="-4"/>
          <w:sz w:val="24"/>
        </w:rPr>
        <w:t> </w:t>
      </w:r>
      <w:r>
        <w:rPr>
          <w:sz w:val="24"/>
        </w:rPr>
        <w:t>status,</w:t>
      </w:r>
      <w:r>
        <w:rPr>
          <w:spacing w:val="-6"/>
          <w:sz w:val="24"/>
        </w:rPr>
        <w:t> </w:t>
      </w:r>
      <w:r>
        <w:rPr>
          <w:sz w:val="24"/>
        </w:rPr>
        <w:t>insurer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reference)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Claim</w:t>
      </w:r>
      <w:r>
        <w:rPr>
          <w:spacing w:val="-3"/>
          <w:sz w:val="24"/>
        </w:rPr>
        <w:t> </w:t>
      </w:r>
      <w:r>
        <w:rPr>
          <w:sz w:val="24"/>
        </w:rPr>
        <w:t>(ClaimID,</w:t>
      </w:r>
      <w:r>
        <w:rPr>
          <w:spacing w:val="-3"/>
          <w:sz w:val="24"/>
        </w:rPr>
        <w:t> </w:t>
      </w:r>
      <w:r>
        <w:rPr>
          <w:sz w:val="24"/>
        </w:rPr>
        <w:t>policyID,</w:t>
      </w:r>
      <w:r>
        <w:rPr>
          <w:spacing w:val="-5"/>
          <w:sz w:val="24"/>
        </w:rPr>
        <w:t> </w:t>
      </w:r>
      <w:r>
        <w:rPr>
          <w:sz w:val="24"/>
        </w:rPr>
        <w:t>date,</w:t>
      </w:r>
      <w:r>
        <w:rPr>
          <w:spacing w:val="-6"/>
          <w:sz w:val="24"/>
        </w:rPr>
        <w:t> </w:t>
      </w:r>
      <w:r>
        <w:rPr>
          <w:sz w:val="24"/>
        </w:rPr>
        <w:t>documents,</w:t>
      </w:r>
      <w:r>
        <w:rPr>
          <w:spacing w:val="-2"/>
          <w:sz w:val="24"/>
        </w:rPr>
        <w:t> </w:t>
      </w:r>
      <w:r>
        <w:rPr>
          <w:sz w:val="24"/>
        </w:rPr>
        <w:t>status,</w:t>
      </w:r>
      <w:r>
        <w:rPr>
          <w:spacing w:val="-5"/>
          <w:sz w:val="24"/>
        </w:rPr>
        <w:t> </w:t>
      </w:r>
      <w:r>
        <w:rPr>
          <w:sz w:val="24"/>
        </w:rPr>
        <w:t>admin</w:t>
      </w:r>
      <w:r>
        <w:rPr>
          <w:spacing w:val="-2"/>
          <w:sz w:val="24"/>
        </w:rPr>
        <w:t> notes)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z w:val="24"/>
        </w:rPr>
        <w:t>(productID,</w:t>
      </w:r>
      <w:r>
        <w:rPr>
          <w:spacing w:val="-6"/>
          <w:sz w:val="24"/>
        </w:rPr>
        <w:t> </w:t>
      </w:r>
      <w:r>
        <w:rPr>
          <w:sz w:val="24"/>
        </w:rPr>
        <w:t>coverage,</w:t>
      </w:r>
      <w:r>
        <w:rPr>
          <w:spacing w:val="-3"/>
          <w:sz w:val="24"/>
        </w:rPr>
        <w:t> </w:t>
      </w:r>
      <w:r>
        <w:rPr>
          <w:sz w:val="24"/>
        </w:rPr>
        <w:t>T&amp;Cs,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table)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Transaction</w:t>
      </w:r>
      <w:r>
        <w:rPr>
          <w:spacing w:val="-5"/>
          <w:sz w:val="24"/>
        </w:rPr>
        <w:t> </w:t>
      </w:r>
      <w:r>
        <w:rPr>
          <w:sz w:val="24"/>
        </w:rPr>
        <w:t>(TransactionID,</w:t>
      </w:r>
      <w:r>
        <w:rPr>
          <w:spacing w:val="-5"/>
          <w:sz w:val="24"/>
        </w:rPr>
        <w:t> </w:t>
      </w:r>
      <w:r>
        <w:rPr>
          <w:sz w:val="24"/>
        </w:rPr>
        <w:t>amount,</w:t>
      </w:r>
      <w:r>
        <w:rPr>
          <w:spacing w:val="-5"/>
          <w:sz w:val="24"/>
        </w:rPr>
        <w:t> </w:t>
      </w:r>
      <w:r>
        <w:rPr>
          <w:sz w:val="24"/>
        </w:rPr>
        <w:t>gateway,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status)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AuditLog</w:t>
      </w:r>
      <w:r>
        <w:rPr>
          <w:spacing w:val="-2"/>
          <w:sz w:val="24"/>
        </w:rPr>
        <w:t> </w:t>
      </w:r>
      <w:r>
        <w:rPr>
          <w:sz w:val="24"/>
        </w:rPr>
        <w:t>(event,</w:t>
      </w:r>
      <w:r>
        <w:rPr>
          <w:spacing w:val="-4"/>
          <w:sz w:val="24"/>
        </w:rPr>
        <w:t> </w:t>
      </w:r>
      <w:r>
        <w:rPr>
          <w:sz w:val="24"/>
        </w:rPr>
        <w:t>user,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timestamp)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</w:pPr>
      <w:r>
        <w:rPr/>
        <w:t>Storage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Retention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Document</w:t>
      </w:r>
      <w:r>
        <w:rPr>
          <w:spacing w:val="-6"/>
          <w:sz w:val="24"/>
        </w:rPr>
        <w:t> </w:t>
      </w:r>
      <w:r>
        <w:rPr>
          <w:sz w:val="24"/>
        </w:rPr>
        <w:t>store</w:t>
      </w:r>
      <w:r>
        <w:rPr>
          <w:spacing w:val="-2"/>
          <w:sz w:val="24"/>
        </w:rPr>
        <w:t> </w:t>
      </w:r>
      <w:r>
        <w:rPr>
          <w:sz w:val="24"/>
        </w:rPr>
        <w:t>(S3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equivalent)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encryption,</w:t>
      </w:r>
      <w:r>
        <w:rPr>
          <w:spacing w:val="-3"/>
          <w:sz w:val="24"/>
        </w:rPr>
        <w:t> </w:t>
      </w:r>
      <w:r>
        <w:rPr>
          <w:sz w:val="24"/>
        </w:rPr>
        <w:t>immutable</w:t>
      </w:r>
      <w:r>
        <w:rPr>
          <w:spacing w:val="-1"/>
          <w:sz w:val="24"/>
        </w:rPr>
        <w:t> </w:t>
      </w:r>
      <w:r>
        <w:rPr>
          <w:sz w:val="24"/>
        </w:rPr>
        <w:t>storage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KYC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docs.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Relational</w:t>
      </w:r>
      <w:r>
        <w:rPr>
          <w:spacing w:val="-8"/>
          <w:sz w:val="24"/>
        </w:rPr>
        <w:t> </w:t>
      </w:r>
      <w:r>
        <w:rPr>
          <w:sz w:val="24"/>
        </w:rPr>
        <w:t>DB</w:t>
      </w:r>
      <w:r>
        <w:rPr>
          <w:spacing w:val="-4"/>
          <w:sz w:val="24"/>
        </w:rPr>
        <w:t> </w:t>
      </w:r>
      <w:r>
        <w:rPr>
          <w:sz w:val="24"/>
        </w:rPr>
        <w:t>(Postgres)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core</w:t>
      </w:r>
      <w:r>
        <w:rPr>
          <w:spacing w:val="-3"/>
          <w:sz w:val="24"/>
        </w:rPr>
        <w:t> </w:t>
      </w:r>
      <w:r>
        <w:rPr>
          <w:sz w:val="24"/>
        </w:rPr>
        <w:t>entities;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warehouse</w:t>
      </w:r>
      <w:r>
        <w:rPr>
          <w:spacing w:val="-2"/>
          <w:sz w:val="24"/>
        </w:rPr>
        <w:t> </w:t>
      </w:r>
      <w:r>
        <w:rPr>
          <w:sz w:val="24"/>
        </w:rPr>
        <w:t>(Redshift/BigQuery)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analytics.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1" w:after="0"/>
        <w:ind w:left="792" w:right="0" w:hanging="360"/>
        <w:jc w:val="left"/>
        <w:rPr>
          <w:sz w:val="24"/>
        </w:rPr>
      </w:pPr>
      <w:r>
        <w:rPr>
          <w:sz w:val="24"/>
        </w:rPr>
        <w:t>Retention</w:t>
      </w:r>
      <w:r>
        <w:rPr>
          <w:spacing w:val="-6"/>
          <w:sz w:val="24"/>
        </w:rPr>
        <w:t> </w:t>
      </w:r>
      <w:r>
        <w:rPr>
          <w:sz w:val="24"/>
        </w:rPr>
        <w:t>policy:</w:t>
      </w:r>
      <w:r>
        <w:rPr>
          <w:spacing w:val="-1"/>
          <w:sz w:val="24"/>
        </w:rPr>
        <w:t> </w:t>
      </w:r>
      <w:r>
        <w:rPr>
          <w:sz w:val="24"/>
        </w:rPr>
        <w:t>minimum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1"/>
          <w:sz w:val="24"/>
        </w:rPr>
        <w:t> </w:t>
      </w:r>
      <w:r>
        <w:rPr>
          <w:sz w:val="24"/>
        </w:rPr>
        <w:t>years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policy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claim</w:t>
      </w:r>
      <w:r>
        <w:rPr>
          <w:spacing w:val="-2"/>
          <w:sz w:val="24"/>
        </w:rPr>
        <w:t> </w:t>
      </w:r>
      <w:r>
        <w:rPr>
          <w:sz w:val="24"/>
        </w:rPr>
        <w:t>records</w:t>
      </w:r>
      <w:r>
        <w:rPr>
          <w:spacing w:val="-4"/>
          <w:sz w:val="24"/>
        </w:rPr>
        <w:t> </w:t>
      </w:r>
      <w:r>
        <w:rPr>
          <w:sz w:val="24"/>
        </w:rPr>
        <w:t>(adaptable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IDRA</w:t>
      </w:r>
      <w:r>
        <w:rPr>
          <w:spacing w:val="-2"/>
          <w:sz w:val="24"/>
        </w:rPr>
        <w:t> requirements).</w:t>
      </w:r>
    </w:p>
    <w:p>
      <w:pPr>
        <w:pStyle w:val="BodyText"/>
        <w:spacing w:before="23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731519</wp:posOffset>
                </wp:positionH>
                <wp:positionV relativeFrom="paragraph">
                  <wp:posOffset>319135</wp:posOffset>
                </wp:positionV>
                <wp:extent cx="6402070" cy="2095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3990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155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3990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791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25.12875pt;width:504.1pt;height:1.65pt;mso-position-horizontal-relative:page;mso-position-vertical-relative:paragraph;z-index:-15725056;mso-wrap-distance-left:0;mso-wrap-distance-right:0" id="docshapegroup50" coordorigin="1152,503" coordsize="10082,33">
                <v:shape style="position:absolute;left:1152;top:502;width:10080;height:31" id="docshape51" coordorigin="1152,503" coordsize="10080,31" path="m11232,503l1152,503,1152,504,1152,509,1152,534,11232,534,11232,503xe" filled="true" fillcolor="#9f9f9f" stroked="false">
                  <v:path arrowok="t"/>
                  <v:fill type="solid"/>
                </v:shape>
                <v:rect style="position:absolute;left:11229;top:504;width:5;height:5" id="docshape52" filled="true" fillcolor="#e2e2e2" stroked="false">
                  <v:fill type="solid"/>
                </v:rect>
                <v:shape style="position:absolute;left:1152;top:504;width:10082;height:27" id="docshape53" coordorigin="1152,504" coordsize="10082,27" path="m1157,509l1152,509,1152,531,1157,531,1157,509xm11234,504l11229,504,11229,509,11234,509,11234,504xe" filled="true" fillcolor="#9f9f9f" stroked="false">
                  <v:path arrowok="t"/>
                  <v:fill type="solid"/>
                </v:shape>
                <v:rect style="position:absolute;left:11229;top:509;width:5;height:22" id="docshape54" filled="true" fillcolor="#e2e2e2" stroked="false">
                  <v:fill type="solid"/>
                </v:rect>
                <v:rect style="position:absolute;left:1152;top:530;width:5;height:5" id="docshape55" filled="true" fillcolor="#9f9f9f" stroked="false">
                  <v:fill type="solid"/>
                </v:rect>
                <v:shape style="position:absolute;left:1152;top:530;width:10082;height:5" id="docshape56" coordorigin="1152,531" coordsize="10082,5" path="m11234,531l11229,531,1157,531,1152,531,1152,536,1157,536,11229,536,11234,536,11234,53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312" w:val="left" w:leader="none"/>
        </w:tabs>
        <w:spacing w:line="240" w:lineRule="auto" w:before="50" w:after="0"/>
        <w:ind w:left="312" w:right="0" w:hanging="240"/>
        <w:jc w:val="left"/>
      </w:pP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/>
        <w:t>Compliance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432" w:val="left" w:leader="none"/>
        </w:tabs>
        <w:spacing w:line="240" w:lineRule="auto" w:before="0" w:after="0"/>
        <w:ind w:left="432" w:right="0" w:hanging="360"/>
        <w:jc w:val="left"/>
        <w:rPr>
          <w:b/>
          <w:sz w:val="24"/>
        </w:rPr>
      </w:pPr>
      <w:r>
        <w:rPr>
          <w:b/>
          <w:sz w:val="24"/>
        </w:rPr>
        <w:t>Authentication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Authorization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JWT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OAuth2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sessions.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Role-based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portals.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</w:pPr>
      <w:r>
        <w:rPr/>
        <w:t>Data</w:t>
      </w:r>
      <w:r>
        <w:rPr>
          <w:spacing w:val="-3"/>
        </w:rPr>
        <w:t> </w:t>
      </w:r>
      <w:r>
        <w:rPr>
          <w:spacing w:val="-2"/>
        </w:rPr>
        <w:t>Protection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PII</w:t>
      </w:r>
      <w:r>
        <w:rPr>
          <w:spacing w:val="-3"/>
          <w:sz w:val="24"/>
        </w:rPr>
        <w:t> </w:t>
      </w:r>
      <w:r>
        <w:rPr>
          <w:sz w:val="24"/>
        </w:rPr>
        <w:t>encrypted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rest.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Masking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NID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logs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limited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raw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documents.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660" w:bottom="280" w:left="1080" w:right="720"/>
        </w:sectPr>
      </w:pP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40" w:lineRule="auto" w:before="40" w:after="0"/>
        <w:ind w:left="434" w:right="0" w:hanging="362"/>
        <w:jc w:val="left"/>
      </w:pPr>
      <w:r>
        <w:rPr/>
        <w:t>Vulnerability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Quarterly</w:t>
      </w:r>
      <w:r>
        <w:rPr>
          <w:spacing w:val="-5"/>
          <w:sz w:val="24"/>
        </w:rPr>
        <w:t> </w:t>
      </w:r>
      <w:r>
        <w:rPr>
          <w:sz w:val="24"/>
        </w:rPr>
        <w:t>vulnerability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scans.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5"/>
          <w:sz w:val="24"/>
        </w:rPr>
        <w:t> </w:t>
      </w:r>
      <w:r>
        <w:rPr>
          <w:sz w:val="24"/>
        </w:rPr>
        <w:t>third-party</w:t>
      </w:r>
      <w:r>
        <w:rPr>
          <w:spacing w:val="-6"/>
          <w:sz w:val="24"/>
        </w:rPr>
        <w:t> </w:t>
      </w:r>
      <w:r>
        <w:rPr>
          <w:sz w:val="24"/>
        </w:rPr>
        <w:t>penetration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testing.</w:t>
      </w:r>
    </w:p>
    <w:p>
      <w:pPr>
        <w:pStyle w:val="Heading1"/>
        <w:numPr>
          <w:ilvl w:val="1"/>
          <w:numId w:val="2"/>
        </w:numPr>
        <w:tabs>
          <w:tab w:pos="434" w:val="left" w:leader="none"/>
        </w:tabs>
        <w:spacing w:line="240" w:lineRule="auto" w:before="0" w:after="0"/>
        <w:ind w:left="434" w:right="0" w:hanging="362"/>
        <w:jc w:val="left"/>
      </w:pPr>
      <w:r>
        <w:rPr/>
        <w:t>Regulatory</w:t>
      </w:r>
      <w:r>
        <w:rPr>
          <w:spacing w:val="-7"/>
        </w:rPr>
        <w:t> </w:t>
      </w:r>
      <w:r>
        <w:rPr>
          <w:spacing w:val="-2"/>
        </w:rPr>
        <w:t>Measures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KYC/eKYC</w:t>
      </w:r>
      <w:r>
        <w:rPr>
          <w:spacing w:val="-5"/>
          <w:sz w:val="24"/>
        </w:rPr>
        <w:t> </w:t>
      </w:r>
      <w:r>
        <w:rPr>
          <w:sz w:val="24"/>
        </w:rPr>
        <w:t>flow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satisfies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IDRA.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AML</w:t>
      </w:r>
      <w:r>
        <w:rPr>
          <w:spacing w:val="-4"/>
          <w:sz w:val="24"/>
        </w:rPr>
        <w:t> </w:t>
      </w:r>
      <w:r>
        <w:rPr>
          <w:sz w:val="24"/>
        </w:rPr>
        <w:t>rule</w:t>
      </w:r>
      <w:r>
        <w:rPr>
          <w:spacing w:val="-2"/>
          <w:sz w:val="24"/>
        </w:rPr>
        <w:t> </w:t>
      </w:r>
      <w:r>
        <w:rPr>
          <w:sz w:val="24"/>
        </w:rPr>
        <w:t>engine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flagged</w:t>
      </w:r>
      <w:r>
        <w:rPr>
          <w:spacing w:val="-2"/>
          <w:sz w:val="24"/>
        </w:rPr>
        <w:t> </w:t>
      </w:r>
      <w:r>
        <w:rPr>
          <w:sz w:val="24"/>
        </w:rPr>
        <w:t>escalation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compliance</w:t>
      </w:r>
      <w:r>
        <w:rPr>
          <w:spacing w:val="-2"/>
          <w:sz w:val="24"/>
        </w:rPr>
        <w:t> team.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Audit</w:t>
      </w:r>
      <w:r>
        <w:rPr>
          <w:spacing w:val="-2"/>
          <w:sz w:val="24"/>
        </w:rPr>
        <w:t> </w:t>
      </w:r>
      <w:r>
        <w:rPr>
          <w:sz w:val="24"/>
        </w:rPr>
        <w:t>logs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reporting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meet</w:t>
      </w:r>
      <w:r>
        <w:rPr>
          <w:spacing w:val="-3"/>
          <w:sz w:val="24"/>
        </w:rPr>
        <w:t> </w:t>
      </w:r>
      <w:r>
        <w:rPr>
          <w:sz w:val="24"/>
        </w:rPr>
        <w:t>IDRA</w:t>
      </w:r>
      <w:r>
        <w:rPr>
          <w:spacing w:val="-5"/>
          <w:sz w:val="24"/>
        </w:rPr>
        <w:t> </w:t>
      </w:r>
      <w:r>
        <w:rPr>
          <w:sz w:val="24"/>
        </w:rPr>
        <w:t>periodic</w:t>
      </w:r>
      <w:r>
        <w:rPr>
          <w:spacing w:val="-2"/>
          <w:sz w:val="24"/>
        </w:rPr>
        <w:t> submissions.</w:t>
      </w:r>
    </w:p>
    <w:p>
      <w:pPr>
        <w:pStyle w:val="BodyText"/>
        <w:spacing w:before="23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731519</wp:posOffset>
                </wp:positionH>
                <wp:positionV relativeFrom="paragraph">
                  <wp:posOffset>320813</wp:posOffset>
                </wp:positionV>
                <wp:extent cx="6402070" cy="2032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402070" cy="20320"/>
                          <a:chExt cx="6402070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2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289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3990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26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990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7017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25.260937pt;width:504.1pt;height:1.6pt;mso-position-horizontal-relative:page;mso-position-vertical-relative:paragraph;z-index:-15724544;mso-wrap-distance-left:0;mso-wrap-distance-right:0" id="docshapegroup57" coordorigin="1152,505" coordsize="10082,32">
                <v:shape style="position:absolute;left:1152;top:505;width:10080;height:31" id="docshape58" coordorigin="1152,505" coordsize="10080,31" path="m11232,505l1152,505,1152,506,1152,510,1152,536,11232,536,11232,505xe" filled="true" fillcolor="#9f9f9f" stroked="false">
                  <v:path arrowok="t"/>
                  <v:fill type="solid"/>
                </v:shape>
                <v:rect style="position:absolute;left:11229;top:505;width:5;height:5" id="docshape59" filled="true" fillcolor="#e2e2e2" stroked="false">
                  <v:fill type="solid"/>
                </v:rect>
                <v:shape style="position:absolute;left:1152;top:505;width:10082;height:27" id="docshape60" coordorigin="1152,506" coordsize="10082,27" path="m1157,510l1152,510,1152,532,1157,532,1157,510xm11234,506l11229,506,11229,510,11234,510,11234,506xe" filled="true" fillcolor="#9f9f9f" stroked="false">
                  <v:path arrowok="t"/>
                  <v:fill type="solid"/>
                </v:shape>
                <v:rect style="position:absolute;left:11229;top:510;width:5;height:22" id="docshape61" filled="true" fillcolor="#e2e2e2" stroked="false">
                  <v:fill type="solid"/>
                </v:rect>
                <v:rect style="position:absolute;left:1152;top:532;width:5;height:5" id="docshape62" filled="true" fillcolor="#9f9f9f" stroked="false">
                  <v:fill type="solid"/>
                </v:rect>
                <v:shape style="position:absolute;left:1152;top:532;width:10082;height:5" id="docshape63" coordorigin="1152,532" coordsize="10082,5" path="m11234,532l11229,532,1157,532,1152,532,1152,537,1157,537,11229,537,11234,537,11234,53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312" w:val="left" w:leader="none"/>
        </w:tabs>
        <w:spacing w:line="240" w:lineRule="auto" w:before="50" w:after="0"/>
        <w:ind w:left="312" w:right="0" w:hanging="240"/>
        <w:jc w:val="left"/>
      </w:pPr>
      <w:r>
        <w:rPr/>
        <w:t>Performance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Scalability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3"/>
        </w:numPr>
        <w:tabs>
          <w:tab w:pos="792" w:val="left" w:leader="none"/>
        </w:tabs>
        <w:spacing w:line="240" w:lineRule="auto" w:before="0" w:after="0"/>
        <w:ind w:left="792" w:right="796" w:hanging="360"/>
        <w:jc w:val="left"/>
        <w:rPr>
          <w:sz w:val="24"/>
        </w:rPr>
      </w:pPr>
      <w:r>
        <w:rPr>
          <w:sz w:val="24"/>
        </w:rPr>
        <w:t>Peak</w:t>
      </w:r>
      <w:r>
        <w:rPr>
          <w:spacing w:val="-4"/>
          <w:sz w:val="24"/>
        </w:rPr>
        <w:t> </w:t>
      </w:r>
      <w:r>
        <w:rPr>
          <w:sz w:val="24"/>
        </w:rPr>
        <w:t>TPS</w:t>
      </w:r>
      <w:r>
        <w:rPr>
          <w:spacing w:val="-5"/>
          <w:sz w:val="24"/>
        </w:rPr>
        <w:t> </w:t>
      </w:r>
      <w:r>
        <w:rPr>
          <w:sz w:val="24"/>
        </w:rPr>
        <w:t>(Transactions</w:t>
      </w:r>
      <w:r>
        <w:rPr>
          <w:spacing w:val="-5"/>
          <w:sz w:val="24"/>
        </w:rPr>
        <w:t> </w:t>
      </w:r>
      <w:r>
        <w:rPr>
          <w:sz w:val="24"/>
        </w:rPr>
        <w:t>per</w:t>
      </w:r>
      <w:r>
        <w:rPr>
          <w:spacing w:val="-2"/>
          <w:sz w:val="24"/>
        </w:rPr>
        <w:t> </w:t>
      </w:r>
      <w:r>
        <w:rPr>
          <w:sz w:val="24"/>
        </w:rPr>
        <w:t>second)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purchase</w:t>
      </w:r>
      <w:r>
        <w:rPr>
          <w:spacing w:val="-2"/>
          <w:sz w:val="24"/>
        </w:rPr>
        <w:t> </w:t>
      </w:r>
      <w:r>
        <w:rPr>
          <w:sz w:val="24"/>
        </w:rPr>
        <w:t>flow:</w:t>
      </w:r>
      <w:r>
        <w:rPr>
          <w:spacing w:val="-4"/>
          <w:sz w:val="24"/>
        </w:rPr>
        <w:t> </w:t>
      </w:r>
      <w:r>
        <w:rPr>
          <w:sz w:val="24"/>
        </w:rPr>
        <w:t>baseline</w:t>
      </w:r>
      <w:r>
        <w:rPr>
          <w:spacing w:val="-4"/>
          <w:sz w:val="24"/>
        </w:rPr>
        <w:t> </w:t>
      </w:r>
      <w:r>
        <w:rPr>
          <w:sz w:val="24"/>
        </w:rPr>
        <w:t>50</w:t>
      </w:r>
      <w:r>
        <w:rPr>
          <w:spacing w:val="-4"/>
          <w:sz w:val="24"/>
        </w:rPr>
        <w:t> </w:t>
      </w:r>
      <w:r>
        <w:rPr>
          <w:sz w:val="24"/>
        </w:rPr>
        <w:t>TPS,</w:t>
      </w:r>
      <w:r>
        <w:rPr>
          <w:spacing w:val="-2"/>
          <w:sz w:val="24"/>
        </w:rPr>
        <w:t> </w:t>
      </w:r>
      <w:r>
        <w:rPr>
          <w:sz w:val="24"/>
        </w:rPr>
        <w:t>scale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500</w:t>
      </w:r>
      <w:r>
        <w:rPr>
          <w:spacing w:val="-2"/>
          <w:sz w:val="24"/>
        </w:rPr>
        <w:t> </w:t>
      </w:r>
      <w:r>
        <w:rPr>
          <w:sz w:val="24"/>
        </w:rPr>
        <w:t>TPS</w:t>
      </w:r>
      <w:r>
        <w:rPr>
          <w:spacing w:val="-2"/>
          <w:sz w:val="24"/>
        </w:rPr>
        <w:t> </w:t>
      </w:r>
      <w:r>
        <w:rPr>
          <w:sz w:val="24"/>
        </w:rPr>
        <w:t>via </w:t>
      </w:r>
      <w:r>
        <w:rPr>
          <w:spacing w:val="-2"/>
          <w:sz w:val="24"/>
        </w:rPr>
        <w:t>auto-scaling.</w:t>
      </w:r>
    </w:p>
    <w:p>
      <w:pPr>
        <w:pStyle w:val="ListParagraph"/>
        <w:numPr>
          <w:ilvl w:val="0"/>
          <w:numId w:val="3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Concurrent</w:t>
      </w:r>
      <w:r>
        <w:rPr>
          <w:spacing w:val="-6"/>
          <w:sz w:val="24"/>
        </w:rPr>
        <w:t> </w:t>
      </w:r>
      <w:r>
        <w:rPr>
          <w:sz w:val="24"/>
        </w:rPr>
        <w:t>active</w:t>
      </w:r>
      <w:r>
        <w:rPr>
          <w:spacing w:val="-3"/>
          <w:sz w:val="24"/>
        </w:rPr>
        <w:t> </w:t>
      </w:r>
      <w:r>
        <w:rPr>
          <w:sz w:val="24"/>
        </w:rPr>
        <w:t>sessions</w:t>
      </w:r>
      <w:r>
        <w:rPr>
          <w:spacing w:val="-2"/>
          <w:sz w:val="24"/>
        </w:rPr>
        <w:t> </w:t>
      </w:r>
      <w:r>
        <w:rPr>
          <w:sz w:val="24"/>
        </w:rPr>
        <w:t>target:</w:t>
      </w:r>
      <w:r>
        <w:rPr>
          <w:spacing w:val="-5"/>
          <w:sz w:val="24"/>
        </w:rPr>
        <w:t> </w:t>
      </w:r>
      <w:r>
        <w:rPr>
          <w:sz w:val="24"/>
        </w:rPr>
        <w:t>100k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&lt;5%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degradation.</w:t>
      </w:r>
    </w:p>
    <w:p>
      <w:pPr>
        <w:pStyle w:val="ListParagraph"/>
        <w:numPr>
          <w:ilvl w:val="0"/>
          <w:numId w:val="3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upload:</w:t>
      </w:r>
      <w:r>
        <w:rPr>
          <w:spacing w:val="-1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-5"/>
          <w:sz w:val="24"/>
        </w:rPr>
        <w:t> </w:t>
      </w:r>
      <w:r>
        <w:rPr>
          <w:sz w:val="24"/>
        </w:rPr>
        <w:t>MB</w:t>
      </w:r>
      <w:r>
        <w:rPr>
          <w:spacing w:val="-2"/>
          <w:sz w:val="24"/>
        </w:rPr>
        <w:t> </w:t>
      </w:r>
      <w:r>
        <w:rPr>
          <w:sz w:val="24"/>
        </w:rPr>
        <w:t>images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background</w:t>
      </w:r>
      <w:r>
        <w:rPr>
          <w:spacing w:val="-2"/>
          <w:sz w:val="24"/>
        </w:rPr>
        <w:t> upload/resume.</w:t>
      </w:r>
    </w:p>
    <w:p>
      <w:pPr>
        <w:pStyle w:val="BodyText"/>
        <w:spacing w:before="3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731519</wp:posOffset>
                </wp:positionH>
                <wp:positionV relativeFrom="paragraph">
                  <wp:posOffset>133703</wp:posOffset>
                </wp:positionV>
                <wp:extent cx="6402070" cy="2032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402070" cy="20320"/>
                          <a:chExt cx="6402070" cy="203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3990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50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727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10.527813pt;width:504.1pt;height:1.6pt;mso-position-horizontal-relative:page;mso-position-vertical-relative:paragraph;z-index:-15724032;mso-wrap-distance-left:0;mso-wrap-distance-right:0" id="docshapegroup64" coordorigin="1152,211" coordsize="10082,32">
                <v:shape style="position:absolute;left:1152;top:210;width:10080;height:31" id="docshape65" coordorigin="1152,211" coordsize="10080,31" path="m11232,211l1152,211,1152,211,1152,216,1152,242,11232,242,11232,211xe" filled="true" fillcolor="#9f9f9f" stroked="false">
                  <v:path arrowok="t"/>
                  <v:fill type="solid"/>
                </v:shape>
                <v:rect style="position:absolute;left:11229;top:211;width:5;height:5" id="docshape66" filled="true" fillcolor="#e2e2e2" stroked="false">
                  <v:fill type="solid"/>
                </v:rect>
                <v:shape style="position:absolute;left:1152;top:211;width:10082;height:27" id="docshape67" coordorigin="1152,211" coordsize="10082,27" path="m1157,216l1152,216,1152,238,1157,238,1157,216xm11234,211l11229,211,11229,216,11234,216,11234,211xe" filled="true" fillcolor="#9f9f9f" stroked="false">
                  <v:path arrowok="t"/>
                  <v:fill type="solid"/>
                </v:shape>
                <v:rect style="position:absolute;left:11229;top:216;width:5;height:22" id="docshape68" filled="true" fillcolor="#e2e2e2" stroked="false">
                  <v:fill type="solid"/>
                </v:rect>
                <v:rect style="position:absolute;left:1152;top:237;width:5;height:5" id="docshape69" filled="true" fillcolor="#9f9f9f" stroked="false">
                  <v:fill type="solid"/>
                </v:rect>
                <v:shape style="position:absolute;left:1152;top:237;width:10082;height:5" id="docshape70" coordorigin="1152,238" coordsize="10082,5" path="m11234,238l11229,238,1157,238,1152,238,1152,243,1157,243,11229,243,11234,243,11234,23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312" w:val="left" w:leader="none"/>
        </w:tabs>
        <w:spacing w:line="240" w:lineRule="auto" w:before="50" w:after="0"/>
        <w:ind w:left="312" w:right="0" w:hanging="240"/>
        <w:jc w:val="left"/>
      </w:pPr>
      <w:r>
        <w:rPr/>
        <w:t>Operational</w:t>
      </w:r>
      <w:r>
        <w:rPr>
          <w:spacing w:val="-5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24x7</w:t>
      </w:r>
      <w:r>
        <w:rPr>
          <w:spacing w:val="-2"/>
          <w:sz w:val="24"/>
        </w:rPr>
        <w:t> </w:t>
      </w:r>
      <w:r>
        <w:rPr>
          <w:sz w:val="24"/>
        </w:rPr>
        <w:t>monitoring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alerts</w:t>
      </w:r>
      <w:r>
        <w:rPr>
          <w:spacing w:val="-2"/>
          <w:sz w:val="24"/>
        </w:rPr>
        <w:t> (PagerDuty).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Centralized</w:t>
      </w:r>
      <w:r>
        <w:rPr>
          <w:spacing w:val="-7"/>
          <w:sz w:val="24"/>
        </w:rPr>
        <w:t> </w:t>
      </w:r>
      <w:r>
        <w:rPr>
          <w:sz w:val="24"/>
        </w:rPr>
        <w:t>logging</w:t>
      </w:r>
      <w:r>
        <w:rPr>
          <w:spacing w:val="-7"/>
          <w:sz w:val="24"/>
        </w:rPr>
        <w:t> </w:t>
      </w:r>
      <w:r>
        <w:rPr>
          <w:sz w:val="24"/>
        </w:rPr>
        <w:t>(ELK/Datadog)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metrics.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Runbooks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incident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SLA: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hour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P1</w:t>
      </w:r>
      <w:r>
        <w:rPr>
          <w:spacing w:val="-1"/>
          <w:sz w:val="24"/>
        </w:rPr>
        <w:t> </w:t>
      </w:r>
      <w:r>
        <w:rPr>
          <w:sz w:val="24"/>
        </w:rPr>
        <w:t>incidents,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P2.</w:t>
      </w:r>
    </w:p>
    <w:p>
      <w:pPr>
        <w:pStyle w:val="BodyText"/>
        <w:spacing w:before="3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731519</wp:posOffset>
                </wp:positionH>
                <wp:positionV relativeFrom="paragraph">
                  <wp:posOffset>133449</wp:posOffset>
                </wp:positionV>
                <wp:extent cx="6402070" cy="2032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402070" cy="20320"/>
                          <a:chExt cx="6402070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3990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9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3990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714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10.507813pt;width:504.1pt;height:1.6pt;mso-position-horizontal-relative:page;mso-position-vertical-relative:paragraph;z-index:-15723520;mso-wrap-distance-left:0;mso-wrap-distance-right:0" id="docshapegroup71" coordorigin="1152,210" coordsize="10082,32">
                <v:shape style="position:absolute;left:1152;top:210;width:10080;height:31" id="docshape72" coordorigin="1152,210" coordsize="10080,31" path="m11232,210l1152,210,1152,211,1152,216,1152,241,11232,241,11232,210xe" filled="true" fillcolor="#9f9f9f" stroked="false">
                  <v:path arrowok="t"/>
                  <v:fill type="solid"/>
                </v:shape>
                <v:rect style="position:absolute;left:11229;top:210;width:5;height:5" id="docshape73" filled="true" fillcolor="#e2e2e2" stroked="false">
                  <v:fill type="solid"/>
                </v:rect>
                <v:shape style="position:absolute;left:1152;top:210;width:10082;height:27" id="docshape74" coordorigin="1152,211" coordsize="10082,27" path="m1157,216l1152,216,1152,237,1157,237,1157,216xm11234,211l11229,211,11229,216,11234,216,11234,211xe" filled="true" fillcolor="#9f9f9f" stroked="false">
                  <v:path arrowok="t"/>
                  <v:fill type="solid"/>
                </v:shape>
                <v:rect style="position:absolute;left:11229;top:215;width:5;height:22" id="docshape75" filled="true" fillcolor="#e2e2e2" stroked="false">
                  <v:fill type="solid"/>
                </v:rect>
                <v:rect style="position:absolute;left:1152;top:237;width:5;height:5" id="docshape76" filled="true" fillcolor="#9f9f9f" stroked="false">
                  <v:fill type="solid"/>
                </v:rect>
                <v:shape style="position:absolute;left:1152;top:237;width:10082;height:5" id="docshape77" coordorigin="1152,237" coordsize="10082,5" path="m11234,237l11229,237,1157,237,1152,237,1152,242,1157,242,11229,242,11234,242,11234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33" w:val="left" w:leader="none"/>
        </w:tabs>
        <w:spacing w:line="240" w:lineRule="auto" w:before="50" w:after="0"/>
        <w:ind w:left="433" w:right="0" w:hanging="361"/>
        <w:jc w:val="left"/>
      </w:pPr>
      <w:r>
        <w:rPr/>
        <w:t>Acceptance</w:t>
      </w:r>
      <w:r>
        <w:rPr>
          <w:spacing w:val="-6"/>
        </w:rPr>
        <w:t> </w:t>
      </w:r>
      <w:r>
        <w:rPr/>
        <w:t>Criteria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Test</w:t>
      </w:r>
      <w:r>
        <w:rPr>
          <w:spacing w:val="-1"/>
        </w:rPr>
        <w:t> </w:t>
      </w:r>
      <w:r>
        <w:rPr>
          <w:spacing w:val="-2"/>
        </w:rPr>
        <w:t>Summary</w:t>
      </w:r>
    </w:p>
    <w:p>
      <w:pPr>
        <w:pStyle w:val="ListParagraph"/>
        <w:numPr>
          <w:ilvl w:val="1"/>
          <w:numId w:val="2"/>
        </w:numPr>
        <w:tabs>
          <w:tab w:pos="555" w:val="left" w:leader="none"/>
        </w:tabs>
        <w:spacing w:line="240" w:lineRule="auto" w:before="2" w:after="0"/>
        <w:ind w:left="555" w:right="0" w:hanging="483"/>
        <w:jc w:val="left"/>
        <w:rPr>
          <w:b/>
          <w:sz w:val="24"/>
        </w:rPr>
      </w:pPr>
      <w:r>
        <w:rPr>
          <w:b/>
          <w:sz w:val="24"/>
        </w:rPr>
        <w:t>Acceptance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Criteria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(high-</w:t>
      </w:r>
      <w:r>
        <w:rPr>
          <w:b/>
          <w:spacing w:val="-2"/>
          <w:sz w:val="24"/>
        </w:rPr>
        <w:t>level)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610" w:hanging="360"/>
        <w:jc w:val="left"/>
        <w:rPr>
          <w:sz w:val="24"/>
        </w:rPr>
      </w:pPr>
      <w:r>
        <w:rPr>
          <w:sz w:val="24"/>
        </w:rPr>
        <w:t>FR-critical workflows (Registration → Purchase → Payment → Policy Issuance → Claim Submission)</w:t>
      </w:r>
      <w:r>
        <w:rPr>
          <w:spacing w:val="-5"/>
          <w:sz w:val="24"/>
        </w:rPr>
        <w:t> </w:t>
      </w:r>
      <w:r>
        <w:rPr>
          <w:sz w:val="24"/>
        </w:rPr>
        <w:t>operate</w:t>
      </w:r>
      <w:r>
        <w:rPr>
          <w:spacing w:val="-3"/>
          <w:sz w:val="24"/>
        </w:rPr>
        <w:t> </w:t>
      </w:r>
      <w:r>
        <w:rPr>
          <w:sz w:val="24"/>
        </w:rPr>
        <w:t>end-to-end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staging</w:t>
      </w:r>
      <w:r>
        <w:rPr>
          <w:spacing w:val="-6"/>
          <w:sz w:val="24"/>
        </w:rPr>
        <w:t> </w:t>
      </w:r>
      <w:r>
        <w:rPr>
          <w:sz w:val="24"/>
        </w:rPr>
        <w:t>environment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5"/>
          <w:sz w:val="24"/>
        </w:rPr>
        <w:t> </w:t>
      </w:r>
      <w:r>
        <w:rPr>
          <w:sz w:val="24"/>
        </w:rPr>
        <w:t>manual</w:t>
      </w:r>
      <w:r>
        <w:rPr>
          <w:spacing w:val="-3"/>
          <w:sz w:val="24"/>
        </w:rPr>
        <w:t> </w:t>
      </w:r>
      <w:r>
        <w:rPr>
          <w:sz w:val="24"/>
        </w:rPr>
        <w:t>intervention</w:t>
      </w:r>
      <w:r>
        <w:rPr>
          <w:spacing w:val="-5"/>
          <w:sz w:val="24"/>
        </w:rPr>
        <w:t> </w:t>
      </w:r>
      <w:r>
        <w:rPr>
          <w:sz w:val="24"/>
        </w:rPr>
        <w:t>for standard products.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92" w:lineRule="exact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Payment</w:t>
      </w:r>
      <w:r>
        <w:rPr>
          <w:spacing w:val="-4"/>
          <w:sz w:val="24"/>
        </w:rPr>
        <w:t> </w:t>
      </w:r>
      <w:r>
        <w:rPr>
          <w:sz w:val="24"/>
        </w:rPr>
        <w:t>callback</w:t>
      </w:r>
      <w:r>
        <w:rPr>
          <w:spacing w:val="-4"/>
          <w:sz w:val="24"/>
        </w:rPr>
        <w:t> </w:t>
      </w:r>
      <w:r>
        <w:rPr>
          <w:sz w:val="24"/>
        </w:rPr>
        <w:t>reliability</w:t>
      </w:r>
      <w:r>
        <w:rPr>
          <w:spacing w:val="-4"/>
          <w:sz w:val="24"/>
        </w:rPr>
        <w:t> </w:t>
      </w:r>
      <w:r>
        <w:rPr>
          <w:sz w:val="24"/>
        </w:rPr>
        <w:t>&gt;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99.9%.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OTP</w:t>
      </w:r>
      <w:r>
        <w:rPr>
          <w:spacing w:val="-2"/>
          <w:sz w:val="24"/>
        </w:rPr>
        <w:t> </w:t>
      </w:r>
      <w:r>
        <w:rPr>
          <w:sz w:val="24"/>
        </w:rPr>
        <w:t>deliverability</w:t>
      </w:r>
      <w:r>
        <w:rPr>
          <w:spacing w:val="-3"/>
          <w:sz w:val="24"/>
        </w:rPr>
        <w:t> </w:t>
      </w:r>
      <w:r>
        <w:rPr>
          <w:sz w:val="24"/>
        </w:rPr>
        <w:t>&gt;</w:t>
      </w:r>
      <w:r>
        <w:rPr>
          <w:spacing w:val="-4"/>
          <w:sz w:val="24"/>
        </w:rPr>
        <w:t> </w:t>
      </w:r>
      <w:r>
        <w:rPr>
          <w:sz w:val="24"/>
        </w:rPr>
        <w:t>98%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verification</w:t>
      </w:r>
      <w:r>
        <w:rPr>
          <w:spacing w:val="-4"/>
          <w:sz w:val="24"/>
        </w:rPr>
        <w:t> </w:t>
      </w:r>
      <w:r>
        <w:rPr>
          <w:sz w:val="24"/>
        </w:rPr>
        <w:t>success</w:t>
      </w:r>
      <w:r>
        <w:rPr>
          <w:spacing w:val="-5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95%.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Policy</w:t>
      </w:r>
      <w:r>
        <w:rPr>
          <w:spacing w:val="-6"/>
          <w:sz w:val="24"/>
        </w:rPr>
        <w:t> </w:t>
      </w:r>
      <w:r>
        <w:rPr>
          <w:sz w:val="24"/>
        </w:rPr>
        <w:t>issuance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2"/>
          <w:sz w:val="24"/>
        </w:rPr>
        <w:t> </w:t>
      </w:r>
      <w:r>
        <w:rPr>
          <w:sz w:val="24"/>
        </w:rPr>
        <w:t>30</w:t>
      </w:r>
      <w:r>
        <w:rPr>
          <w:spacing w:val="-4"/>
          <w:sz w:val="24"/>
        </w:rPr>
        <w:t> </w:t>
      </w:r>
      <w:r>
        <w:rPr>
          <w:sz w:val="24"/>
        </w:rPr>
        <w:t>seconds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auto-issuance</w:t>
      </w:r>
      <w:r>
        <w:rPr>
          <w:spacing w:val="-2"/>
          <w:sz w:val="24"/>
        </w:rPr>
        <w:t> products.</w:t>
      </w:r>
    </w:p>
    <w:p>
      <w:pPr>
        <w:pStyle w:val="Heading1"/>
        <w:numPr>
          <w:ilvl w:val="1"/>
          <w:numId w:val="2"/>
        </w:numPr>
        <w:tabs>
          <w:tab w:pos="555" w:val="left" w:leader="none"/>
        </w:tabs>
        <w:spacing w:line="240" w:lineRule="auto" w:before="0" w:after="0"/>
        <w:ind w:left="555" w:right="0" w:hanging="483"/>
        <w:jc w:val="left"/>
      </w:pPr>
      <w:r>
        <w:rPr/>
        <w:t>Testing</w:t>
      </w:r>
      <w:r>
        <w:rPr>
          <w:spacing w:val="-4"/>
        </w:rPr>
        <w:t> </w:t>
      </w:r>
      <w:r>
        <w:rPr>
          <w:spacing w:val="-2"/>
        </w:rPr>
        <w:t>Types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Unit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integration</w:t>
      </w:r>
      <w:r>
        <w:rPr>
          <w:spacing w:val="-3"/>
          <w:sz w:val="24"/>
        </w:rPr>
        <w:t> </w:t>
      </w:r>
      <w:r>
        <w:rPr>
          <w:sz w:val="24"/>
        </w:rPr>
        <w:t>tests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End-to-end</w:t>
      </w:r>
      <w:r>
        <w:rPr>
          <w:spacing w:val="-5"/>
          <w:sz w:val="24"/>
        </w:rPr>
        <w:t> </w:t>
      </w:r>
      <w:r>
        <w:rPr>
          <w:sz w:val="24"/>
        </w:rPr>
        <w:t>QA</w:t>
      </w:r>
      <w:r>
        <w:rPr>
          <w:spacing w:val="-4"/>
          <w:sz w:val="24"/>
        </w:rPr>
        <w:t> </w:t>
      </w:r>
      <w:r>
        <w:rPr>
          <w:sz w:val="24"/>
        </w:rPr>
        <w:t>(customer</w:t>
      </w:r>
      <w:r>
        <w:rPr>
          <w:spacing w:val="-3"/>
          <w:sz w:val="24"/>
        </w:rPr>
        <w:t> </w:t>
      </w:r>
      <w:r>
        <w:rPr>
          <w:sz w:val="24"/>
        </w:rPr>
        <w:t>flows)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both</w:t>
      </w:r>
      <w:r>
        <w:rPr>
          <w:spacing w:val="-4"/>
          <w:sz w:val="24"/>
        </w:rPr>
        <w:t> </w:t>
      </w:r>
      <w:r>
        <w:rPr>
          <w:sz w:val="24"/>
        </w:rPr>
        <w:t>manual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automated</w:t>
      </w:r>
      <w:r>
        <w:rPr>
          <w:spacing w:val="-2"/>
          <w:sz w:val="24"/>
        </w:rPr>
        <w:t> scripts.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Performance/load</w:t>
      </w:r>
      <w:r>
        <w:rPr>
          <w:spacing w:val="-5"/>
          <w:sz w:val="24"/>
        </w:rPr>
        <w:t> </w:t>
      </w: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validate</w:t>
      </w:r>
      <w:r>
        <w:rPr>
          <w:spacing w:val="-4"/>
          <w:sz w:val="24"/>
        </w:rPr>
        <w:t> NFRs.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8"/>
          <w:sz w:val="24"/>
        </w:rPr>
        <w:t> </w:t>
      </w:r>
      <w:r>
        <w:rPr>
          <w:sz w:val="24"/>
        </w:rPr>
        <w:t>testing</w:t>
      </w:r>
      <w:r>
        <w:rPr>
          <w:spacing w:val="-4"/>
          <w:sz w:val="24"/>
        </w:rPr>
        <w:t> </w:t>
      </w:r>
      <w:r>
        <w:rPr>
          <w:sz w:val="24"/>
        </w:rPr>
        <w:t>(SAST/DAST,</w:t>
      </w:r>
      <w:r>
        <w:rPr>
          <w:spacing w:val="-4"/>
          <w:sz w:val="24"/>
        </w:rPr>
        <w:t> </w:t>
      </w:r>
      <w:r>
        <w:rPr>
          <w:sz w:val="24"/>
        </w:rPr>
        <w:t>pen-</w:t>
      </w:r>
      <w:r>
        <w:rPr>
          <w:spacing w:val="-2"/>
          <w:sz w:val="24"/>
        </w:rPr>
        <w:t>testing).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UAT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LabAid</w:t>
      </w:r>
      <w:r>
        <w:rPr>
          <w:spacing w:val="-2"/>
          <w:sz w:val="24"/>
        </w:rPr>
        <w:t> </w:t>
      </w:r>
      <w:r>
        <w:rPr>
          <w:sz w:val="24"/>
        </w:rPr>
        <w:t>internal</w:t>
      </w:r>
      <w:r>
        <w:rPr>
          <w:spacing w:val="-1"/>
          <w:sz w:val="24"/>
        </w:rPr>
        <w:t> </w:t>
      </w:r>
      <w:r>
        <w:rPr>
          <w:sz w:val="24"/>
        </w:rPr>
        <w:t>pilot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(employee</w:t>
      </w:r>
      <w:r>
        <w:rPr>
          <w:spacing w:val="-2"/>
          <w:sz w:val="24"/>
        </w:rPr>
        <w:t> </w:t>
      </w:r>
      <w:r>
        <w:rPr>
          <w:sz w:val="24"/>
        </w:rPr>
        <w:t>cohort)</w:t>
      </w:r>
      <w:r>
        <w:rPr>
          <w:spacing w:val="-6"/>
          <w:sz w:val="24"/>
        </w:rPr>
        <w:t> </w:t>
      </w:r>
      <w:r>
        <w:rPr>
          <w:sz w:val="24"/>
        </w:rPr>
        <w:t>prior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market</w:t>
      </w:r>
      <w:r>
        <w:rPr>
          <w:spacing w:val="-2"/>
          <w:sz w:val="24"/>
        </w:rPr>
        <w:t> launch.</w:t>
      </w:r>
    </w:p>
    <w:p>
      <w:pPr>
        <w:pStyle w:val="BodyText"/>
        <w:spacing w:before="23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731519</wp:posOffset>
                </wp:positionH>
                <wp:positionV relativeFrom="paragraph">
                  <wp:posOffset>320184</wp:posOffset>
                </wp:positionV>
                <wp:extent cx="6402070" cy="2159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402070" cy="21590"/>
                          <a:chExt cx="6402070" cy="215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4445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3990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409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3990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81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8160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25.211401pt;width:504.1pt;height:1.7pt;mso-position-horizontal-relative:page;mso-position-vertical-relative:paragraph;z-index:-15723008;mso-wrap-distance-left:0;mso-wrap-distance-right:0" id="docshapegroup78" coordorigin="1152,504" coordsize="10082,34">
                <v:shape style="position:absolute;left:1152;top:504;width:10080;height:31" id="docshape79" coordorigin="1152,504" coordsize="10080,31" path="m11232,504l1152,504,1152,506,1152,511,1152,535,11232,535,11232,504xe" filled="true" fillcolor="#9f9f9f" stroked="false">
                  <v:path arrowok="t"/>
                  <v:fill type="solid"/>
                </v:shape>
                <v:rect style="position:absolute;left:11229;top:506;width:5;height:5" id="docshape80" filled="true" fillcolor="#e2e2e2" stroked="false">
                  <v:fill type="solid"/>
                </v:rect>
                <v:shape style="position:absolute;left:1152;top:506;width:10082;height:27" id="docshape81" coordorigin="1152,506" coordsize="10082,27" path="m1157,511l1152,511,1152,533,1157,533,1157,511xm11234,506l11229,506,11229,511,11234,511,11234,506xe" filled="true" fillcolor="#9f9f9f" stroked="false">
                  <v:path arrowok="t"/>
                  <v:fill type="solid"/>
                </v:shape>
                <v:rect style="position:absolute;left:11229;top:511;width:5;height:22" id="docshape82" filled="true" fillcolor="#e2e2e2" stroked="false">
                  <v:fill type="solid"/>
                </v:rect>
                <v:rect style="position:absolute;left:1152;top:532;width:5;height:5" id="docshape83" filled="true" fillcolor="#9f9f9f" stroked="false">
                  <v:fill type="solid"/>
                </v:rect>
                <v:shape style="position:absolute;left:1152;top:532;width:10082;height:5" id="docshape84" coordorigin="1152,533" coordsize="10082,5" path="m11234,533l11229,533,1157,533,1152,533,1152,538,1157,538,11229,538,11234,538,11234,53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33" w:val="left" w:leader="none"/>
        </w:tabs>
        <w:spacing w:line="240" w:lineRule="auto" w:before="50" w:after="0"/>
        <w:ind w:left="433" w:right="0" w:hanging="361"/>
        <w:jc w:val="left"/>
      </w:pPr>
      <w:r>
        <w:rPr/>
        <w:t>Traceability</w:t>
      </w:r>
      <w:r>
        <w:rPr>
          <w:spacing w:val="-4"/>
        </w:rPr>
        <w:t> </w:t>
      </w:r>
      <w:r>
        <w:rPr/>
        <w:t>Matrix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Change</w:t>
      </w:r>
      <w:r>
        <w:rPr>
          <w:spacing w:val="-3"/>
        </w:rPr>
        <w:t> </w:t>
      </w:r>
      <w:r>
        <w:rPr>
          <w:spacing w:val="-2"/>
        </w:rPr>
        <w:t>Control</w:t>
      </w:r>
    </w:p>
    <w:p>
      <w:pPr>
        <w:pStyle w:val="ListParagraph"/>
        <w:numPr>
          <w:ilvl w:val="1"/>
          <w:numId w:val="2"/>
        </w:numPr>
        <w:tabs>
          <w:tab w:pos="555" w:val="left" w:leader="none"/>
        </w:tabs>
        <w:spacing w:line="240" w:lineRule="auto" w:before="0" w:after="0"/>
        <w:ind w:left="555" w:right="0" w:hanging="483"/>
        <w:jc w:val="left"/>
        <w:rPr>
          <w:b/>
          <w:sz w:val="24"/>
        </w:rPr>
      </w:pPr>
      <w:r>
        <w:rPr>
          <w:b/>
          <w:spacing w:val="-2"/>
          <w:sz w:val="24"/>
        </w:rPr>
        <w:t>Traceability</w:t>
      </w:r>
    </w:p>
    <w:p>
      <w:pPr>
        <w:pStyle w:val="BodyText"/>
        <w:ind w:left="72" w:right="430" w:firstLine="0"/>
      </w:pPr>
      <w:r>
        <w:rPr/>
        <w:t>All</w:t>
      </w:r>
      <w:r>
        <w:rPr>
          <w:spacing w:val="-2"/>
        </w:rPr>
        <w:t> </w:t>
      </w:r>
      <w:r>
        <w:rPr/>
        <w:t>system</w:t>
      </w:r>
      <w:r>
        <w:rPr>
          <w:spacing w:val="-4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(FR-</w:t>
      </w:r>
      <w:r>
        <w:rPr>
          <w:i/>
        </w:rPr>
        <w:t>/NFR-</w:t>
      </w:r>
      <w:r>
        <w:rPr/>
        <w:t>)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linked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BRD</w:t>
      </w:r>
      <w:r>
        <w:rPr>
          <w:spacing w:val="-5"/>
        </w:rPr>
        <w:t> </w:t>
      </w:r>
      <w:r>
        <w:rPr/>
        <w:t>objectives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KPIs</w:t>
      </w:r>
      <w:r>
        <w:rPr>
          <w:spacing w:val="-4"/>
        </w:rPr>
        <w:t> </w:t>
      </w:r>
      <w:r>
        <w:rPr/>
        <w:t>(policy</w:t>
      </w:r>
      <w:r>
        <w:rPr>
          <w:spacing w:val="-3"/>
        </w:rPr>
        <w:t> </w:t>
      </w:r>
      <w:r>
        <w:rPr/>
        <w:t>targets, claims SLA) in the project tracking tool (JIRA). Example mapping: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Objective:</w:t>
      </w:r>
      <w:r>
        <w:rPr>
          <w:spacing w:val="-3"/>
          <w:sz w:val="24"/>
        </w:rPr>
        <w:t> </w:t>
      </w:r>
      <w:r>
        <w:rPr>
          <w:sz w:val="24"/>
        </w:rPr>
        <w:t>“Digital</w:t>
      </w:r>
      <w:r>
        <w:rPr>
          <w:spacing w:val="-1"/>
          <w:sz w:val="24"/>
        </w:rPr>
        <w:t> </w:t>
      </w:r>
      <w:r>
        <w:rPr>
          <w:sz w:val="24"/>
        </w:rPr>
        <w:t>onboarding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40,000</w:t>
      </w:r>
      <w:r>
        <w:rPr>
          <w:spacing w:val="-3"/>
          <w:sz w:val="24"/>
        </w:rPr>
        <w:t> </w:t>
      </w:r>
      <w:r>
        <w:rPr>
          <w:sz w:val="24"/>
        </w:rPr>
        <w:t>policies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2026”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FR-1,</w:t>
      </w:r>
      <w:r>
        <w:rPr>
          <w:spacing w:val="-3"/>
          <w:sz w:val="24"/>
        </w:rPr>
        <w:t> </w:t>
      </w:r>
      <w:r>
        <w:rPr>
          <w:sz w:val="24"/>
        </w:rPr>
        <w:t>FR-11,</w:t>
      </w:r>
      <w:r>
        <w:rPr>
          <w:spacing w:val="-4"/>
          <w:sz w:val="24"/>
        </w:rPr>
        <w:t> </w:t>
      </w:r>
      <w:r>
        <w:rPr>
          <w:sz w:val="24"/>
        </w:rPr>
        <w:t>FR-13,</w:t>
      </w:r>
      <w:r>
        <w:rPr>
          <w:spacing w:val="-4"/>
          <w:sz w:val="24"/>
        </w:rPr>
        <w:t> </w:t>
      </w:r>
      <w:r>
        <w:rPr>
          <w:sz w:val="24"/>
        </w:rPr>
        <w:t>FR-</w:t>
      </w:r>
      <w:r>
        <w:rPr>
          <w:spacing w:val="-5"/>
          <w:sz w:val="24"/>
        </w:rPr>
        <w:t>20.</w:t>
      </w:r>
    </w:p>
    <w:p>
      <w:pPr>
        <w:pStyle w:val="Heading1"/>
        <w:numPr>
          <w:ilvl w:val="1"/>
          <w:numId w:val="2"/>
        </w:numPr>
        <w:tabs>
          <w:tab w:pos="555" w:val="left" w:leader="none"/>
        </w:tabs>
        <w:spacing w:line="240" w:lineRule="auto" w:before="0" w:after="0"/>
        <w:ind w:left="555" w:right="0" w:hanging="483"/>
        <w:jc w:val="left"/>
      </w:pPr>
      <w:r>
        <w:rPr/>
        <w:t>Change</w:t>
      </w:r>
      <w:r>
        <w:rPr>
          <w:spacing w:val="-3"/>
        </w:rPr>
        <w:t> </w:t>
      </w:r>
      <w:r>
        <w:rPr>
          <w:spacing w:val="-2"/>
        </w:rPr>
        <w:t>Control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Changes</w:t>
      </w:r>
      <w:r>
        <w:rPr>
          <w:spacing w:val="-6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submitted</w:t>
      </w:r>
      <w:r>
        <w:rPr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RFC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justification.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Impact</w:t>
      </w:r>
      <w:r>
        <w:rPr>
          <w:spacing w:val="-7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(cost/time/Risk)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required.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Steering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z w:val="24"/>
        </w:rPr>
        <w:t>approval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scope</w:t>
      </w:r>
      <w:r>
        <w:rPr>
          <w:spacing w:val="-6"/>
          <w:sz w:val="24"/>
        </w:rPr>
        <w:t> </w:t>
      </w:r>
      <w:r>
        <w:rPr>
          <w:sz w:val="24"/>
        </w:rPr>
        <w:t>changes</w:t>
      </w:r>
      <w:r>
        <w:rPr>
          <w:spacing w:val="-3"/>
          <w:sz w:val="24"/>
        </w:rPr>
        <w:t> </w:t>
      </w:r>
      <w:r>
        <w:rPr>
          <w:sz w:val="24"/>
        </w:rPr>
        <w:t>affecting</w:t>
      </w:r>
      <w:r>
        <w:rPr>
          <w:spacing w:val="-6"/>
          <w:sz w:val="24"/>
        </w:rPr>
        <w:t> </w:t>
      </w:r>
      <w:r>
        <w:rPr>
          <w:sz w:val="24"/>
        </w:rPr>
        <w:t>timeline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budget.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080" w:right="720"/>
        </w:sectPr>
      </w:pPr>
    </w:p>
    <w:p>
      <w:pPr>
        <w:pStyle w:val="BodyText"/>
        <w:spacing w:line="31" w:lineRule="exact"/>
        <w:ind w:left="72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402070" cy="20320"/>
                <wp:effectExtent l="0" t="0" r="0" b="8254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402070" cy="20320"/>
                          <a:chExt cx="6402070" cy="20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2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"/>
                                </a:lnTo>
                                <a:lnTo>
                                  <a:pt x="0" y="3416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3990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38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3990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714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1pt;height:1.6pt;mso-position-horizontal-relative:char;mso-position-vertical-relative:line" id="docshapegroup85" coordorigin="0,0" coordsize="10082,32">
                <v:shape style="position:absolute;left:0;top:0;width:10080;height:31" id="docshape86" coordorigin="0,0" coordsize="10080,31" path="m10080,0l0,0,0,1,0,5,0,31,10080,31,10080,0xe" filled="true" fillcolor="#9f9f9f" stroked="false">
                  <v:path arrowok="t"/>
                  <v:fill type="solid"/>
                </v:shape>
                <v:rect style="position:absolute;left:10077;top:0;width:5;height:5" id="docshape87" filled="true" fillcolor="#e2e2e2" stroked="false">
                  <v:fill type="solid"/>
                </v:rect>
                <v:shape style="position:absolute;left:0;top:0;width:10082;height:27" id="docshape88" coordorigin="0,1" coordsize="10082,27" path="m5,5l0,5,0,27,5,27,5,5xm10082,1l10077,1,10077,5,10082,5,10082,1xe" filled="true" fillcolor="#9f9f9f" stroked="false">
                  <v:path arrowok="t"/>
                  <v:fill type="solid"/>
                </v:shape>
                <v:rect style="position:absolute;left:10077;top:5;width:5;height:22" id="docshape89" filled="true" fillcolor="#e2e2e2" stroked="false">
                  <v:fill type="solid"/>
                </v:rect>
                <v:rect style="position:absolute;left:0;top:27;width:5;height:5" id="docshape90" filled="true" fillcolor="#9f9f9f" stroked="false">
                  <v:fill type="solid"/>
                </v:rect>
                <v:shape style="position:absolute;left:0;top:27;width:10082;height:5" id="docshape91" coordorigin="0,27" coordsize="10082,5" path="m10082,27l10077,27,5,27,0,27,0,32,5,32,10077,32,10082,32,10082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numPr>
          <w:ilvl w:val="0"/>
          <w:numId w:val="2"/>
        </w:numPr>
        <w:tabs>
          <w:tab w:pos="433" w:val="left" w:leader="none"/>
        </w:tabs>
        <w:spacing w:line="240" w:lineRule="auto" w:before="41" w:after="0"/>
        <w:ind w:left="433" w:right="0" w:hanging="361"/>
        <w:jc w:val="left"/>
      </w:pPr>
      <w:r>
        <w:rPr>
          <w:spacing w:val="-2"/>
        </w:rPr>
        <w:t>Appendices</w:t>
      </w:r>
    </w:p>
    <w:p>
      <w:pPr>
        <w:pStyle w:val="ListParagraph"/>
        <w:numPr>
          <w:ilvl w:val="0"/>
          <w:numId w:val="5"/>
        </w:numPr>
        <w:tabs>
          <w:tab w:pos="336" w:val="left" w:leader="none"/>
        </w:tabs>
        <w:spacing w:line="240" w:lineRule="auto" w:before="0" w:after="0"/>
        <w:ind w:left="336" w:right="0" w:hanging="264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Cases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(selected)</w:t>
      </w:r>
    </w:p>
    <w:p>
      <w:pPr>
        <w:pStyle w:val="ListParagraph"/>
        <w:numPr>
          <w:ilvl w:val="1"/>
          <w:numId w:val="5"/>
        </w:numPr>
        <w:tabs>
          <w:tab w:pos="792" w:val="left" w:leader="none"/>
        </w:tabs>
        <w:spacing w:line="240" w:lineRule="auto" w:before="0" w:after="0"/>
        <w:ind w:left="792" w:right="3563" w:hanging="360"/>
        <w:jc w:val="left"/>
        <w:rPr>
          <w:sz w:val="24"/>
        </w:rPr>
      </w:pPr>
      <w:r>
        <w:rPr>
          <w:sz w:val="24"/>
        </w:rPr>
        <w:t>UC-01:</w:t>
      </w:r>
      <w:r>
        <w:rPr>
          <w:spacing w:val="-4"/>
          <w:sz w:val="24"/>
        </w:rPr>
        <w:t> </w:t>
      </w:r>
      <w:r>
        <w:rPr>
          <w:sz w:val="24"/>
        </w:rPr>
        <w:t>Register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complete</w:t>
      </w:r>
      <w:r>
        <w:rPr>
          <w:spacing w:val="-6"/>
          <w:sz w:val="24"/>
        </w:rPr>
        <w:t> </w:t>
      </w:r>
      <w:r>
        <w:rPr>
          <w:sz w:val="24"/>
        </w:rPr>
        <w:t>profile</w:t>
      </w:r>
      <w:r>
        <w:rPr>
          <w:spacing w:val="-4"/>
          <w:sz w:val="24"/>
        </w:rPr>
        <w:t> </w:t>
      </w:r>
      <w:r>
        <w:rPr>
          <w:sz w:val="24"/>
        </w:rPr>
        <w:t>(happy</w:t>
      </w:r>
      <w:r>
        <w:rPr>
          <w:spacing w:val="-5"/>
          <w:sz w:val="24"/>
        </w:rPr>
        <w:t> </w:t>
      </w:r>
      <w:r>
        <w:rPr>
          <w:sz w:val="24"/>
        </w:rPr>
        <w:t>path</w:t>
      </w:r>
      <w:r>
        <w:rPr>
          <w:spacing w:val="-8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exceptions). IT01_Insuretech Userflow Diagram</w:t>
      </w:r>
    </w:p>
    <w:p>
      <w:pPr>
        <w:pStyle w:val="ListParagraph"/>
        <w:numPr>
          <w:ilvl w:val="1"/>
          <w:numId w:val="5"/>
        </w:numPr>
        <w:tabs>
          <w:tab w:pos="792" w:val="left" w:leader="none"/>
        </w:tabs>
        <w:spacing w:line="293" w:lineRule="exact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UC-02:</w:t>
      </w:r>
      <w:r>
        <w:rPr>
          <w:spacing w:val="-5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purchase</w:t>
      </w:r>
      <w:r>
        <w:rPr>
          <w:spacing w:val="-2"/>
          <w:sz w:val="24"/>
        </w:rPr>
        <w:t> </w:t>
      </w:r>
      <w:r>
        <w:rPr>
          <w:sz w:val="24"/>
        </w:rPr>
        <w:t>Device</w:t>
      </w:r>
      <w:r>
        <w:rPr>
          <w:spacing w:val="-6"/>
          <w:sz w:val="24"/>
        </w:rPr>
        <w:t> </w:t>
      </w:r>
      <w:r>
        <w:rPr>
          <w:sz w:val="24"/>
        </w:rPr>
        <w:t>Insurance</w:t>
      </w:r>
      <w:r>
        <w:rPr>
          <w:spacing w:val="-2"/>
          <w:sz w:val="24"/>
        </w:rPr>
        <w:t> </w:t>
      </w:r>
      <w:r>
        <w:rPr>
          <w:sz w:val="24"/>
        </w:rPr>
        <w:t>(includes</w:t>
      </w:r>
      <w:r>
        <w:rPr>
          <w:spacing w:val="-3"/>
          <w:sz w:val="24"/>
        </w:rPr>
        <w:t> </w:t>
      </w:r>
      <w:r>
        <w:rPr>
          <w:sz w:val="24"/>
        </w:rPr>
        <w:t>document</w:t>
      </w:r>
      <w:r>
        <w:rPr>
          <w:spacing w:val="-4"/>
          <w:sz w:val="24"/>
        </w:rPr>
        <w:t> </w:t>
      </w:r>
      <w:r>
        <w:rPr>
          <w:sz w:val="24"/>
        </w:rPr>
        <w:t>upload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payment).</w:t>
      </w:r>
    </w:p>
    <w:p>
      <w:pPr>
        <w:pStyle w:val="BodyText"/>
        <w:ind w:firstLine="0"/>
      </w:pPr>
      <w:r>
        <w:rPr/>
        <w:t>IT02_Insuretech</w:t>
      </w:r>
      <w:r>
        <w:rPr>
          <w:spacing w:val="-7"/>
        </w:rPr>
        <w:t> </w:t>
      </w:r>
      <w:r>
        <w:rPr/>
        <w:t>Proposed</w:t>
      </w:r>
      <w:r>
        <w:rPr>
          <w:spacing w:val="-7"/>
        </w:rPr>
        <w:t> </w:t>
      </w:r>
      <w:r>
        <w:rPr>
          <w:spacing w:val="-2"/>
        </w:rPr>
        <w:t>Design…</w:t>
      </w:r>
    </w:p>
    <w:p>
      <w:pPr>
        <w:pStyle w:val="ListParagraph"/>
        <w:numPr>
          <w:ilvl w:val="1"/>
          <w:numId w:val="5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UC-03:</w:t>
      </w:r>
      <w:r>
        <w:rPr>
          <w:spacing w:val="-3"/>
          <w:sz w:val="24"/>
        </w:rPr>
        <w:t> </w:t>
      </w:r>
      <w:r>
        <w:rPr>
          <w:sz w:val="24"/>
        </w:rPr>
        <w:t>Initiate</w:t>
      </w:r>
      <w:r>
        <w:rPr>
          <w:spacing w:val="-2"/>
          <w:sz w:val="24"/>
        </w:rPr>
        <w:t> </w:t>
      </w:r>
      <w:r>
        <w:rPr>
          <w:sz w:val="24"/>
        </w:rPr>
        <w:t>claim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supporting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track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status.</w:t>
      </w:r>
    </w:p>
    <w:p>
      <w:pPr>
        <w:pStyle w:val="BodyText"/>
        <w:spacing w:before="2"/>
        <w:ind w:firstLine="0"/>
      </w:pPr>
      <w:r>
        <w:rPr/>
        <w:t>IT02_Insuretech</w:t>
      </w:r>
      <w:r>
        <w:rPr>
          <w:spacing w:val="-7"/>
        </w:rPr>
        <w:t> </w:t>
      </w:r>
      <w:r>
        <w:rPr/>
        <w:t>Proposed</w:t>
      </w:r>
      <w:r>
        <w:rPr>
          <w:spacing w:val="-7"/>
        </w:rPr>
        <w:t> </w:t>
      </w:r>
      <w:r>
        <w:rPr>
          <w:spacing w:val="-2"/>
        </w:rPr>
        <w:t>Design…</w:t>
      </w:r>
    </w:p>
    <w:p>
      <w:pPr>
        <w:pStyle w:val="Heading1"/>
        <w:numPr>
          <w:ilvl w:val="0"/>
          <w:numId w:val="5"/>
        </w:numPr>
        <w:tabs>
          <w:tab w:pos="324" w:val="left" w:leader="none"/>
        </w:tabs>
        <w:spacing w:line="240" w:lineRule="auto" w:before="0" w:after="0"/>
        <w:ind w:left="324" w:right="0" w:hanging="252"/>
        <w:jc w:val="left"/>
      </w:pPr>
      <w:r>
        <w:rPr/>
        <w:t>Screens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Flows</w:t>
      </w:r>
      <w:r>
        <w:rPr>
          <w:spacing w:val="-4"/>
        </w:rPr>
        <w:t> </w:t>
      </w:r>
      <w:r>
        <w:rPr>
          <w:spacing w:val="-2"/>
        </w:rPr>
        <w:t>(references)</w:t>
      </w:r>
    </w:p>
    <w:p>
      <w:pPr>
        <w:pStyle w:val="ListParagraph"/>
        <w:numPr>
          <w:ilvl w:val="1"/>
          <w:numId w:val="5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Flow</w:t>
      </w:r>
      <w:r>
        <w:rPr>
          <w:spacing w:val="-3"/>
          <w:sz w:val="24"/>
        </w:rPr>
        <w:t> </w:t>
      </w:r>
      <w:r>
        <w:rPr>
          <w:sz w:val="24"/>
        </w:rPr>
        <w:t>Diagram</w:t>
      </w:r>
      <w:r>
        <w:rPr>
          <w:spacing w:val="-1"/>
          <w:sz w:val="24"/>
        </w:rPr>
        <w:t> </w:t>
      </w:r>
      <w:r>
        <w:rPr>
          <w:sz w:val="24"/>
        </w:rPr>
        <w:t>(Registration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Purchase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Claim).</w:t>
      </w:r>
    </w:p>
    <w:p>
      <w:pPr>
        <w:pStyle w:val="BodyText"/>
        <w:ind w:firstLine="0"/>
      </w:pPr>
      <w:r>
        <w:rPr/>
        <w:t>IT01_Insuretech</w:t>
      </w:r>
      <w:r>
        <w:rPr>
          <w:spacing w:val="-7"/>
        </w:rPr>
        <w:t> </w:t>
      </w:r>
      <w:r>
        <w:rPr/>
        <w:t>Userflow</w:t>
      </w:r>
      <w:r>
        <w:rPr>
          <w:spacing w:val="-7"/>
        </w:rPr>
        <w:t> </w:t>
      </w:r>
      <w:r>
        <w:rPr>
          <w:spacing w:val="-2"/>
        </w:rPr>
        <w:t>Diagram</w:t>
      </w:r>
    </w:p>
    <w:p>
      <w:pPr>
        <w:pStyle w:val="ListParagraph"/>
        <w:numPr>
          <w:ilvl w:val="1"/>
          <w:numId w:val="5"/>
        </w:numPr>
        <w:tabs>
          <w:tab w:pos="79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Proposed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UI/UX</w:t>
      </w:r>
      <w:r>
        <w:rPr>
          <w:spacing w:val="-2"/>
          <w:sz w:val="24"/>
        </w:rPr>
        <w:t> </w:t>
      </w:r>
      <w:r>
        <w:rPr>
          <w:sz w:val="24"/>
        </w:rPr>
        <w:t>(Insucare</w:t>
      </w:r>
      <w:r>
        <w:rPr>
          <w:spacing w:val="-2"/>
          <w:sz w:val="24"/>
        </w:rPr>
        <w:t> </w:t>
      </w:r>
      <w:r>
        <w:rPr>
          <w:sz w:val="24"/>
        </w:rPr>
        <w:t>v1</w:t>
      </w:r>
      <w:r>
        <w:rPr>
          <w:spacing w:val="-4"/>
          <w:sz w:val="24"/>
        </w:rPr>
        <w:t> </w:t>
      </w:r>
      <w:r>
        <w:rPr>
          <w:sz w:val="24"/>
        </w:rPr>
        <w:t>screens:</w:t>
      </w:r>
      <w:r>
        <w:rPr>
          <w:spacing w:val="-5"/>
          <w:sz w:val="24"/>
        </w:rPr>
        <w:t> </w:t>
      </w:r>
      <w:r>
        <w:rPr>
          <w:sz w:val="24"/>
        </w:rPr>
        <w:t>purchase</w:t>
      </w:r>
      <w:r>
        <w:rPr>
          <w:spacing w:val="-2"/>
          <w:sz w:val="24"/>
        </w:rPr>
        <w:t> </w:t>
      </w:r>
      <w:r>
        <w:rPr>
          <w:sz w:val="24"/>
        </w:rPr>
        <w:t>flows,</w:t>
      </w:r>
      <w:r>
        <w:rPr>
          <w:spacing w:val="-4"/>
          <w:sz w:val="24"/>
        </w:rPr>
        <w:t> </w:t>
      </w:r>
      <w:r>
        <w:rPr>
          <w:sz w:val="24"/>
        </w:rPr>
        <w:t>payment,</w:t>
      </w:r>
      <w:r>
        <w:rPr>
          <w:spacing w:val="-5"/>
          <w:sz w:val="24"/>
        </w:rPr>
        <w:t> </w:t>
      </w:r>
      <w:r>
        <w:rPr>
          <w:sz w:val="24"/>
        </w:rPr>
        <w:t>policy</w:t>
      </w:r>
      <w:r>
        <w:rPr>
          <w:spacing w:val="-2"/>
          <w:sz w:val="24"/>
        </w:rPr>
        <w:t> </w:t>
      </w:r>
      <w:r>
        <w:rPr>
          <w:sz w:val="24"/>
        </w:rPr>
        <w:t>history,</w:t>
      </w:r>
      <w:r>
        <w:rPr>
          <w:spacing w:val="-6"/>
          <w:sz w:val="24"/>
        </w:rPr>
        <w:t> </w:t>
      </w:r>
      <w:r>
        <w:rPr>
          <w:sz w:val="24"/>
        </w:rPr>
        <w:t>claim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UI).</w:t>
      </w:r>
    </w:p>
    <w:p>
      <w:pPr>
        <w:pStyle w:val="BodyText"/>
        <w:ind w:firstLine="0"/>
      </w:pPr>
      <w:r>
        <w:rPr/>
        <w:t>IT02_Insuretech</w:t>
      </w:r>
      <w:r>
        <w:rPr>
          <w:spacing w:val="-7"/>
        </w:rPr>
        <w:t> </w:t>
      </w:r>
      <w:r>
        <w:rPr/>
        <w:t>Proposed</w:t>
      </w:r>
      <w:r>
        <w:rPr>
          <w:spacing w:val="-7"/>
        </w:rPr>
        <w:t> </w:t>
      </w:r>
      <w:r>
        <w:rPr>
          <w:spacing w:val="-2"/>
        </w:rPr>
        <w:t>Design…</w:t>
      </w:r>
    </w:p>
    <w:p>
      <w:pPr>
        <w:pStyle w:val="Heading1"/>
        <w:numPr>
          <w:ilvl w:val="0"/>
          <w:numId w:val="5"/>
        </w:numPr>
        <w:tabs>
          <w:tab w:pos="317" w:val="left" w:leader="none"/>
        </w:tabs>
        <w:spacing w:line="240" w:lineRule="auto" w:before="0" w:after="0"/>
        <w:ind w:left="317" w:right="0" w:hanging="245"/>
        <w:jc w:val="left"/>
      </w:pPr>
      <w:r>
        <w:rPr/>
        <w:t>Cross-references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Business</w:t>
      </w:r>
      <w:r>
        <w:rPr>
          <w:spacing w:val="-2"/>
        </w:rPr>
        <w:t> </w:t>
      </w:r>
      <w:r>
        <w:rPr>
          <w:spacing w:val="-4"/>
        </w:rPr>
        <w:t>Plan</w:t>
      </w:r>
    </w:p>
    <w:p>
      <w:pPr>
        <w:pStyle w:val="ListParagraph"/>
        <w:numPr>
          <w:ilvl w:val="1"/>
          <w:numId w:val="5"/>
        </w:numPr>
        <w:tabs>
          <w:tab w:pos="792" w:val="left" w:leader="none"/>
        </w:tabs>
        <w:spacing w:line="240" w:lineRule="auto" w:before="0" w:after="0"/>
        <w:ind w:left="792" w:right="1054" w:hanging="360"/>
        <w:jc w:val="left"/>
        <w:rPr>
          <w:sz w:val="24"/>
        </w:rPr>
      </w:pPr>
      <w:r>
        <w:rPr>
          <w:sz w:val="24"/>
        </w:rPr>
        <w:t>Financial</w:t>
      </w:r>
      <w:r>
        <w:rPr>
          <w:spacing w:val="-6"/>
          <w:sz w:val="24"/>
        </w:rPr>
        <w:t> </w:t>
      </w:r>
      <w:r>
        <w:rPr>
          <w:sz w:val="24"/>
        </w:rPr>
        <w:t>targets,</w:t>
      </w:r>
      <w:r>
        <w:rPr>
          <w:spacing w:val="-4"/>
          <w:sz w:val="24"/>
        </w:rPr>
        <w:t> </w:t>
      </w:r>
      <w:r>
        <w:rPr>
          <w:sz w:val="24"/>
        </w:rPr>
        <w:t>milestone</w:t>
      </w:r>
      <w:r>
        <w:rPr>
          <w:spacing w:val="-5"/>
          <w:sz w:val="24"/>
        </w:rPr>
        <w:t> </w:t>
      </w:r>
      <w:r>
        <w:rPr>
          <w:sz w:val="24"/>
        </w:rPr>
        <w:t>timelines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strategic</w:t>
      </w:r>
      <w:r>
        <w:rPr>
          <w:spacing w:val="-4"/>
          <w:sz w:val="24"/>
        </w:rPr>
        <w:t> </w:t>
      </w:r>
      <w:r>
        <w:rPr>
          <w:sz w:val="24"/>
        </w:rPr>
        <w:t>capabilities</w:t>
      </w:r>
      <w:r>
        <w:rPr>
          <w:spacing w:val="-4"/>
          <w:sz w:val="24"/>
        </w:rPr>
        <w:t> </w:t>
      </w:r>
      <w:r>
        <w:rPr>
          <w:sz w:val="24"/>
        </w:rPr>
        <w:t>(AI</w:t>
      </w:r>
      <w:r>
        <w:rPr>
          <w:spacing w:val="-7"/>
          <w:sz w:val="24"/>
        </w:rPr>
        <w:t> </w:t>
      </w:r>
      <w:r>
        <w:rPr>
          <w:sz w:val="24"/>
        </w:rPr>
        <w:t>underwriting,</w:t>
      </w:r>
      <w:r>
        <w:rPr>
          <w:spacing w:val="-6"/>
          <w:sz w:val="24"/>
        </w:rPr>
        <w:t> </w:t>
      </w:r>
      <w:r>
        <w:rPr>
          <w:sz w:val="24"/>
        </w:rPr>
        <w:t>partner integrations) are defined in the Business Plan and are used to prioritise Phase 1 and roadmapping for Phase 2.</w:t>
      </w:r>
    </w:p>
    <w:p>
      <w:pPr>
        <w:pStyle w:val="BodyText"/>
        <w:ind w:right="5948" w:firstLine="0"/>
      </w:pPr>
      <w:r>
        <w:rPr>
          <w:spacing w:val="-2"/>
        </w:rPr>
        <w:t>Working_Paper_V0 Working_Paper_V1</w:t>
      </w:r>
    </w:p>
    <w:p>
      <w:pPr>
        <w:pStyle w:val="BodyText"/>
        <w:spacing w:before="23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731519</wp:posOffset>
                </wp:positionH>
                <wp:positionV relativeFrom="paragraph">
                  <wp:posOffset>318780</wp:posOffset>
                </wp:positionV>
                <wp:extent cx="6402070" cy="2095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3990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901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3990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766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25.100805pt;width:504.1pt;height:1.65pt;mso-position-horizontal-relative:page;mso-position-vertical-relative:paragraph;z-index:-15721984;mso-wrap-distance-left:0;mso-wrap-distance-right:0" id="docshapegroup92" coordorigin="1152,502" coordsize="10082,33">
                <v:shape style="position:absolute;left:1152;top:502;width:10080;height:32" id="docshape93" coordorigin="1152,502" coordsize="10080,32" path="m11232,502l1152,502,1152,503,1152,508,1152,534,11232,534,11232,502xe" filled="true" fillcolor="#9f9f9f" stroked="false">
                  <v:path arrowok="t"/>
                  <v:fill type="solid"/>
                </v:shape>
                <v:rect style="position:absolute;left:11229;top:503;width:5;height:5" id="docshape94" filled="true" fillcolor="#e2e2e2" stroked="false">
                  <v:fill type="solid"/>
                </v:rect>
                <v:shape style="position:absolute;left:1152;top:503;width:10082;height:27" id="docshape95" coordorigin="1152,503" coordsize="10082,27" path="m1157,508l1152,508,1152,530,1157,530,1157,508xm11234,503l11229,503,11229,508,11234,508,11234,503xe" filled="true" fillcolor="#9f9f9f" stroked="false">
                  <v:path arrowok="t"/>
                  <v:fill type="solid"/>
                </v:shape>
                <v:rect style="position:absolute;left:11229;top:508;width:5;height:22" id="docshape96" filled="true" fillcolor="#e2e2e2" stroked="false">
                  <v:fill type="solid"/>
                </v:rect>
                <v:rect style="position:absolute;left:1152;top:529;width:5;height:5" id="docshape97" filled="true" fillcolor="#9f9f9f" stroked="false">
                  <v:fill type="solid"/>
                </v:rect>
                <v:shape style="position:absolute;left:1152;top:529;width:10082;height:5" id="docshape98" coordorigin="1152,530" coordsize="10082,5" path="m11234,530l11229,530,1157,530,1152,530,1152,535,1157,535,11229,535,11234,535,11234,53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52"/>
        <w:ind w:left="72" w:firstLine="0"/>
      </w:pPr>
      <w:r>
        <w:rPr/>
        <w:t>Sign-</w:t>
      </w:r>
      <w:r>
        <w:rPr>
          <w:spacing w:val="-5"/>
        </w:rPr>
        <w:t>off</w:t>
      </w:r>
    </w:p>
    <w:p>
      <w:pPr>
        <w:pStyle w:val="BodyText"/>
        <w:ind w:left="72" w:firstLine="0"/>
      </w:pPr>
      <w:r>
        <w:rPr/>
        <w:t>By</w:t>
      </w:r>
      <w:r>
        <w:rPr>
          <w:spacing w:val="-3"/>
        </w:rPr>
        <w:t> </w:t>
      </w:r>
      <w:r>
        <w:rPr/>
        <w:t>signing</w:t>
      </w:r>
      <w:r>
        <w:rPr>
          <w:spacing w:val="-3"/>
        </w:rPr>
        <w:t> </w:t>
      </w:r>
      <w:r>
        <w:rPr/>
        <w:t>below</w:t>
      </w:r>
      <w:r>
        <w:rPr>
          <w:spacing w:val="-4"/>
        </w:rPr>
        <w:t> </w:t>
      </w:r>
      <w:r>
        <w:rPr/>
        <w:t>stakeholders</w:t>
      </w:r>
      <w:r>
        <w:rPr>
          <w:spacing w:val="-3"/>
        </w:rPr>
        <w:t> </w:t>
      </w:r>
      <w:r>
        <w:rPr/>
        <w:t>accept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SRS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authoritative</w:t>
      </w:r>
      <w:r>
        <w:rPr>
          <w:spacing w:val="-5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specification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Phase</w:t>
      </w:r>
      <w:r>
        <w:rPr>
          <w:spacing w:val="-4"/>
        </w:rPr>
        <w:t> </w:t>
      </w:r>
      <w:r>
        <w:rPr/>
        <w:t>1 development of the Labaid InsureTech platform.</w:t>
      </w:r>
    </w:p>
    <w:p>
      <w:pPr>
        <w:pStyle w:val="ListParagraph"/>
        <w:numPr>
          <w:ilvl w:val="1"/>
          <w:numId w:val="5"/>
        </w:numPr>
        <w:tabs>
          <w:tab w:pos="792" w:val="left" w:leader="none"/>
          <w:tab w:pos="6795" w:val="left" w:leader="none"/>
          <w:tab w:pos="8147" w:val="left" w:leader="none"/>
        </w:tabs>
        <w:spacing w:line="293" w:lineRule="exact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Product Owner / Labaid InsureTech: </w:t>
      </w:r>
      <w:r>
        <w:rPr>
          <w:sz w:val="24"/>
          <w:u w:val="single"/>
        </w:rPr>
        <w:tab/>
      </w:r>
      <w:r>
        <w:rPr>
          <w:sz w:val="24"/>
        </w:rPr>
        <w:t>Date: </w:t>
      </w:r>
      <w:r>
        <w:rPr>
          <w:sz w:val="24"/>
          <w:u w:val="single"/>
        </w:rPr>
        <w:tab/>
      </w:r>
    </w:p>
    <w:p>
      <w:pPr>
        <w:pStyle w:val="ListParagraph"/>
        <w:numPr>
          <w:ilvl w:val="1"/>
          <w:numId w:val="5"/>
        </w:numPr>
        <w:tabs>
          <w:tab w:pos="792" w:val="left" w:leader="none"/>
          <w:tab w:pos="5192" w:val="left" w:leader="none"/>
          <w:tab w:pos="6542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CTO / Vendor Lead: </w:t>
      </w:r>
      <w:r>
        <w:rPr>
          <w:sz w:val="24"/>
          <w:u w:val="single"/>
        </w:rPr>
        <w:tab/>
      </w:r>
      <w:r>
        <w:rPr>
          <w:sz w:val="24"/>
        </w:rPr>
        <w:t>Date: </w:t>
      </w:r>
      <w:r>
        <w:rPr>
          <w:sz w:val="24"/>
          <w:u w:val="single"/>
        </w:rPr>
        <w:tab/>
      </w:r>
    </w:p>
    <w:p>
      <w:pPr>
        <w:pStyle w:val="ListParagraph"/>
        <w:numPr>
          <w:ilvl w:val="1"/>
          <w:numId w:val="5"/>
        </w:numPr>
        <w:tabs>
          <w:tab w:pos="792" w:val="left" w:leader="none"/>
          <w:tab w:pos="5198" w:val="left" w:leader="none"/>
          <w:tab w:pos="6548" w:val="left" w:leader="none"/>
        </w:tabs>
        <w:spacing w:line="240" w:lineRule="auto" w:before="0" w:after="0"/>
        <w:ind w:left="792" w:right="0" w:hanging="360"/>
        <w:jc w:val="left"/>
        <w:rPr>
          <w:sz w:val="24"/>
        </w:rPr>
      </w:pPr>
      <w:r>
        <w:rPr>
          <w:sz w:val="24"/>
        </w:rPr>
        <w:t>Compliance / Legal: </w:t>
      </w:r>
      <w:r>
        <w:rPr>
          <w:sz w:val="24"/>
          <w:u w:val="single"/>
        </w:rPr>
        <w:tab/>
      </w:r>
      <w:r>
        <w:rPr>
          <w:sz w:val="24"/>
        </w:rPr>
        <w:t>Date: </w:t>
      </w:r>
      <w:r>
        <w:rPr>
          <w:sz w:val="24"/>
          <w:u w:val="single"/>
        </w:rPr>
        <w:tab/>
      </w:r>
    </w:p>
    <w:p>
      <w:pPr>
        <w:pStyle w:val="BodyText"/>
        <w:spacing w:before="2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731519</wp:posOffset>
                </wp:positionH>
                <wp:positionV relativeFrom="paragraph">
                  <wp:posOffset>132781</wp:posOffset>
                </wp:positionV>
                <wp:extent cx="6402070" cy="2095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402070" cy="20955"/>
                          <a:chExt cx="6402070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"/>
                                </a:lnTo>
                                <a:lnTo>
                                  <a:pt x="0" y="4191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399021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142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3990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791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10.455274pt;width:504.1pt;height:1.65pt;mso-position-horizontal-relative:page;mso-position-vertical-relative:paragraph;z-index:-15721472;mso-wrap-distance-left:0;mso-wrap-distance-right:0" id="docshapegroup99" coordorigin="1152,209" coordsize="10082,33">
                <v:shape style="position:absolute;left:1152;top:209;width:10080;height:32" id="docshape100" coordorigin="1152,209" coordsize="10080,32" path="m11232,209l1152,209,1152,211,1152,216,1152,241,11232,241,11232,209xe" filled="true" fillcolor="#9f9f9f" stroked="false">
                  <v:path arrowok="t"/>
                  <v:fill type="solid"/>
                </v:shape>
                <v:rect style="position:absolute;left:11229;top:210;width:5;height:5" id="docshape101" filled="true" fillcolor="#e2e2e2" stroked="false">
                  <v:fill type="solid"/>
                </v:rect>
                <v:shape style="position:absolute;left:1152;top:210;width:10082;height:27" id="docshape102" coordorigin="1152,211" coordsize="10082,27" path="m1157,216l1152,216,1152,237,1157,237,1157,216xm11234,211l11229,211,11229,216,11234,216,11234,211xe" filled="true" fillcolor="#9f9f9f" stroked="false">
                  <v:path arrowok="t"/>
                  <v:fill type="solid"/>
                </v:shape>
                <v:rect style="position:absolute;left:11229;top:215;width:5;height:22" id="docshape103" filled="true" fillcolor="#e2e2e2" stroked="false">
                  <v:fill type="solid"/>
                </v:rect>
                <v:rect style="position:absolute;left:1152;top:237;width:5;height:5" id="docshape104" filled="true" fillcolor="#9f9f9f" stroked="false">
                  <v:fill type="solid"/>
                </v:rect>
                <v:shape style="position:absolute;left:1152;top:237;width:10082;height:5" id="docshape105" coordorigin="1152,237" coordsize="10082,5" path="m11234,237l11229,237,1157,237,1152,237,1152,242,1157,242,11229,242,11234,242,11234,2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16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upperLetter"/>
      <w:lvlText w:val="%1."/>
      <w:lvlJc w:val="left"/>
      <w:pPr>
        <w:ind w:left="337" w:hanging="26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14" w:hanging="24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6" w:hanging="36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9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92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4" w:hanging="362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92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 Hoque</dc:creator>
  <dcterms:created xsi:type="dcterms:W3CDTF">2025-12-06T14:29:47Z</dcterms:created>
  <dcterms:modified xsi:type="dcterms:W3CDTF">2025-12-06T14:29:47Z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LTSC</vt:lpwstr>
  </property>
</Properties>
</file>