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AB49" w14:textId="77777777" w:rsidR="008E611F" w:rsidRDefault="00000000">
      <w:pPr>
        <w:pStyle w:val="Heading1"/>
      </w:pPr>
      <w:proofErr w:type="spellStart"/>
      <w:r>
        <w:t>LabAid</w:t>
      </w:r>
      <w:proofErr w:type="spellEnd"/>
      <w:r>
        <w:t xml:space="preserve"> </w:t>
      </w:r>
      <w:proofErr w:type="spellStart"/>
      <w:r>
        <w:t>InsureTech</w:t>
      </w:r>
      <w:proofErr w:type="spellEnd"/>
      <w:r>
        <w:t xml:space="preserve"> Platform</w:t>
      </w:r>
    </w:p>
    <w:p w14:paraId="25E2EE88" w14:textId="77777777" w:rsidR="008E611F" w:rsidRDefault="00000000">
      <w:pPr>
        <w:spacing w:after="120"/>
        <w:rPr>
          <w:rFonts w:ascii="Calibri" w:eastAsia="Calibri" w:hAnsi="Calibri" w:cs="Calibri"/>
        </w:rPr>
      </w:pPr>
      <w:r>
        <w:rPr>
          <w:rFonts w:ascii="Calibri" w:eastAsia="Calibri" w:hAnsi="Calibri" w:cs="Calibri"/>
        </w:rPr>
        <w:t>System Requirements Specification (SRS)</w:t>
      </w:r>
    </w:p>
    <w:p w14:paraId="0DE5972C" w14:textId="77777777" w:rsidR="008E611F" w:rsidRDefault="00000000">
      <w:pPr>
        <w:spacing w:after="120"/>
        <w:rPr>
          <w:rFonts w:ascii="Calibri" w:eastAsia="Calibri" w:hAnsi="Calibri" w:cs="Calibri"/>
        </w:rPr>
      </w:pPr>
      <w:r>
        <w:rPr>
          <w:rFonts w:ascii="Calibri" w:eastAsia="Calibri" w:hAnsi="Calibri" w:cs="Calibri"/>
        </w:rPr>
        <w:t>Version: 3.10</w:t>
      </w:r>
    </w:p>
    <w:p w14:paraId="3BE53C91" w14:textId="77777777" w:rsidR="008E611F" w:rsidRDefault="00000000">
      <w:pPr>
        <w:spacing w:after="120"/>
        <w:rPr>
          <w:rFonts w:ascii="Calibri" w:eastAsia="Calibri" w:hAnsi="Calibri" w:cs="Calibri"/>
        </w:rPr>
      </w:pPr>
      <w:r>
        <w:rPr>
          <w:rFonts w:ascii="Calibri" w:eastAsia="Calibri" w:hAnsi="Calibri" w:cs="Calibri"/>
        </w:rPr>
        <w:t xml:space="preserve">Date: </w:t>
      </w:r>
      <w:proofErr w:type="gramStart"/>
      <w:r>
        <w:rPr>
          <w:rFonts w:ascii="Calibri" w:eastAsia="Calibri" w:hAnsi="Calibri" w:cs="Calibri"/>
        </w:rPr>
        <w:t>Dec  2025</w:t>
      </w:r>
      <w:proofErr w:type="gramEnd"/>
    </w:p>
    <w:p w14:paraId="64514863" w14:textId="77777777" w:rsidR="008E611F" w:rsidRDefault="00000000">
      <w:pPr>
        <w:spacing w:after="120"/>
        <w:rPr>
          <w:rFonts w:ascii="Calibri" w:eastAsia="Calibri" w:hAnsi="Calibri" w:cs="Calibri"/>
        </w:rPr>
      </w:pPr>
      <w:r>
        <w:rPr>
          <w:rFonts w:ascii="Calibri" w:eastAsia="Calibri" w:hAnsi="Calibri" w:cs="Calibri"/>
        </w:rPr>
        <w:t>Status: FINAL_DRAFT</w:t>
      </w:r>
    </w:p>
    <w:p w14:paraId="1D52E345" w14:textId="77777777" w:rsidR="008E611F" w:rsidRDefault="00000000">
      <w:pPr>
        <w:spacing w:after="120"/>
        <w:rPr>
          <w:rFonts w:ascii="Calibri" w:eastAsia="Calibri" w:hAnsi="Calibri" w:cs="Calibri"/>
        </w:rPr>
      </w:pPr>
      <w:r>
        <w:rPr>
          <w:rFonts w:ascii="Calibri" w:eastAsia="Calibri" w:hAnsi="Calibri" w:cs="Calibri"/>
        </w:rPr>
        <w:t xml:space="preserve">Company: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p>
    <w:p w14:paraId="0FE597B9" w14:textId="77777777" w:rsidR="008E611F" w:rsidRDefault="00000000">
      <w:pPr>
        <w:spacing w:after="120"/>
        <w:rPr>
          <w:rFonts w:ascii="Calibri" w:eastAsia="Calibri" w:hAnsi="Calibri" w:cs="Calibri"/>
        </w:rPr>
      </w:pPr>
      <w:r>
        <w:rPr>
          <w:rFonts w:ascii="Calibri" w:eastAsia="Calibri" w:hAnsi="Calibri" w:cs="Calibri"/>
        </w:rPr>
        <w:t xml:space="preserve">Technology Partner: </w:t>
      </w:r>
      <w:proofErr w:type="spellStart"/>
      <w:r>
        <w:rPr>
          <w:rFonts w:ascii="Calibri" w:eastAsia="Calibri" w:hAnsi="Calibri" w:cs="Calibri"/>
        </w:rPr>
        <w:t>LifePlus</w:t>
      </w:r>
      <w:proofErr w:type="spellEnd"/>
    </w:p>
    <w:p w14:paraId="75FA5CE2" w14:textId="77777777" w:rsidR="008E611F" w:rsidRDefault="00000000">
      <w:r>
        <w:br w:type="page"/>
      </w:r>
    </w:p>
    <w:p w14:paraId="20CA51A6" w14:textId="77777777" w:rsidR="008E611F" w:rsidRDefault="00000000">
      <w:pPr>
        <w:pStyle w:val="Heading2"/>
      </w:pPr>
      <w:r>
        <w:lastRenderedPageBreak/>
        <w:t>Revision History</w:t>
      </w:r>
    </w:p>
    <w:tbl>
      <w:tblPr>
        <w:tblStyle w:val="aff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53FE7B6A"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AB176A" w14:textId="77777777" w:rsidR="008E611F" w:rsidRDefault="00000000">
            <w:pPr>
              <w:jc w:val="center"/>
              <w:rPr>
                <w:sz w:val="20"/>
                <w:szCs w:val="20"/>
              </w:rPr>
            </w:pPr>
            <w:r>
              <w:rPr>
                <w:sz w:val="20"/>
                <w:szCs w:val="20"/>
              </w:rPr>
              <w:t>Version</w:t>
            </w:r>
          </w:p>
        </w:tc>
        <w:tc>
          <w:tcPr>
            <w:tcW w:w="2340" w:type="dxa"/>
          </w:tcPr>
          <w:p w14:paraId="1AADE34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Date</w:t>
            </w:r>
          </w:p>
        </w:tc>
        <w:tc>
          <w:tcPr>
            <w:tcW w:w="2340" w:type="dxa"/>
          </w:tcPr>
          <w:p w14:paraId="1BF4BCE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Revised By</w:t>
            </w:r>
          </w:p>
        </w:tc>
        <w:tc>
          <w:tcPr>
            <w:tcW w:w="2340" w:type="dxa"/>
          </w:tcPr>
          <w:p w14:paraId="16FF1CB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r>
      <w:tr w:rsidR="008E611F" w14:paraId="59F7ADE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D17BE7" w14:textId="77777777" w:rsidR="008E611F" w:rsidRDefault="00000000">
            <w:pPr>
              <w:rPr>
                <w:sz w:val="18"/>
                <w:szCs w:val="18"/>
              </w:rPr>
            </w:pPr>
            <w:r>
              <w:rPr>
                <w:sz w:val="18"/>
                <w:szCs w:val="18"/>
              </w:rPr>
              <w:t>1.0</w:t>
            </w:r>
          </w:p>
        </w:tc>
        <w:tc>
          <w:tcPr>
            <w:tcW w:w="2340" w:type="dxa"/>
          </w:tcPr>
          <w:p w14:paraId="538B4A6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21B2F4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 xml:space="preserve">Director </w:t>
            </w:r>
            <w:proofErr w:type="spellStart"/>
            <w:r>
              <w:rPr>
                <w:rFonts w:ascii="Calibri" w:eastAsia="Calibri" w:hAnsi="Calibri" w:cs="Calibri"/>
                <w:sz w:val="18"/>
                <w:szCs w:val="18"/>
              </w:rPr>
              <w:t>InsureTech</w:t>
            </w:r>
            <w:proofErr w:type="spellEnd"/>
          </w:p>
        </w:tc>
        <w:tc>
          <w:tcPr>
            <w:tcW w:w="2340" w:type="dxa"/>
          </w:tcPr>
          <w:p w14:paraId="695E192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Initial SRS with core business requirements</w:t>
            </w:r>
          </w:p>
        </w:tc>
      </w:tr>
      <w:tr w:rsidR="008E611F" w14:paraId="256F1C3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D774BA" w14:textId="77777777" w:rsidR="008E611F" w:rsidRDefault="00000000">
            <w:pPr>
              <w:rPr>
                <w:sz w:val="18"/>
                <w:szCs w:val="18"/>
              </w:rPr>
            </w:pPr>
            <w:r>
              <w:rPr>
                <w:sz w:val="18"/>
                <w:szCs w:val="18"/>
              </w:rPr>
              <w:t>2.0</w:t>
            </w:r>
          </w:p>
        </w:tc>
        <w:tc>
          <w:tcPr>
            <w:tcW w:w="2340" w:type="dxa"/>
          </w:tcPr>
          <w:p w14:paraId="1DA5B61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7946BAB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2975C0B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Technical architecture and detailed requirements with MD Sirs Feedback</w:t>
            </w:r>
          </w:p>
        </w:tc>
      </w:tr>
      <w:tr w:rsidR="008E611F" w14:paraId="4029579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299A3B3" w14:textId="77777777" w:rsidR="008E611F" w:rsidRDefault="00000000">
            <w:pPr>
              <w:rPr>
                <w:sz w:val="18"/>
                <w:szCs w:val="18"/>
              </w:rPr>
            </w:pPr>
            <w:r>
              <w:rPr>
                <w:sz w:val="18"/>
                <w:szCs w:val="18"/>
              </w:rPr>
              <w:t>2.2</w:t>
            </w:r>
          </w:p>
        </w:tc>
        <w:tc>
          <w:tcPr>
            <w:tcW w:w="2340" w:type="dxa"/>
          </w:tcPr>
          <w:p w14:paraId="4B29D55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1EE9E66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AI Engine</w:t>
            </w:r>
          </w:p>
        </w:tc>
        <w:tc>
          <w:tcPr>
            <w:tcW w:w="2340" w:type="dxa"/>
          </w:tcPr>
          <w:p w14:paraId="0E391D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Enhanced Formatting, Grammar, Fact check</w:t>
            </w:r>
          </w:p>
        </w:tc>
      </w:tr>
      <w:tr w:rsidR="008E611F" w14:paraId="2F6E3E4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12735C" w14:textId="77777777" w:rsidR="008E611F" w:rsidRDefault="00000000">
            <w:pPr>
              <w:rPr>
                <w:sz w:val="18"/>
                <w:szCs w:val="18"/>
              </w:rPr>
            </w:pPr>
            <w:r>
              <w:rPr>
                <w:sz w:val="18"/>
                <w:szCs w:val="18"/>
              </w:rPr>
              <w:t>3.0</w:t>
            </w:r>
          </w:p>
        </w:tc>
        <w:tc>
          <w:tcPr>
            <w:tcW w:w="2340" w:type="dxa"/>
          </w:tcPr>
          <w:p w14:paraId="17E03DA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10AB0AF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0CD0558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Draft with proto models, VSA architecture, and additional requirements</w:t>
            </w:r>
          </w:p>
        </w:tc>
      </w:tr>
      <w:tr w:rsidR="008E611F" w14:paraId="3A3706D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5773D9" w14:textId="77777777" w:rsidR="008E611F" w:rsidRDefault="00000000">
            <w:pPr>
              <w:rPr>
                <w:sz w:val="18"/>
                <w:szCs w:val="18"/>
              </w:rPr>
            </w:pPr>
            <w:r>
              <w:rPr>
                <w:sz w:val="18"/>
                <w:szCs w:val="18"/>
              </w:rPr>
              <w:t>3.1</w:t>
            </w:r>
          </w:p>
        </w:tc>
        <w:tc>
          <w:tcPr>
            <w:tcW w:w="2340" w:type="dxa"/>
          </w:tcPr>
          <w:p w14:paraId="3D0407B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5EA83CE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7734A8A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with MD Sirs Feedback M1.5 AI features and 10% Buffer -iteration1</w:t>
            </w:r>
          </w:p>
        </w:tc>
      </w:tr>
      <w:tr w:rsidR="008E611F" w14:paraId="05A15A4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0EC085" w14:textId="77777777" w:rsidR="008E611F" w:rsidRDefault="00000000">
            <w:pPr>
              <w:rPr>
                <w:sz w:val="18"/>
                <w:szCs w:val="18"/>
              </w:rPr>
            </w:pPr>
            <w:r>
              <w:rPr>
                <w:sz w:val="18"/>
                <w:szCs w:val="18"/>
              </w:rPr>
              <w:t>3.2</w:t>
            </w:r>
          </w:p>
        </w:tc>
        <w:tc>
          <w:tcPr>
            <w:tcW w:w="2340" w:type="dxa"/>
          </w:tcPr>
          <w:p w14:paraId="0CFC9AA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51C638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3C6EE7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with MD Sirs Feedback M1.5 AI features and 10% Buffer -iteration2</w:t>
            </w:r>
          </w:p>
        </w:tc>
      </w:tr>
      <w:tr w:rsidR="008E611F" w14:paraId="716CF73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0FFBE7" w14:textId="77777777" w:rsidR="008E611F" w:rsidRDefault="00000000">
            <w:pPr>
              <w:rPr>
                <w:sz w:val="18"/>
                <w:szCs w:val="18"/>
              </w:rPr>
            </w:pPr>
            <w:r>
              <w:rPr>
                <w:sz w:val="18"/>
                <w:szCs w:val="18"/>
              </w:rPr>
              <w:t>3.3</w:t>
            </w:r>
          </w:p>
        </w:tc>
        <w:tc>
          <w:tcPr>
            <w:tcW w:w="2340" w:type="dxa"/>
          </w:tcPr>
          <w:p w14:paraId="723F9EA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0DB6C01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36F5092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with MD Sirs Feedback M1.5 AI features and 10% Buffer -iteration3</w:t>
            </w:r>
          </w:p>
        </w:tc>
      </w:tr>
      <w:tr w:rsidR="008E611F" w14:paraId="14C67C8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C557902" w14:textId="77777777" w:rsidR="008E611F" w:rsidRDefault="00000000">
            <w:pPr>
              <w:rPr>
                <w:sz w:val="18"/>
                <w:szCs w:val="18"/>
              </w:rPr>
            </w:pPr>
            <w:r>
              <w:rPr>
                <w:sz w:val="18"/>
                <w:szCs w:val="18"/>
              </w:rPr>
              <w:t>3.4</w:t>
            </w:r>
          </w:p>
        </w:tc>
        <w:tc>
          <w:tcPr>
            <w:tcW w:w="2340" w:type="dxa"/>
          </w:tcPr>
          <w:p w14:paraId="7610353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66D56F3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AI Engine</w:t>
            </w:r>
          </w:p>
        </w:tc>
        <w:tc>
          <w:tcPr>
            <w:tcW w:w="2340" w:type="dxa"/>
          </w:tcPr>
          <w:p w14:paraId="251795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Formatting, Diagrams, Enhancements</w:t>
            </w:r>
          </w:p>
        </w:tc>
      </w:tr>
      <w:tr w:rsidR="008E611F" w14:paraId="3C16DE8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A4995E" w14:textId="77777777" w:rsidR="008E611F" w:rsidRDefault="00000000">
            <w:pPr>
              <w:rPr>
                <w:sz w:val="18"/>
                <w:szCs w:val="18"/>
              </w:rPr>
            </w:pPr>
            <w:r>
              <w:rPr>
                <w:sz w:val="18"/>
                <w:szCs w:val="18"/>
              </w:rPr>
              <w:t>3.5</w:t>
            </w:r>
          </w:p>
        </w:tc>
        <w:tc>
          <w:tcPr>
            <w:tcW w:w="2340" w:type="dxa"/>
          </w:tcPr>
          <w:p w14:paraId="4E9C7FD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64E0588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JOY, NOOR</w:t>
            </w:r>
          </w:p>
        </w:tc>
        <w:tc>
          <w:tcPr>
            <w:tcW w:w="2340" w:type="dxa"/>
          </w:tcPr>
          <w:p w14:paraId="0DB0361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Feedback and plan to spread out milestones</w:t>
            </w:r>
          </w:p>
        </w:tc>
      </w:tr>
      <w:tr w:rsidR="008E611F" w14:paraId="3C9AEF7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649FC9" w14:textId="77777777" w:rsidR="008E611F" w:rsidRDefault="00000000">
            <w:pPr>
              <w:rPr>
                <w:sz w:val="18"/>
                <w:szCs w:val="18"/>
              </w:rPr>
            </w:pPr>
            <w:r>
              <w:rPr>
                <w:sz w:val="18"/>
                <w:szCs w:val="18"/>
              </w:rPr>
              <w:t>3.6</w:t>
            </w:r>
          </w:p>
        </w:tc>
        <w:tc>
          <w:tcPr>
            <w:tcW w:w="2340" w:type="dxa"/>
          </w:tcPr>
          <w:p w14:paraId="3352D6A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0C02CA4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SABBIR</w:t>
            </w:r>
          </w:p>
        </w:tc>
        <w:tc>
          <w:tcPr>
            <w:tcW w:w="2340" w:type="dxa"/>
          </w:tcPr>
          <w:p w14:paraId="62178D7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Formatting</w:t>
            </w:r>
          </w:p>
        </w:tc>
      </w:tr>
      <w:tr w:rsidR="008E611F" w14:paraId="08FCC55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EE25F69" w14:textId="77777777" w:rsidR="008E611F" w:rsidRDefault="00000000">
            <w:pPr>
              <w:rPr>
                <w:sz w:val="18"/>
                <w:szCs w:val="18"/>
              </w:rPr>
            </w:pPr>
            <w:r>
              <w:rPr>
                <w:sz w:val="18"/>
                <w:szCs w:val="18"/>
              </w:rPr>
              <w:t>3.7</w:t>
            </w:r>
          </w:p>
        </w:tc>
        <w:tc>
          <w:tcPr>
            <w:tcW w:w="2340" w:type="dxa"/>
          </w:tcPr>
          <w:p w14:paraId="6D73002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6FDAD80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399E4D0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proofErr w:type="spellStart"/>
            <w:r>
              <w:rPr>
                <w:rFonts w:ascii="Calibri" w:eastAsia="Calibri" w:hAnsi="Calibri" w:cs="Calibri"/>
                <w:sz w:val="18"/>
                <w:szCs w:val="18"/>
              </w:rPr>
              <w:t>reorganised</w:t>
            </w:r>
            <w:proofErr w:type="spellEnd"/>
            <w:r>
              <w:rPr>
                <w:rFonts w:ascii="Calibri" w:eastAsia="Calibri" w:hAnsi="Calibri" w:cs="Calibri"/>
                <w:sz w:val="18"/>
                <w:szCs w:val="18"/>
              </w:rPr>
              <w:t xml:space="preserve"> priorities and added missing proto service definitions</w:t>
            </w:r>
          </w:p>
        </w:tc>
      </w:tr>
      <w:tr w:rsidR="008E611F" w14:paraId="577BFEE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2BEB0E" w14:textId="77777777" w:rsidR="008E611F" w:rsidRDefault="00000000">
            <w:pPr>
              <w:rPr>
                <w:sz w:val="18"/>
                <w:szCs w:val="18"/>
              </w:rPr>
            </w:pPr>
            <w:r>
              <w:rPr>
                <w:sz w:val="18"/>
                <w:szCs w:val="18"/>
              </w:rPr>
              <w:t>3.8</w:t>
            </w:r>
          </w:p>
        </w:tc>
        <w:tc>
          <w:tcPr>
            <w:tcW w:w="2340" w:type="dxa"/>
          </w:tcPr>
          <w:p w14:paraId="03E55E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1161ED4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CEO (</w:t>
            </w:r>
            <w:proofErr w:type="spellStart"/>
            <w:r>
              <w:rPr>
                <w:rFonts w:ascii="Calibri" w:eastAsia="Calibri" w:hAnsi="Calibri" w:cs="Calibri"/>
                <w:sz w:val="18"/>
                <w:szCs w:val="18"/>
              </w:rPr>
              <w:t>LifePlus</w:t>
            </w:r>
            <w:proofErr w:type="spellEnd"/>
            <w:r>
              <w:rPr>
                <w:rFonts w:ascii="Calibri" w:eastAsia="Calibri" w:hAnsi="Calibri" w:cs="Calibri"/>
                <w:sz w:val="18"/>
                <w:szCs w:val="18"/>
              </w:rPr>
              <w:t xml:space="preserve">), Director </w:t>
            </w:r>
            <w:proofErr w:type="spellStart"/>
            <w:proofErr w:type="gramStart"/>
            <w:r>
              <w:rPr>
                <w:rFonts w:ascii="Calibri" w:eastAsia="Calibri" w:hAnsi="Calibri" w:cs="Calibri"/>
                <w:sz w:val="18"/>
                <w:szCs w:val="18"/>
              </w:rPr>
              <w:t>InsureTech</w:t>
            </w:r>
            <w:proofErr w:type="spellEnd"/>
            <w:r>
              <w:rPr>
                <w:rFonts w:ascii="Calibri" w:eastAsia="Calibri" w:hAnsi="Calibri" w:cs="Calibri"/>
                <w:sz w:val="18"/>
                <w:szCs w:val="18"/>
              </w:rPr>
              <w:t xml:space="preserve"> ,</w:t>
            </w:r>
            <w:proofErr w:type="gramEnd"/>
            <w:r>
              <w:rPr>
                <w:rFonts w:ascii="Calibri" w:eastAsia="Calibri" w:hAnsi="Calibri" w:cs="Calibri"/>
                <w:sz w:val="18"/>
                <w:szCs w:val="18"/>
              </w:rPr>
              <w:t xml:space="preserve"> FARUK HANNAN, Dev </w:t>
            </w:r>
            <w:proofErr w:type="gramStart"/>
            <w:r>
              <w:rPr>
                <w:rFonts w:ascii="Calibri" w:eastAsia="Calibri" w:hAnsi="Calibri" w:cs="Calibri"/>
                <w:sz w:val="18"/>
                <w:szCs w:val="18"/>
              </w:rPr>
              <w:t>Team ,</w:t>
            </w:r>
            <w:proofErr w:type="gramEnd"/>
            <w:r>
              <w:rPr>
                <w:rFonts w:ascii="Calibri" w:eastAsia="Calibri" w:hAnsi="Calibri" w:cs="Calibri"/>
                <w:sz w:val="18"/>
                <w:szCs w:val="18"/>
              </w:rPr>
              <w:t xml:space="preserve"> Business Head </w:t>
            </w:r>
          </w:p>
        </w:tc>
        <w:tc>
          <w:tcPr>
            <w:tcW w:w="2340" w:type="dxa"/>
          </w:tcPr>
          <w:p w14:paraId="74D982C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Corrected some discussed points</w:t>
            </w:r>
          </w:p>
        </w:tc>
      </w:tr>
      <w:tr w:rsidR="008E611F" w14:paraId="6646F3A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EE3397" w14:textId="77777777" w:rsidR="008E611F" w:rsidRDefault="00000000">
            <w:pPr>
              <w:rPr>
                <w:sz w:val="18"/>
                <w:szCs w:val="18"/>
              </w:rPr>
            </w:pPr>
            <w:r>
              <w:rPr>
                <w:sz w:val="18"/>
                <w:szCs w:val="18"/>
              </w:rPr>
              <w:t>3.9</w:t>
            </w:r>
          </w:p>
        </w:tc>
        <w:tc>
          <w:tcPr>
            <w:tcW w:w="2340" w:type="dxa"/>
          </w:tcPr>
          <w:p w14:paraId="2F3DFBA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Jan 2026</w:t>
            </w:r>
          </w:p>
        </w:tc>
        <w:tc>
          <w:tcPr>
            <w:tcW w:w="2340" w:type="dxa"/>
          </w:tcPr>
          <w:p w14:paraId="77EB05C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CEO (</w:t>
            </w:r>
            <w:proofErr w:type="spellStart"/>
            <w:r>
              <w:rPr>
                <w:rFonts w:ascii="Calibri" w:eastAsia="Calibri" w:hAnsi="Calibri" w:cs="Calibri"/>
                <w:sz w:val="18"/>
                <w:szCs w:val="18"/>
              </w:rPr>
              <w:t>LifePlus</w:t>
            </w:r>
            <w:proofErr w:type="spellEnd"/>
            <w:r>
              <w:rPr>
                <w:rFonts w:ascii="Calibri" w:eastAsia="Calibri" w:hAnsi="Calibri" w:cs="Calibri"/>
                <w:sz w:val="18"/>
                <w:szCs w:val="18"/>
              </w:rPr>
              <w:t xml:space="preserve">), Director </w:t>
            </w:r>
            <w:proofErr w:type="spellStart"/>
            <w:proofErr w:type="gramStart"/>
            <w:r>
              <w:rPr>
                <w:rFonts w:ascii="Calibri" w:eastAsia="Calibri" w:hAnsi="Calibri" w:cs="Calibri"/>
                <w:sz w:val="18"/>
                <w:szCs w:val="18"/>
              </w:rPr>
              <w:t>InsureTech</w:t>
            </w:r>
            <w:proofErr w:type="spellEnd"/>
            <w:r>
              <w:rPr>
                <w:rFonts w:ascii="Calibri" w:eastAsia="Calibri" w:hAnsi="Calibri" w:cs="Calibri"/>
                <w:sz w:val="18"/>
                <w:szCs w:val="18"/>
              </w:rPr>
              <w:t xml:space="preserve"> ,</w:t>
            </w:r>
            <w:proofErr w:type="gramEnd"/>
            <w:r>
              <w:rPr>
                <w:rFonts w:ascii="Calibri" w:eastAsia="Calibri" w:hAnsi="Calibri" w:cs="Calibri"/>
                <w:sz w:val="18"/>
                <w:szCs w:val="18"/>
              </w:rPr>
              <w:t xml:space="preserve"> FARUK HANNAN, Dev </w:t>
            </w:r>
            <w:proofErr w:type="gramStart"/>
            <w:r>
              <w:rPr>
                <w:rFonts w:ascii="Calibri" w:eastAsia="Calibri" w:hAnsi="Calibri" w:cs="Calibri"/>
                <w:sz w:val="18"/>
                <w:szCs w:val="18"/>
              </w:rPr>
              <w:t>Team ,</w:t>
            </w:r>
            <w:proofErr w:type="gramEnd"/>
            <w:r>
              <w:rPr>
                <w:rFonts w:ascii="Calibri" w:eastAsia="Calibri" w:hAnsi="Calibri" w:cs="Calibri"/>
                <w:sz w:val="18"/>
                <w:szCs w:val="18"/>
              </w:rPr>
              <w:t xml:space="preserve"> Business Head</w:t>
            </w:r>
          </w:p>
        </w:tc>
        <w:tc>
          <w:tcPr>
            <w:tcW w:w="2340" w:type="dxa"/>
          </w:tcPr>
          <w:p w14:paraId="0E4ACA7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Changed some requirements</w:t>
            </w:r>
          </w:p>
        </w:tc>
      </w:tr>
      <w:tr w:rsidR="008E611F" w14:paraId="64F54FD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FE2A21" w14:textId="77777777" w:rsidR="008E611F" w:rsidRDefault="00000000">
            <w:pPr>
              <w:rPr>
                <w:sz w:val="18"/>
                <w:szCs w:val="18"/>
              </w:rPr>
            </w:pPr>
            <w:r>
              <w:rPr>
                <w:sz w:val="18"/>
                <w:szCs w:val="18"/>
              </w:rPr>
              <w:t>3.10</w:t>
            </w:r>
          </w:p>
        </w:tc>
        <w:tc>
          <w:tcPr>
            <w:tcW w:w="2340" w:type="dxa"/>
          </w:tcPr>
          <w:p w14:paraId="13A3136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Jan 2026</w:t>
            </w:r>
          </w:p>
        </w:tc>
        <w:tc>
          <w:tcPr>
            <w:tcW w:w="2340" w:type="dxa"/>
          </w:tcPr>
          <w:p w14:paraId="722B061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Sabbir</w:t>
            </w:r>
          </w:p>
        </w:tc>
        <w:tc>
          <w:tcPr>
            <w:tcW w:w="2340" w:type="dxa"/>
          </w:tcPr>
          <w:p w14:paraId="7796883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FR ID correction</w:t>
            </w:r>
          </w:p>
        </w:tc>
      </w:tr>
    </w:tbl>
    <w:p w14:paraId="32040607" w14:textId="77777777" w:rsidR="008E611F" w:rsidRDefault="008E611F"/>
    <w:p w14:paraId="5F68131B" w14:textId="77777777" w:rsidR="008E611F" w:rsidRDefault="00000000">
      <w:r>
        <w:br w:type="page"/>
      </w:r>
    </w:p>
    <w:p w14:paraId="36B1E779" w14:textId="77777777" w:rsidR="008E611F" w:rsidRDefault="00000000">
      <w:pPr>
        <w:pStyle w:val="Heading2"/>
      </w:pPr>
      <w:r>
        <w:lastRenderedPageBreak/>
        <w:t>Executive Summary</w:t>
      </w:r>
    </w:p>
    <w:p w14:paraId="6209DFAD" w14:textId="77777777" w:rsidR="008E611F" w:rsidRDefault="00000000">
      <w:pPr>
        <w:spacing w:after="120"/>
        <w:rPr>
          <w:rFonts w:ascii="Calibri" w:eastAsia="Calibri" w:hAnsi="Calibri" w:cs="Calibri"/>
        </w:rPr>
      </w:pPr>
      <w:r>
        <w:rPr>
          <w:rFonts w:ascii="Calibri" w:eastAsia="Calibri" w:hAnsi="Calibri" w:cs="Calibri"/>
        </w:rPr>
        <w:t xml:space="preserve">This System Requirements Specification (SRS) defines the functional and non-functional requirements of 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 a cloud‑native, microservices‑based system enabling end‑to‑end digital insurance for the Bangladesh market. It covers onboarding and KYC, product discovery and quotation, policy lifecycle management, payments and reconciliation, claims management, reporting, and regulatory compliance.</w:t>
      </w:r>
    </w:p>
    <w:p w14:paraId="2FD6DE12" w14:textId="77777777" w:rsidR="008E611F" w:rsidRDefault="00000000">
      <w:pPr>
        <w:spacing w:after="120"/>
        <w:rPr>
          <w:rFonts w:ascii="Calibri" w:eastAsia="Calibri" w:hAnsi="Calibri" w:cs="Calibri"/>
        </w:rPr>
      </w:pPr>
      <w:r>
        <w:rPr>
          <w:rFonts w:ascii="Calibri" w:eastAsia="Calibri" w:hAnsi="Calibri" w:cs="Calibri"/>
        </w:rPr>
        <w:t>The SRS is plan‑agnostic and team‑agnostic. It specifies what the system must do and the quality attributes it must meet, independent of delivery timelines, resource assignments, or milestone planning (captured in separate BRD/Planning documents).</w:t>
      </w:r>
    </w:p>
    <w:p w14:paraId="6112136E" w14:textId="77777777" w:rsidR="008E611F" w:rsidRDefault="00000000">
      <w:pPr>
        <w:spacing w:after="120"/>
        <w:rPr>
          <w:rFonts w:ascii="Calibri" w:eastAsia="Calibri" w:hAnsi="Calibri" w:cs="Calibri"/>
        </w:rPr>
      </w:pPr>
      <w:r>
        <w:rPr>
          <w:rFonts w:ascii="Calibri" w:eastAsia="Calibri" w:hAnsi="Calibri" w:cs="Calibri"/>
        </w:rPr>
        <w:t>Key themes</w:t>
      </w:r>
    </w:p>
    <w:p w14:paraId="0D805A5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Digital-first experience: Mobile and web channels with Bangladesh‑optimized UX and language support.</w:t>
      </w:r>
    </w:p>
    <w:p w14:paraId="1015E33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Compliance by design: IDRA/BFIU‑aligned data, auditability, and reporting.</w:t>
      </w:r>
    </w:p>
    <w:p w14:paraId="32B99BC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Interoperability: Clear interfaces for identity/KYC, payments, messaging, and health systems.</w:t>
      </w:r>
    </w:p>
    <w:p w14:paraId="1599037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Security and privacy: Zero‑trust posture, encryption, least‑privilege authorization, and governed data handling.</w:t>
      </w:r>
    </w:p>
    <w:p w14:paraId="2A27E472"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Observability and reliability: Logging, metrics, tracing, and service health for regulated operations.</w:t>
      </w:r>
    </w:p>
    <w:p w14:paraId="5773C3ED" w14:textId="77777777" w:rsidR="008E611F" w:rsidRDefault="00000000">
      <w:pPr>
        <w:spacing w:after="120"/>
        <w:rPr>
          <w:rFonts w:ascii="Calibri" w:eastAsia="Calibri" w:hAnsi="Calibri" w:cs="Calibri"/>
        </w:rPr>
      </w:pPr>
      <w:r>
        <w:rPr>
          <w:rFonts w:ascii="Calibri" w:eastAsia="Calibri" w:hAnsi="Calibri" w:cs="Calibri"/>
        </w:rPr>
        <w:t>Key changes in v3.7 (requirements‑centric)</w:t>
      </w:r>
    </w:p>
    <w:p w14:paraId="0F30452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Consolidated and de‑duplicated functional requirements with continuous FR IDs.</w:t>
      </w:r>
    </w:p>
    <w:p w14:paraId="49D890E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Expanded security and compliance requirements with cross‑references.</w:t>
      </w:r>
    </w:p>
    <w:p w14:paraId="143CA5B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Proto‑first interfaces organized by domain and included in appendices with examples.</w:t>
      </w:r>
    </w:p>
    <w:p w14:paraId="75AD7015"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 xml:space="preserve">Clear separation of integration details under dedicated Integration section and references from </w:t>
      </w:r>
      <w:proofErr w:type="spellStart"/>
      <w:r>
        <w:rPr>
          <w:rFonts w:ascii="Calibri" w:eastAsia="Calibri" w:hAnsi="Calibri" w:cs="Calibri"/>
          <w:color w:val="000000"/>
        </w:rPr>
        <w:t>FRs.</w:t>
      </w:r>
      <w:proofErr w:type="spellEnd"/>
    </w:p>
    <w:p w14:paraId="19B1CE57" w14:textId="77777777" w:rsidR="008E611F" w:rsidRDefault="00000000">
      <w:pPr>
        <w:spacing w:after="120"/>
        <w:rPr>
          <w:rFonts w:ascii="Calibri" w:eastAsia="Calibri" w:hAnsi="Calibri" w:cs="Calibri"/>
        </w:rPr>
      </w:pPr>
      <w:r>
        <w:rPr>
          <w:rFonts w:ascii="Calibri" w:eastAsia="Calibri" w:hAnsi="Calibri" w:cs="Calibri"/>
        </w:rPr>
        <w:t>Phase Definitions:</w:t>
      </w:r>
    </w:p>
    <w:p w14:paraId="5545AB0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March 1, 2025 (Soft Launch - National Insurance Day)</w:t>
      </w:r>
    </w:p>
    <w:p w14:paraId="6CC034E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April 14th, 2025 (Grand Launch with critical features)</w:t>
      </w:r>
    </w:p>
    <w:p w14:paraId="24BAE660" w14:textId="77777777" w:rsidR="008E611F" w:rsidRDefault="00000000">
      <w:pPr>
        <w:numPr>
          <w:ilvl w:val="0"/>
          <w:numId w:val="1"/>
        </w:numPr>
        <w:pBdr>
          <w:top w:val="nil"/>
          <w:left w:val="nil"/>
          <w:bottom w:val="nil"/>
          <w:right w:val="nil"/>
          <w:between w:val="nil"/>
        </w:pBdr>
        <w:spacing w:after="0"/>
      </w:pPr>
      <w:r>
        <w:rPr>
          <w:rFonts w:ascii="Calibri" w:eastAsia="Calibri" w:hAnsi="Calibri" w:cs="Calibri"/>
          <w:color w:val="000000"/>
        </w:rPr>
        <w:t xml:space="preserve">M3: August 1, 2025 (Upgrade Release </w:t>
      </w:r>
      <w:proofErr w:type="gramStart"/>
      <w:r>
        <w:rPr>
          <w:rFonts w:ascii="Calibri" w:eastAsia="Calibri" w:hAnsi="Calibri" w:cs="Calibri"/>
          <w:color w:val="000000"/>
        </w:rPr>
        <w:t>features)-----</w:t>
      </w:r>
      <w:proofErr w:type="gramEnd"/>
      <w:r>
        <w:rPr>
          <w:rFonts w:ascii="Calibri" w:eastAsia="Calibri" w:hAnsi="Calibri" w:cs="Calibri"/>
          <w:b/>
          <w:bCs/>
          <w:color w:val="000000"/>
        </w:rPr>
        <w:t>LEMONADE V0.5</w:t>
      </w:r>
    </w:p>
    <w:p w14:paraId="3124C3F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October 1, 2025 (Enhance Tech Release features)</w:t>
      </w:r>
    </w:p>
    <w:p w14:paraId="6A7EEBC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(Scaling features)</w:t>
      </w:r>
    </w:p>
    <w:p w14:paraId="2228976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January 1, 2027 (Expansion features)</w:t>
      </w:r>
    </w:p>
    <w:p w14:paraId="0A44F6EE" w14:textId="77777777" w:rsidR="008E611F" w:rsidRDefault="00000000">
      <w:pPr>
        <w:spacing w:after="120"/>
        <w:rPr>
          <w:rFonts w:ascii="Calibri" w:eastAsia="Calibri" w:hAnsi="Calibri" w:cs="Calibri"/>
        </w:rPr>
      </w:pPr>
      <w:r>
        <w:rPr>
          <w:rFonts w:ascii="Calibri" w:eastAsia="Calibri" w:hAnsi="Calibri" w:cs="Calibri"/>
        </w:rPr>
        <w:t>Priority Levels:</w:t>
      </w:r>
    </w:p>
    <w:p w14:paraId="12C1B7E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Must have for M1 launch (Soft Launch)</w:t>
      </w:r>
    </w:p>
    <w:p w14:paraId="2CB87ED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Must have for M2 launch (Grand Launch)</w:t>
      </w:r>
    </w:p>
    <w:p w14:paraId="3CE6F63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M3: Must have for M3 Enhancement</w:t>
      </w:r>
    </w:p>
    <w:p w14:paraId="03807C5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Desirable features</w:t>
      </w:r>
    </w:p>
    <w:p w14:paraId="732EDFB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(Scalability)</w:t>
      </w:r>
    </w:p>
    <w:p w14:paraId="6849153E" w14:textId="77777777" w:rsidR="008E611F" w:rsidRDefault="00000000">
      <w:pPr>
        <w:numPr>
          <w:ilvl w:val="0"/>
          <w:numId w:val="1"/>
        </w:numPr>
        <w:rPr>
          <w:rFonts w:ascii="Calibri" w:eastAsia="Calibri" w:hAnsi="Calibri" w:cs="Calibri"/>
        </w:rPr>
      </w:pPr>
      <w:r>
        <w:rPr>
          <w:rFonts w:ascii="Calibri" w:eastAsia="Calibri" w:hAnsi="Calibri" w:cs="Calibri"/>
        </w:rPr>
        <w:t>F: Future enhancements</w:t>
      </w:r>
    </w:p>
    <w:p w14:paraId="56C0DA57" w14:textId="77777777" w:rsidR="008E611F" w:rsidRDefault="00000000">
      <w:pPr>
        <w:pStyle w:val="Heading2"/>
      </w:pPr>
      <w:r>
        <w:lastRenderedPageBreak/>
        <w:t>Table of Contents</w:t>
      </w:r>
    </w:p>
    <w:p w14:paraId="3F852E3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Introduction</w:t>
      </w:r>
    </w:p>
    <w:p w14:paraId="734BFD4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Overview</w:t>
      </w:r>
    </w:p>
    <w:p w14:paraId="4540773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Architecture</w:t>
      </w:r>
    </w:p>
    <w:p w14:paraId="552969F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Features &amp; Functional Requirements</w:t>
      </w:r>
    </w:p>
    <w:p w14:paraId="30D225E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Interface Requirements</w:t>
      </w:r>
    </w:p>
    <w:p w14:paraId="0905099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Non-Functional Requirements</w:t>
      </w:r>
    </w:p>
    <w:p w14:paraId="214D338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Model &amp; Persistence</w:t>
      </w:r>
    </w:p>
    <w:p w14:paraId="29BDB34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Security &amp; Compliance Requirements</w:t>
      </w:r>
    </w:p>
    <w:p w14:paraId="6D94903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Integration Requirements</w:t>
      </w:r>
    </w:p>
    <w:p w14:paraId="776CDEB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Performance &amp; Monitoring</w:t>
      </w:r>
    </w:p>
    <w:p w14:paraId="26A861B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Support &amp; Maintenance</w:t>
      </w:r>
    </w:p>
    <w:p w14:paraId="24B906C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Acceptance Criteria &amp; Test Requirements</w:t>
      </w:r>
    </w:p>
    <w:p w14:paraId="6946496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Traceability Matrix &amp; Change Control</w:t>
      </w:r>
    </w:p>
    <w:p w14:paraId="487ABBF9"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Appendices</w:t>
      </w:r>
    </w:p>
    <w:p w14:paraId="278A2B35" w14:textId="77777777" w:rsidR="008E611F" w:rsidRDefault="008E611F"/>
    <w:p w14:paraId="7AA84B5E" w14:textId="77777777" w:rsidR="008E611F" w:rsidRDefault="00000000">
      <w:r>
        <w:br w:type="page"/>
      </w:r>
    </w:p>
    <w:p w14:paraId="2560616B" w14:textId="77777777" w:rsidR="008E611F" w:rsidRDefault="00000000">
      <w:pPr>
        <w:pStyle w:val="Heading1"/>
      </w:pPr>
      <w:r>
        <w:lastRenderedPageBreak/>
        <w:t>1. Introduction</w:t>
      </w:r>
    </w:p>
    <w:p w14:paraId="7D85FA8B" w14:textId="77777777" w:rsidR="008E611F" w:rsidRDefault="00000000">
      <w:pPr>
        <w:pStyle w:val="Heading3"/>
        <w:rPr>
          <w:sz w:val="30"/>
          <w:szCs w:val="30"/>
        </w:rPr>
      </w:pPr>
      <w:r>
        <w:rPr>
          <w:sz w:val="26"/>
          <w:szCs w:val="26"/>
        </w:rPr>
        <w:t>1.1 Purpose</w:t>
      </w:r>
    </w:p>
    <w:p w14:paraId="17E99AF0" w14:textId="77777777" w:rsidR="008E611F" w:rsidRDefault="00000000">
      <w:pPr>
        <w:spacing w:after="120"/>
        <w:rPr>
          <w:rFonts w:ascii="Calibri" w:eastAsia="Calibri" w:hAnsi="Calibri" w:cs="Calibri"/>
        </w:rPr>
      </w:pPr>
      <w:r>
        <w:rPr>
          <w:rFonts w:ascii="Calibri" w:eastAsia="Calibri" w:hAnsi="Calibri" w:cs="Calibri"/>
        </w:rPr>
        <w:t xml:space="preserve">This System Requirements Specification (SRS) document serves as the definitive technical blueprint for 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It provides comprehensive requirements for developers, testers, business analysts, and stakeholders to ensure successful delivery of a world-class digital insurance platform tailored for the Bangladesh market.</w:t>
      </w:r>
    </w:p>
    <w:p w14:paraId="77E9A726" w14:textId="77777777" w:rsidR="008E611F" w:rsidRDefault="00000000">
      <w:pPr>
        <w:pStyle w:val="Heading3"/>
        <w:rPr>
          <w:sz w:val="26"/>
          <w:szCs w:val="26"/>
        </w:rPr>
      </w:pPr>
      <w:r>
        <w:rPr>
          <w:sz w:val="26"/>
          <w:szCs w:val="26"/>
        </w:rPr>
        <w:t>1.2 Scope</w:t>
      </w:r>
    </w:p>
    <w:p w14:paraId="59BE6553" w14:textId="77777777" w:rsidR="008E611F" w:rsidRDefault="00000000">
      <w:pPr>
        <w:spacing w:after="120"/>
        <w:rPr>
          <w:rFonts w:ascii="Calibri" w:eastAsia="Calibri" w:hAnsi="Calibri" w:cs="Calibri"/>
        </w:rPr>
      </w:pPr>
      <w:r>
        <w:rPr>
          <w:rFonts w:ascii="Calibri" w:eastAsia="Calibri" w:hAnsi="Calibri" w:cs="Calibri"/>
        </w:rPr>
        <w:t>In Scope:</w:t>
      </w:r>
    </w:p>
    <w:p w14:paraId="7841F93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mobile application (Android, iOS)</w:t>
      </w:r>
    </w:p>
    <w:p w14:paraId="1601B70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web portal (React PWA)</w:t>
      </w:r>
    </w:p>
    <w:p w14:paraId="5AD8371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portal (hospitals, MFS, e-commerce)</w:t>
      </w:r>
    </w:p>
    <w:p w14:paraId="33C5CD7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Admin portal (multi-role: System Admin, Business Admin, Focal Person, Support)</w:t>
      </w:r>
    </w:p>
    <w:p w14:paraId="46670CF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Backend microservices (Insurance Engine, Partner Management, AI Engine, Gateway, Kafka Orchestration, Ticketing, Analytics)</w:t>
      </w:r>
    </w:p>
    <w:p w14:paraId="7A6A34C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 onboarding with KYC/KYB</w:t>
      </w:r>
    </w:p>
    <w:p w14:paraId="5778961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catalog and policy purchase</w:t>
      </w:r>
    </w:p>
    <w:p w14:paraId="482275F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processing (</w:t>
      </w:r>
      <w:proofErr w:type="spellStart"/>
      <w:proofErr w:type="gramStart"/>
      <w:r>
        <w:rPr>
          <w:rFonts w:ascii="Calibri" w:eastAsia="Calibri" w:hAnsi="Calibri" w:cs="Calibri"/>
          <w:color w:val="000000"/>
        </w:rPr>
        <w:t>bkash,nagad</w:t>
      </w:r>
      <w:proofErr w:type="gramEnd"/>
      <w:r>
        <w:rPr>
          <w:rFonts w:ascii="Calibri" w:eastAsia="Calibri" w:hAnsi="Calibri" w:cs="Calibri"/>
          <w:color w:val="000000"/>
        </w:rPr>
        <w:t>,</w:t>
      </w:r>
      <w:proofErr w:type="gramStart"/>
      <w:r>
        <w:rPr>
          <w:rFonts w:ascii="Calibri" w:eastAsia="Calibri" w:hAnsi="Calibri" w:cs="Calibri"/>
          <w:color w:val="000000"/>
        </w:rPr>
        <w:t>rocket</w:t>
      </w:r>
      <w:proofErr w:type="spellEnd"/>
      <w:r>
        <w:rPr>
          <w:rFonts w:ascii="Calibri" w:eastAsia="Calibri" w:hAnsi="Calibri" w:cs="Calibri"/>
          <w:color w:val="000000"/>
        </w:rPr>
        <w:t xml:space="preserve"> ,manual</w:t>
      </w:r>
      <w:proofErr w:type="gramEnd"/>
      <w:r>
        <w:rPr>
          <w:rFonts w:ascii="Calibri" w:eastAsia="Calibri" w:hAnsi="Calibri" w:cs="Calibri"/>
          <w:color w:val="000000"/>
        </w:rPr>
        <w:t xml:space="preserve"> Phase 1, all channel automated +manual Phase 2)</w:t>
      </w:r>
    </w:p>
    <w:p w14:paraId="6D14C33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submission and approval workflows (with basic check with AI Engine Phase 1, all channel automated +manual Phase 2)</w:t>
      </w:r>
    </w:p>
    <w:p w14:paraId="50914B0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management and tenant isolation</w:t>
      </w:r>
    </w:p>
    <w:p w14:paraId="70F81AB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Notification system (SMS, Email, Push)</w:t>
      </w:r>
    </w:p>
    <w:p w14:paraId="7926C4A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Reporting and analytics</w:t>
      </w:r>
    </w:p>
    <w:p w14:paraId="5F52845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IDRA and BFIU compliance features</w:t>
      </w:r>
    </w:p>
    <w:p w14:paraId="7BAC09C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Voice-assisted workflow (Bengali speech recognition, voice-guided policy purchase, voice claims submission)</w:t>
      </w:r>
    </w:p>
    <w:p w14:paraId="1200AB2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AI-based Claim Management (fraud detection, automated assessment, risk scoring)</w:t>
      </w:r>
    </w:p>
    <w:p w14:paraId="3EB3D60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IoT-based Usage-Based Insurance (UBI) for vehicles and health tracking</w:t>
      </w:r>
    </w:p>
    <w:p w14:paraId="1427C8D5"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IOT based Tracking system</w:t>
      </w:r>
    </w:p>
    <w:p w14:paraId="55503C83" w14:textId="77777777" w:rsidR="008E611F" w:rsidRDefault="00000000">
      <w:pPr>
        <w:spacing w:after="120"/>
        <w:rPr>
          <w:rFonts w:ascii="Calibri" w:eastAsia="Calibri" w:hAnsi="Calibri" w:cs="Calibri"/>
        </w:rPr>
      </w:pPr>
      <w:r>
        <w:rPr>
          <w:rFonts w:ascii="Calibri" w:eastAsia="Calibri" w:hAnsi="Calibri" w:cs="Calibri"/>
        </w:rPr>
        <w:t>Out of Scope:</w:t>
      </w:r>
    </w:p>
    <w:p w14:paraId="022E631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Full AI-driven underwriting (Phase 2.5/3)</w:t>
      </w:r>
    </w:p>
    <w:p w14:paraId="489BC8E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Universal IoT/Telematics integration (Phase 2.5/3)</w:t>
      </w:r>
    </w:p>
    <w:p w14:paraId="1B7779E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Cross-border insurance (Future consideration)</w:t>
      </w:r>
    </w:p>
    <w:p w14:paraId="518C4292"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Blockchain-based smart contracts (Future consideration)</w:t>
      </w:r>
    </w:p>
    <w:p w14:paraId="0CE2C8F6" w14:textId="77777777" w:rsidR="008E611F" w:rsidRDefault="00000000">
      <w:r>
        <w:br w:type="page"/>
      </w:r>
    </w:p>
    <w:p w14:paraId="73444ABF" w14:textId="77777777" w:rsidR="008E611F" w:rsidRDefault="00000000">
      <w:pPr>
        <w:pStyle w:val="Heading3"/>
        <w:rPr>
          <w:sz w:val="26"/>
          <w:szCs w:val="26"/>
        </w:rPr>
      </w:pPr>
      <w:r>
        <w:rPr>
          <w:sz w:val="26"/>
          <w:szCs w:val="26"/>
        </w:rPr>
        <w:lastRenderedPageBreak/>
        <w:t>1.3 Definitions, Acronyms &amp; Abbreviations</w:t>
      </w:r>
    </w:p>
    <w:tbl>
      <w:tblPr>
        <w:tblStyle w:val="aff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680"/>
        <w:gridCol w:w="4680"/>
      </w:tblGrid>
      <w:tr w:rsidR="008E611F" w14:paraId="7134D82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F4893C" w14:textId="77777777" w:rsidR="008E611F" w:rsidRDefault="00000000">
            <w:pPr>
              <w:jc w:val="center"/>
              <w:rPr>
                <w:sz w:val="24"/>
                <w:szCs w:val="24"/>
              </w:rPr>
            </w:pPr>
            <w:r>
              <w:rPr>
                <w:sz w:val="24"/>
                <w:szCs w:val="24"/>
              </w:rPr>
              <w:t>Term</w:t>
            </w:r>
          </w:p>
        </w:tc>
        <w:tc>
          <w:tcPr>
            <w:tcW w:w="4680" w:type="dxa"/>
          </w:tcPr>
          <w:p w14:paraId="4941826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Definition</w:t>
            </w:r>
          </w:p>
        </w:tc>
      </w:tr>
      <w:tr w:rsidR="008E611F" w14:paraId="72E7317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551A20" w14:textId="77777777" w:rsidR="008E611F" w:rsidRDefault="00000000">
            <w:r>
              <w:t>IDRA</w:t>
            </w:r>
          </w:p>
        </w:tc>
        <w:tc>
          <w:tcPr>
            <w:tcW w:w="4680" w:type="dxa"/>
          </w:tcPr>
          <w:p w14:paraId="42D7FBE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Insurance Development &amp; Regulatory Authority of Bangladesh</w:t>
            </w:r>
          </w:p>
        </w:tc>
      </w:tr>
      <w:tr w:rsidR="008E611F" w14:paraId="6F5D9FE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629C8C" w14:textId="77777777" w:rsidR="008E611F" w:rsidRDefault="00000000">
            <w:r>
              <w:t>BFIU</w:t>
            </w:r>
          </w:p>
        </w:tc>
        <w:tc>
          <w:tcPr>
            <w:tcW w:w="4680" w:type="dxa"/>
          </w:tcPr>
          <w:p w14:paraId="241C5E6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Bangladesh Financial Intelligence Unit</w:t>
            </w:r>
          </w:p>
        </w:tc>
      </w:tr>
      <w:tr w:rsidR="008E611F" w14:paraId="6F82F6C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CD4E7D" w14:textId="77777777" w:rsidR="008E611F" w:rsidRDefault="00000000">
            <w:r>
              <w:t>MFS</w:t>
            </w:r>
          </w:p>
        </w:tc>
        <w:tc>
          <w:tcPr>
            <w:tcW w:w="4680" w:type="dxa"/>
          </w:tcPr>
          <w:p w14:paraId="60491A4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Mobile Financial Services (bKash, Nagad, Rocket)</w:t>
            </w:r>
          </w:p>
        </w:tc>
      </w:tr>
      <w:tr w:rsidR="008E611F" w14:paraId="6065819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422556" w14:textId="77777777" w:rsidR="008E611F" w:rsidRDefault="00000000">
            <w:r>
              <w:t>KYC</w:t>
            </w:r>
          </w:p>
        </w:tc>
        <w:tc>
          <w:tcPr>
            <w:tcW w:w="4680" w:type="dxa"/>
          </w:tcPr>
          <w:p w14:paraId="1A9EFD3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Know Your Customer</w:t>
            </w:r>
          </w:p>
        </w:tc>
      </w:tr>
      <w:tr w:rsidR="008E611F" w14:paraId="4B4EDC4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2A8BA7" w14:textId="77777777" w:rsidR="008E611F" w:rsidRDefault="00000000">
            <w:r>
              <w:t>AML</w:t>
            </w:r>
          </w:p>
        </w:tc>
        <w:tc>
          <w:tcPr>
            <w:tcW w:w="4680" w:type="dxa"/>
          </w:tcPr>
          <w:p w14:paraId="483C45C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Anti-Money Laundering</w:t>
            </w:r>
          </w:p>
        </w:tc>
      </w:tr>
      <w:tr w:rsidR="008E611F" w14:paraId="63CB064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64A373" w14:textId="77777777" w:rsidR="008E611F" w:rsidRDefault="00000000">
            <w:r>
              <w:t>CFT</w:t>
            </w:r>
          </w:p>
        </w:tc>
        <w:tc>
          <w:tcPr>
            <w:tcW w:w="4680" w:type="dxa"/>
          </w:tcPr>
          <w:p w14:paraId="4EDF339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Combating the Financing of Terrorism</w:t>
            </w:r>
          </w:p>
        </w:tc>
      </w:tr>
      <w:tr w:rsidR="008E611F" w14:paraId="695C709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BC3372" w14:textId="77777777" w:rsidR="008E611F" w:rsidRDefault="00000000">
            <w:proofErr w:type="spellStart"/>
            <w:r>
              <w:t>gRPC</w:t>
            </w:r>
            <w:proofErr w:type="spellEnd"/>
          </w:p>
        </w:tc>
        <w:tc>
          <w:tcPr>
            <w:tcW w:w="4680" w:type="dxa"/>
          </w:tcPr>
          <w:p w14:paraId="150E86F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Google Remote Procedure Call</w:t>
            </w:r>
          </w:p>
        </w:tc>
      </w:tr>
      <w:tr w:rsidR="008E611F" w14:paraId="700B3C7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586045" w14:textId="77777777" w:rsidR="008E611F" w:rsidRDefault="00000000">
            <w:r>
              <w:t>CQRS</w:t>
            </w:r>
          </w:p>
        </w:tc>
        <w:tc>
          <w:tcPr>
            <w:tcW w:w="4680" w:type="dxa"/>
          </w:tcPr>
          <w:p w14:paraId="4B7203D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Command Query Responsibility Segregation</w:t>
            </w:r>
          </w:p>
        </w:tc>
      </w:tr>
      <w:tr w:rsidR="008E611F" w14:paraId="6CF1F1D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1B220D" w14:textId="77777777" w:rsidR="008E611F" w:rsidRDefault="00000000">
            <w:r>
              <w:t>VSA</w:t>
            </w:r>
          </w:p>
        </w:tc>
        <w:tc>
          <w:tcPr>
            <w:tcW w:w="4680" w:type="dxa"/>
          </w:tcPr>
          <w:p w14:paraId="7DF64C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Vertical Slice Architecture</w:t>
            </w:r>
          </w:p>
        </w:tc>
      </w:tr>
      <w:tr w:rsidR="008E611F" w14:paraId="4D12112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D7CBE7" w14:textId="77777777" w:rsidR="008E611F" w:rsidRDefault="00000000">
            <w:r>
              <w:t>Proto</w:t>
            </w:r>
          </w:p>
        </w:tc>
        <w:tc>
          <w:tcPr>
            <w:tcW w:w="4680" w:type="dxa"/>
          </w:tcPr>
          <w:p w14:paraId="29B62E1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Protocol Buffers</w:t>
            </w:r>
          </w:p>
        </w:tc>
      </w:tr>
      <w:tr w:rsidR="008E611F" w14:paraId="667D7A4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28C9E1" w14:textId="77777777" w:rsidR="008E611F" w:rsidRDefault="00000000">
            <w:r>
              <w:t>IoT</w:t>
            </w:r>
          </w:p>
        </w:tc>
        <w:tc>
          <w:tcPr>
            <w:tcW w:w="4680" w:type="dxa"/>
          </w:tcPr>
          <w:p w14:paraId="3CD585D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Internet of Things</w:t>
            </w:r>
          </w:p>
        </w:tc>
      </w:tr>
      <w:tr w:rsidR="008E611F" w14:paraId="70AE2E5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C8CD75" w14:textId="77777777" w:rsidR="008E611F" w:rsidRDefault="00000000">
            <w:r>
              <w:t>AI</w:t>
            </w:r>
          </w:p>
        </w:tc>
        <w:tc>
          <w:tcPr>
            <w:tcW w:w="4680" w:type="dxa"/>
          </w:tcPr>
          <w:p w14:paraId="107EEF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Artificial Intelligence</w:t>
            </w:r>
          </w:p>
        </w:tc>
      </w:tr>
      <w:tr w:rsidR="008E611F" w14:paraId="5F91E1E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33A3C1" w14:textId="77777777" w:rsidR="008E611F" w:rsidRDefault="00000000">
            <w:r>
              <w:t>ML</w:t>
            </w:r>
          </w:p>
        </w:tc>
        <w:tc>
          <w:tcPr>
            <w:tcW w:w="4680" w:type="dxa"/>
          </w:tcPr>
          <w:p w14:paraId="091E042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Machine Learning</w:t>
            </w:r>
          </w:p>
        </w:tc>
      </w:tr>
      <w:tr w:rsidR="008E611F" w14:paraId="1766C15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9401F4" w14:textId="77777777" w:rsidR="008E611F" w:rsidRDefault="00000000">
            <w:r>
              <w:t>API</w:t>
            </w:r>
          </w:p>
        </w:tc>
        <w:tc>
          <w:tcPr>
            <w:tcW w:w="4680" w:type="dxa"/>
          </w:tcPr>
          <w:p w14:paraId="1B1BDFD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Application Programming Interface</w:t>
            </w:r>
          </w:p>
        </w:tc>
      </w:tr>
      <w:tr w:rsidR="008E611F" w14:paraId="0E56120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1369EA" w14:textId="77777777" w:rsidR="008E611F" w:rsidRDefault="00000000">
            <w:r>
              <w:t>SLA</w:t>
            </w:r>
          </w:p>
        </w:tc>
        <w:tc>
          <w:tcPr>
            <w:tcW w:w="4680" w:type="dxa"/>
          </w:tcPr>
          <w:p w14:paraId="6FD30AE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Service Level Agreement</w:t>
            </w:r>
          </w:p>
        </w:tc>
      </w:tr>
      <w:tr w:rsidR="008E611F" w14:paraId="612D078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FEE679" w14:textId="77777777" w:rsidR="008E611F" w:rsidRDefault="00000000">
            <w:r>
              <w:t>TAT</w:t>
            </w:r>
          </w:p>
        </w:tc>
        <w:tc>
          <w:tcPr>
            <w:tcW w:w="4680" w:type="dxa"/>
          </w:tcPr>
          <w:p w14:paraId="4BDC657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Turn Around Time</w:t>
            </w:r>
          </w:p>
        </w:tc>
      </w:tr>
      <w:tr w:rsidR="008E611F" w14:paraId="7B99DC4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85BD14" w14:textId="77777777" w:rsidR="008E611F" w:rsidRDefault="00000000">
            <w:r>
              <w:t>EHR</w:t>
            </w:r>
          </w:p>
        </w:tc>
        <w:tc>
          <w:tcPr>
            <w:tcW w:w="4680" w:type="dxa"/>
          </w:tcPr>
          <w:p w14:paraId="00B35A3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Electronic Health Records</w:t>
            </w:r>
          </w:p>
        </w:tc>
      </w:tr>
      <w:tr w:rsidR="008E611F" w14:paraId="00985F6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A4953E" w14:textId="77777777" w:rsidR="008E611F" w:rsidRDefault="00000000">
            <w:r>
              <w:t>OCR</w:t>
            </w:r>
          </w:p>
        </w:tc>
        <w:tc>
          <w:tcPr>
            <w:tcW w:w="4680" w:type="dxa"/>
          </w:tcPr>
          <w:p w14:paraId="3CFE3DD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Optical Character Recognition</w:t>
            </w:r>
          </w:p>
        </w:tc>
      </w:tr>
      <w:tr w:rsidR="008E611F" w14:paraId="351F454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904ED3" w14:textId="77777777" w:rsidR="008E611F" w:rsidRDefault="00000000">
            <w:r>
              <w:t>SMS</w:t>
            </w:r>
          </w:p>
        </w:tc>
        <w:tc>
          <w:tcPr>
            <w:tcW w:w="4680" w:type="dxa"/>
          </w:tcPr>
          <w:p w14:paraId="6B2CEA2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Short Message Service</w:t>
            </w:r>
          </w:p>
        </w:tc>
      </w:tr>
      <w:tr w:rsidR="008E611F" w14:paraId="7DC2ADD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B1019F" w14:textId="77777777" w:rsidR="008E611F" w:rsidRDefault="00000000">
            <w:r>
              <w:t>OTP</w:t>
            </w:r>
          </w:p>
        </w:tc>
        <w:tc>
          <w:tcPr>
            <w:tcW w:w="4680" w:type="dxa"/>
          </w:tcPr>
          <w:p w14:paraId="2097E1E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One-Time Password</w:t>
            </w:r>
          </w:p>
        </w:tc>
      </w:tr>
      <w:tr w:rsidR="008E611F" w14:paraId="69D5DAC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93F729" w14:textId="77777777" w:rsidR="008E611F" w:rsidRDefault="00000000">
            <w:r>
              <w:t>JWT</w:t>
            </w:r>
          </w:p>
        </w:tc>
        <w:tc>
          <w:tcPr>
            <w:tcW w:w="4680" w:type="dxa"/>
          </w:tcPr>
          <w:p w14:paraId="377DA2A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JSON Web Token</w:t>
            </w:r>
          </w:p>
        </w:tc>
      </w:tr>
      <w:tr w:rsidR="008E611F" w14:paraId="3FB0778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37C729" w14:textId="77777777" w:rsidR="008E611F" w:rsidRDefault="00000000">
            <w:r>
              <w:t>RBAC</w:t>
            </w:r>
          </w:p>
        </w:tc>
        <w:tc>
          <w:tcPr>
            <w:tcW w:w="4680" w:type="dxa"/>
          </w:tcPr>
          <w:p w14:paraId="12E03DD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Role-Based Access Control</w:t>
            </w:r>
          </w:p>
        </w:tc>
      </w:tr>
    </w:tbl>
    <w:p w14:paraId="6FE678DD" w14:textId="77777777" w:rsidR="008E611F" w:rsidRDefault="008E611F"/>
    <w:p w14:paraId="77B7BC07" w14:textId="77777777" w:rsidR="008E611F" w:rsidRDefault="00000000">
      <w:pPr>
        <w:spacing w:after="120"/>
        <w:rPr>
          <w:rFonts w:ascii="Calibri" w:eastAsia="Calibri" w:hAnsi="Calibri" w:cs="Calibri"/>
        </w:rPr>
      </w:pPr>
      <w:r>
        <w:rPr>
          <w:rFonts w:ascii="Calibri" w:eastAsia="Calibri" w:hAnsi="Calibri" w:cs="Calibri"/>
        </w:rPr>
        <w:t>Business Terms:</w:t>
      </w:r>
    </w:p>
    <w:p w14:paraId="5EB5619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Policyholders: Individual customers who purchase insurance policies</w:t>
      </w:r>
    </w:p>
    <w:p w14:paraId="6F6D99D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Partners: System-onboarded, collaborative organizations (MFS, hospitals, e-commerce)</w:t>
      </w:r>
    </w:p>
    <w:p w14:paraId="5AB4ECC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Agents: Individual sales representatives working with partners</w:t>
      </w:r>
    </w:p>
    <w:p w14:paraId="69ED912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Focal Persons: Partner organization representatives managing agent networks</w:t>
      </w:r>
    </w:p>
    <w:p w14:paraId="59E6316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Sum Assured: Maximum coverage </w:t>
      </w:r>
      <w:proofErr w:type="gramStart"/>
      <w:r>
        <w:rPr>
          <w:rFonts w:ascii="Calibri" w:eastAsia="Calibri" w:hAnsi="Calibri" w:cs="Calibri"/>
          <w:color w:val="000000"/>
        </w:rPr>
        <w:t>amount</w:t>
      </w:r>
      <w:proofErr w:type="gramEnd"/>
      <w:r>
        <w:rPr>
          <w:rFonts w:ascii="Calibri" w:eastAsia="Calibri" w:hAnsi="Calibri" w:cs="Calibri"/>
          <w:color w:val="000000"/>
        </w:rPr>
        <w:t xml:space="preserve"> for a policy</w:t>
      </w:r>
    </w:p>
    <w:p w14:paraId="6F01102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Premium: Insurance policy cost paid by policyholder</w:t>
      </w:r>
    </w:p>
    <w:p w14:paraId="16D5B80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Requests for insurance payouts due to covered incidents</w:t>
      </w:r>
    </w:p>
    <w:p w14:paraId="2001DB2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Underwriting: Risk assessment process for policy approval</w:t>
      </w:r>
    </w:p>
    <w:p w14:paraId="0241559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Reinsurance: Insurance purchased by insurance company to limit risk</w:t>
      </w:r>
    </w:p>
    <w:p w14:paraId="1F7E37D6" w14:textId="77777777" w:rsidR="008E611F" w:rsidRDefault="008E611F"/>
    <w:p w14:paraId="4830D161" w14:textId="77777777" w:rsidR="008E611F" w:rsidRDefault="00000000">
      <w:r>
        <w:br w:type="page"/>
      </w:r>
    </w:p>
    <w:p w14:paraId="13DD4F68" w14:textId="77777777" w:rsidR="008E611F" w:rsidRDefault="00000000">
      <w:pPr>
        <w:pStyle w:val="Heading1"/>
      </w:pPr>
      <w:r>
        <w:lastRenderedPageBreak/>
        <w:t>2. System Overview</w:t>
      </w:r>
    </w:p>
    <w:p w14:paraId="2C3C021A" w14:textId="77777777" w:rsidR="008E611F" w:rsidRDefault="00000000">
      <w:pPr>
        <w:pStyle w:val="Heading3"/>
        <w:rPr>
          <w:sz w:val="26"/>
          <w:szCs w:val="26"/>
        </w:rPr>
      </w:pPr>
      <w:r>
        <w:rPr>
          <w:sz w:val="26"/>
          <w:szCs w:val="26"/>
        </w:rPr>
        <w:t>2.1 Business Context</w:t>
      </w:r>
    </w:p>
    <w:p w14:paraId="15297790" w14:textId="77777777" w:rsidR="008E611F" w:rsidRDefault="00000000">
      <w:pPr>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addresses the significant insurance gap in Bangladesh, where traditional insurance penetration remains below 1% of GDP. Our platform focuses on micro-insurance products (200-2,000 BDT premiums) to make insurance accessible to the mass market through digital channels and strategic partnerships.</w:t>
      </w:r>
    </w:p>
    <w:p w14:paraId="72DC9A2A" w14:textId="77777777" w:rsidR="008E611F" w:rsidRDefault="00000000">
      <w:pPr>
        <w:spacing w:after="120"/>
        <w:rPr>
          <w:rFonts w:ascii="Calibri" w:eastAsia="Calibri" w:hAnsi="Calibri" w:cs="Calibri"/>
        </w:rPr>
      </w:pPr>
      <w:r>
        <w:rPr>
          <w:rFonts w:ascii="Calibri" w:eastAsia="Calibri" w:hAnsi="Calibri" w:cs="Calibri"/>
        </w:rPr>
        <w:t>Market Opportunity:</w:t>
      </w:r>
    </w:p>
    <w:p w14:paraId="141328B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Target Market: 165+ million Bangladeshi citizens with mobile phones</w:t>
      </w:r>
    </w:p>
    <w:p w14:paraId="3E0D6D8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Insurance Gap: 99% of population lacks adequate insurance coverage</w:t>
      </w:r>
    </w:p>
    <w:p w14:paraId="242F188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 Adoption: 50%+ smartphone penetration with growing digital payment usage</w:t>
      </w:r>
    </w:p>
    <w:p w14:paraId="3DCDAA85"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Regulatory Support: IDRA's digital insurance initiatives and sandbox programs</w:t>
      </w:r>
    </w:p>
    <w:p w14:paraId="16138D3B" w14:textId="77777777" w:rsidR="008E611F" w:rsidRDefault="00000000">
      <w:pPr>
        <w:spacing w:after="120"/>
        <w:rPr>
          <w:rFonts w:ascii="Calibri" w:eastAsia="Calibri" w:hAnsi="Calibri" w:cs="Calibri"/>
        </w:rPr>
      </w:pPr>
      <w:r>
        <w:rPr>
          <w:rFonts w:ascii="Calibri" w:eastAsia="Calibri" w:hAnsi="Calibri" w:cs="Calibri"/>
        </w:rPr>
        <w:t>Business Model:</w:t>
      </w:r>
    </w:p>
    <w:p w14:paraId="071DCCE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B2B Approach: Partner with MFS providers, hospitals, e-commerce platforms</w:t>
      </w:r>
    </w:p>
    <w:p w14:paraId="1D4A83C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B2C Approach: Making Microinsurance products affordable for average Bangladeshi families</w:t>
      </w:r>
    </w:p>
    <w:p w14:paraId="4EAF06B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Commission-Based Revenue: 15-25% commission on premium collections</w:t>
      </w:r>
    </w:p>
    <w:p w14:paraId="2BA0AF7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Value-Added Services: IoT risk assessment, AI-powered customer support</w:t>
      </w:r>
    </w:p>
    <w:p w14:paraId="4E78F333"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Data Monetization: Anonymized insights for partners (IDRA compliant)</w:t>
      </w:r>
    </w:p>
    <w:p w14:paraId="1116CC7D" w14:textId="77777777" w:rsidR="008E611F" w:rsidRDefault="00000000">
      <w:pPr>
        <w:pStyle w:val="Heading3"/>
        <w:rPr>
          <w:sz w:val="26"/>
          <w:szCs w:val="26"/>
        </w:rPr>
      </w:pPr>
      <w:r>
        <w:rPr>
          <w:sz w:val="26"/>
          <w:szCs w:val="26"/>
        </w:rPr>
        <w:t>2.2 System Objectives</w:t>
      </w:r>
    </w:p>
    <w:p w14:paraId="32AF8C89" w14:textId="77777777" w:rsidR="008E611F" w:rsidRDefault="00000000">
      <w:pPr>
        <w:spacing w:after="120"/>
        <w:rPr>
          <w:rFonts w:ascii="Calibri" w:eastAsia="Calibri" w:hAnsi="Calibri" w:cs="Calibri"/>
        </w:rPr>
      </w:pPr>
      <w:r>
        <w:rPr>
          <w:rFonts w:ascii="Calibri" w:eastAsia="Calibri" w:hAnsi="Calibri" w:cs="Calibri"/>
        </w:rPr>
        <w:t>Primary Objectives:</w:t>
      </w:r>
    </w:p>
    <w:p w14:paraId="13AF354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 Insurance Ecosystem: End-to-end digital insurance journey from discovery to settlement</w:t>
      </w:r>
    </w:p>
    <w:p w14:paraId="439C49B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Mass Market Accessibility: Micro-insurance products affordable for average Bangladeshi families</w:t>
      </w:r>
    </w:p>
    <w:p w14:paraId="5DC42E7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Network Growth: Scalable platform supporting 100+ partners and 10,000+ agents</w:t>
      </w:r>
    </w:p>
    <w:p w14:paraId="4A38892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Excellence: Full IDRA and BFIU compliance with automated reporting</w:t>
      </w:r>
    </w:p>
    <w:p w14:paraId="75F1FD19"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Operational Efficiency: 90%+ automated processes with minimal manual intervention</w:t>
      </w:r>
    </w:p>
    <w:p w14:paraId="5F878BCF" w14:textId="77777777" w:rsidR="008E611F" w:rsidRDefault="00000000">
      <w:pPr>
        <w:spacing w:after="120"/>
        <w:rPr>
          <w:rFonts w:ascii="Calibri" w:eastAsia="Calibri" w:hAnsi="Calibri" w:cs="Calibri"/>
        </w:rPr>
      </w:pPr>
      <w:r>
        <w:rPr>
          <w:rFonts w:ascii="Calibri" w:eastAsia="Calibri" w:hAnsi="Calibri" w:cs="Calibri"/>
        </w:rPr>
        <w:t>Success Metrics:</w:t>
      </w:r>
    </w:p>
    <w:p w14:paraId="6E0B7B6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Issuance: 10,000 policies/month by Month 6</w:t>
      </w:r>
    </w:p>
    <w:p w14:paraId="498A449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Settlement: 95% claims settled within 72 hours</w:t>
      </w:r>
    </w:p>
    <w:p w14:paraId="5876EA0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Satisfaction: 4.5+ star rating on app stores</w:t>
      </w:r>
    </w:p>
    <w:p w14:paraId="64FC710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Growth: 50+ active partners by Year 1</w:t>
      </w:r>
    </w:p>
    <w:p w14:paraId="4388B74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Revenue Target: 10 Crore BDT annual premium by Year 2</w:t>
      </w:r>
    </w:p>
    <w:p w14:paraId="6EEC6FFD" w14:textId="77777777" w:rsidR="008E611F" w:rsidRDefault="00000000">
      <w:pPr>
        <w:pStyle w:val="Heading3"/>
        <w:rPr>
          <w:sz w:val="26"/>
          <w:szCs w:val="26"/>
        </w:rPr>
      </w:pPr>
      <w:r>
        <w:rPr>
          <w:sz w:val="26"/>
          <w:szCs w:val="26"/>
        </w:rPr>
        <w:t>2.3 Key Stakeholders</w:t>
      </w:r>
    </w:p>
    <w:p w14:paraId="7F914281" w14:textId="77777777" w:rsidR="008E611F" w:rsidRDefault="00000000">
      <w:pPr>
        <w:spacing w:after="120"/>
        <w:rPr>
          <w:rFonts w:ascii="Calibri" w:eastAsia="Calibri" w:hAnsi="Calibri" w:cs="Calibri"/>
        </w:rPr>
      </w:pPr>
      <w:r>
        <w:rPr>
          <w:rFonts w:ascii="Calibri" w:eastAsia="Calibri" w:hAnsi="Calibri" w:cs="Calibri"/>
        </w:rPr>
        <w:t>Internal Stakeholders:</w:t>
      </w:r>
    </w:p>
    <w:p w14:paraId="02B149F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Business Executives: Strategic oversight and P&amp;L responsibility</w:t>
      </w:r>
    </w:p>
    <w:p w14:paraId="666F99B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Management: Feature prioritization and roadmap planning</w:t>
      </w:r>
    </w:p>
    <w:p w14:paraId="6268ED8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Technology Leadership: Architecture and development oversight</w:t>
      </w:r>
    </w:p>
    <w:p w14:paraId="6E6D420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Compliance Team: Regulatory adherence and audit management</w:t>
      </w:r>
    </w:p>
    <w:p w14:paraId="708B45FB"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Customer Success: Partner relationship and customer experience</w:t>
      </w:r>
    </w:p>
    <w:p w14:paraId="2A08B1FC" w14:textId="77777777" w:rsidR="008E611F" w:rsidRDefault="00000000">
      <w:pPr>
        <w:spacing w:after="120"/>
        <w:rPr>
          <w:rFonts w:ascii="Calibri" w:eastAsia="Calibri" w:hAnsi="Calibri" w:cs="Calibri"/>
        </w:rPr>
      </w:pPr>
      <w:r>
        <w:rPr>
          <w:rFonts w:ascii="Calibri" w:eastAsia="Calibri" w:hAnsi="Calibri" w:cs="Calibri"/>
        </w:rPr>
        <w:t>External Stakeholders:</w:t>
      </w:r>
    </w:p>
    <w:p w14:paraId="2AA0D78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IDRA: Regulatory approval and ongoing compliance monitoring</w:t>
      </w:r>
    </w:p>
    <w:p w14:paraId="77784A3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Partners: MFS providers, hospitals, e-commerce platforms</w:t>
      </w:r>
    </w:p>
    <w:p w14:paraId="5CC46F2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Customers: Individual policyholders and their families</w:t>
      </w:r>
    </w:p>
    <w:p w14:paraId="76E93482"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Technology Vendors: Cloud providers, payment gateways, third-party services</w:t>
      </w:r>
    </w:p>
    <w:p w14:paraId="6B905D67" w14:textId="77777777" w:rsidR="008E611F" w:rsidRDefault="00000000">
      <w:pPr>
        <w:pStyle w:val="Heading3"/>
        <w:rPr>
          <w:sz w:val="26"/>
          <w:szCs w:val="26"/>
        </w:rPr>
      </w:pPr>
      <w:r>
        <w:rPr>
          <w:sz w:val="26"/>
          <w:szCs w:val="26"/>
        </w:rPr>
        <w:t>2.4 System Boundaries</w:t>
      </w:r>
    </w:p>
    <w:p w14:paraId="1C5C3421" w14:textId="77777777" w:rsidR="008E611F" w:rsidRDefault="00000000">
      <w:pPr>
        <w:spacing w:after="120"/>
        <w:rPr>
          <w:rFonts w:ascii="Calibri" w:eastAsia="Calibri" w:hAnsi="Calibri" w:cs="Calibri"/>
        </w:rPr>
      </w:pPr>
      <w:r>
        <w:rPr>
          <w:rFonts w:ascii="Calibri" w:eastAsia="Calibri" w:hAnsi="Calibri" w:cs="Calibri"/>
        </w:rPr>
        <w:t>System Includes:</w:t>
      </w:r>
    </w:p>
    <w:p w14:paraId="1848854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Insurance policy lifecycle management</w:t>
      </w:r>
    </w:p>
    <w:p w14:paraId="312D732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onboarding and KYC verification</w:t>
      </w:r>
    </w:p>
    <w:p w14:paraId="37A72C6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Premium collection and payment processing</w:t>
      </w:r>
    </w:p>
    <w:p w14:paraId="2360579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submission, assessment, and settlement</w:t>
      </w:r>
    </w:p>
    <w:p w14:paraId="420C4D3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and agent management</w:t>
      </w:r>
    </w:p>
    <w:p w14:paraId="6CF9F96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and compliance</w:t>
      </w:r>
    </w:p>
    <w:p w14:paraId="4CE21C37"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Customer support and AI assistance</w:t>
      </w:r>
    </w:p>
    <w:p w14:paraId="1961598D" w14:textId="77777777" w:rsidR="008E611F" w:rsidRDefault="00000000">
      <w:pPr>
        <w:spacing w:after="120"/>
        <w:rPr>
          <w:rFonts w:ascii="Calibri" w:eastAsia="Calibri" w:hAnsi="Calibri" w:cs="Calibri"/>
        </w:rPr>
      </w:pPr>
      <w:r>
        <w:rPr>
          <w:rFonts w:ascii="Calibri" w:eastAsia="Calibri" w:hAnsi="Calibri" w:cs="Calibri"/>
        </w:rPr>
        <w:t>System Interfaces:</w:t>
      </w:r>
    </w:p>
    <w:p w14:paraId="46B53B7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Mobile applications (Android/iOS)</w:t>
      </w:r>
    </w:p>
    <w:p w14:paraId="31B6CB0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Web portals (customer, partner, admin)</w:t>
      </w:r>
    </w:p>
    <w:p w14:paraId="4C98798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REST and </w:t>
      </w:r>
      <w:proofErr w:type="spellStart"/>
      <w:r>
        <w:rPr>
          <w:rFonts w:ascii="Calibri" w:eastAsia="Calibri" w:hAnsi="Calibri" w:cs="Calibri"/>
          <w:color w:val="000000"/>
        </w:rPr>
        <w:t>gRPC</w:t>
      </w:r>
      <w:proofErr w:type="spellEnd"/>
      <w:r>
        <w:rPr>
          <w:rFonts w:ascii="Calibri" w:eastAsia="Calibri" w:hAnsi="Calibri" w:cs="Calibri"/>
          <w:color w:val="000000"/>
        </w:rPr>
        <w:t xml:space="preserve"> APIs for integrations</w:t>
      </w:r>
    </w:p>
    <w:p w14:paraId="107A242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gateway connections</w:t>
      </w:r>
    </w:p>
    <w:p w14:paraId="38C9C14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Government database integrations (NID, mobile verification)</w:t>
      </w:r>
    </w:p>
    <w:p w14:paraId="2F08F48C"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Third-party services (SMS, email, cloud storage)</w:t>
      </w:r>
    </w:p>
    <w:p w14:paraId="059A6F56" w14:textId="77777777" w:rsidR="008E611F" w:rsidRDefault="00000000">
      <w:pPr>
        <w:spacing w:after="120"/>
        <w:rPr>
          <w:rFonts w:ascii="Calibri" w:eastAsia="Calibri" w:hAnsi="Calibri" w:cs="Calibri"/>
        </w:rPr>
      </w:pPr>
      <w:r>
        <w:rPr>
          <w:rFonts w:ascii="Calibri" w:eastAsia="Calibri" w:hAnsi="Calibri" w:cs="Calibri"/>
        </w:rPr>
        <w:t>External Dependencies:</w:t>
      </w:r>
    </w:p>
    <w:p w14:paraId="10ADECD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Bangladesh government services (NID verification, mobile number validation)</w:t>
      </w:r>
    </w:p>
    <w:p w14:paraId="7B64C41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providers (bKash, Nagad, banks)</w:t>
      </w:r>
    </w:p>
    <w:p w14:paraId="63C345C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Cloud infrastructure (AWS/Azure)</w:t>
      </w:r>
    </w:p>
    <w:p w14:paraId="5557B4C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systems</w:t>
      </w:r>
    </w:p>
    <w:p w14:paraId="20BF5B4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Partner systems and databases</w:t>
      </w:r>
    </w:p>
    <w:p w14:paraId="681DD84F" w14:textId="77777777" w:rsidR="008E611F" w:rsidRDefault="008E611F"/>
    <w:p w14:paraId="5C0031E7" w14:textId="77777777" w:rsidR="008E611F" w:rsidRDefault="00000000">
      <w:r>
        <w:br w:type="page"/>
      </w:r>
    </w:p>
    <w:p w14:paraId="0E8757A4" w14:textId="77777777" w:rsidR="008E611F" w:rsidRDefault="00000000">
      <w:pPr>
        <w:pStyle w:val="Heading1"/>
      </w:pPr>
      <w:r>
        <w:lastRenderedPageBreak/>
        <w:t>3. System Architecture</w:t>
      </w:r>
    </w:p>
    <w:p w14:paraId="7939F78E" w14:textId="77777777" w:rsidR="008E611F" w:rsidRDefault="00000000">
      <w:pPr>
        <w:pStyle w:val="Heading3"/>
        <w:rPr>
          <w:sz w:val="26"/>
          <w:szCs w:val="26"/>
        </w:rPr>
      </w:pPr>
      <w:r>
        <w:rPr>
          <w:sz w:val="26"/>
          <w:szCs w:val="26"/>
        </w:rPr>
        <w:t>3.1 Architectural Overview</w:t>
      </w:r>
    </w:p>
    <w:p w14:paraId="3FDAFFA4" w14:textId="77777777" w:rsidR="008E611F" w:rsidRDefault="00000000">
      <w:pPr>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is built on a cloud-native, microservices architecture with Domain-Driven Design (DDD) principles. The system leverages Vertical Slice Architecture (VSA) pattern across all services for maximum cohesion and maintainability.</w:t>
      </w:r>
    </w:p>
    <w:p w14:paraId="4F8E1690" w14:textId="77777777" w:rsidR="008E611F" w:rsidRDefault="00000000">
      <w:pPr>
        <w:spacing w:after="120"/>
        <w:rPr>
          <w:rFonts w:ascii="Calibri" w:eastAsia="Calibri" w:hAnsi="Calibri" w:cs="Calibri"/>
        </w:rPr>
      </w:pPr>
      <w:r>
        <w:rPr>
          <w:rFonts w:ascii="Calibri" w:eastAsia="Calibri" w:hAnsi="Calibri" w:cs="Calibri"/>
        </w:rPr>
        <w:t>Core Architectural Principles:</w:t>
      </w:r>
    </w:p>
    <w:p w14:paraId="19045FF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Microservices First: Independent, deployable services with single responsibilities</w:t>
      </w:r>
    </w:p>
    <w:p w14:paraId="57E15AE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Event-Driven Architecture: Asynchronous communication through domain events</w:t>
      </w:r>
    </w:p>
    <w:p w14:paraId="7B69D65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API-First Design: All services expose well-defined APIs (REST/</w:t>
      </w:r>
      <w:proofErr w:type="spellStart"/>
      <w:r>
        <w:rPr>
          <w:rFonts w:ascii="Calibri" w:eastAsia="Calibri" w:hAnsi="Calibri" w:cs="Calibri"/>
          <w:color w:val="000000"/>
        </w:rPr>
        <w:t>gRPC</w:t>
      </w:r>
      <w:proofErr w:type="spellEnd"/>
      <w:r>
        <w:rPr>
          <w:rFonts w:ascii="Calibri" w:eastAsia="Calibri" w:hAnsi="Calibri" w:cs="Calibri"/>
          <w:color w:val="000000"/>
        </w:rPr>
        <w:t>)</w:t>
      </w:r>
    </w:p>
    <w:p w14:paraId="264FBF5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Cloud-Native: Built for containerization and orchestration</w:t>
      </w:r>
    </w:p>
    <w:p w14:paraId="5C6B2A77"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Security by Design: Zero-trust security model with end-to-end encryption</w:t>
      </w:r>
    </w:p>
    <w:p w14:paraId="1648FF3C" w14:textId="77777777" w:rsidR="008E611F" w:rsidRDefault="00000000">
      <w:pPr>
        <w:pStyle w:val="Heading3"/>
        <w:rPr>
          <w:sz w:val="26"/>
          <w:szCs w:val="26"/>
        </w:rPr>
      </w:pPr>
      <w:r>
        <w:rPr>
          <w:sz w:val="26"/>
          <w:szCs w:val="26"/>
        </w:rPr>
        <w:t>3.2 Technology Stack</w:t>
      </w:r>
    </w:p>
    <w:p w14:paraId="097458C6" w14:textId="77777777" w:rsidR="008E611F" w:rsidRDefault="00000000">
      <w:pPr>
        <w:spacing w:after="120"/>
        <w:rPr>
          <w:rFonts w:ascii="Calibri" w:eastAsia="Calibri" w:hAnsi="Calibri" w:cs="Calibri"/>
        </w:rPr>
      </w:pPr>
      <w:r>
        <w:rPr>
          <w:rFonts w:ascii="Calibri" w:eastAsia="Calibri" w:hAnsi="Calibri" w:cs="Calibri"/>
        </w:rPr>
        <w:t>Languages &amp; Frameworks:</w:t>
      </w:r>
    </w:p>
    <w:p w14:paraId="4F7E4B5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Go: Gateway, Authentication, Authorization, </w:t>
      </w:r>
      <w:proofErr w:type="spellStart"/>
      <w:r>
        <w:rPr>
          <w:rFonts w:ascii="Calibri" w:eastAsia="Calibri" w:hAnsi="Calibri" w:cs="Calibri"/>
          <w:color w:val="000000"/>
        </w:rPr>
        <w:t>DBManager</w:t>
      </w:r>
      <w:proofErr w:type="spellEnd"/>
      <w:r>
        <w:rPr>
          <w:rFonts w:ascii="Calibri" w:eastAsia="Calibri" w:hAnsi="Calibri" w:cs="Calibri"/>
          <w:color w:val="000000"/>
        </w:rPr>
        <w:t>, Storage, IoT Broker, Kafka Services</w:t>
      </w:r>
    </w:p>
    <w:p w14:paraId="3B1D374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 .NET 8: Insurance Engine, Partner Management, Analytics &amp; Reporting</w:t>
      </w:r>
    </w:p>
    <w:p w14:paraId="6ADE5D2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Node.js: Payment Service, Ticketing/Support Service</w:t>
      </w:r>
    </w:p>
    <w:p w14:paraId="6FA7BFF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Python: AI Engine, OCR/PDF Processing</w:t>
      </w:r>
    </w:p>
    <w:p w14:paraId="117D104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React: All web portals and admin interfaces</w:t>
      </w:r>
    </w:p>
    <w:p w14:paraId="05E60C4C"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React Native: Mobile applications (Android/iOS)</w:t>
      </w:r>
    </w:p>
    <w:p w14:paraId="6572824B" w14:textId="77777777" w:rsidR="008E611F" w:rsidRDefault="00000000">
      <w:pPr>
        <w:spacing w:after="120"/>
        <w:rPr>
          <w:rFonts w:ascii="Calibri" w:eastAsia="Calibri" w:hAnsi="Calibri" w:cs="Calibri"/>
        </w:rPr>
      </w:pPr>
      <w:r>
        <w:rPr>
          <w:rFonts w:ascii="Calibri" w:eastAsia="Calibri" w:hAnsi="Calibri" w:cs="Calibri"/>
        </w:rPr>
        <w:t>Data &amp; Communication:</w:t>
      </w:r>
    </w:p>
    <w:p w14:paraId="74FD6A6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Protocol Buffers: All data models and service contracts</w:t>
      </w:r>
    </w:p>
    <w:p w14:paraId="38E81EF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PostgreSQL: Primary database for transactional data</w:t>
      </w:r>
    </w:p>
    <w:p w14:paraId="3BF8443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MongoDB: NoSQL for product catalogs and unstructured data</w:t>
      </w:r>
    </w:p>
    <w:p w14:paraId="3E5CE59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Apache Kafka: Event streaming and service orchestration</w:t>
      </w:r>
    </w:p>
    <w:p w14:paraId="0CDFB66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spellStart"/>
      <w:r>
        <w:rPr>
          <w:rFonts w:ascii="Calibri" w:eastAsia="Calibri" w:hAnsi="Calibri" w:cs="Calibri"/>
          <w:color w:val="000000"/>
        </w:rPr>
        <w:t>gRPC</w:t>
      </w:r>
      <w:proofErr w:type="spellEnd"/>
      <w:r>
        <w:rPr>
          <w:rFonts w:ascii="Calibri" w:eastAsia="Calibri" w:hAnsi="Calibri" w:cs="Calibri"/>
          <w:color w:val="000000"/>
        </w:rPr>
        <w:t>: Inter-service communication</w:t>
      </w:r>
    </w:p>
    <w:p w14:paraId="7D6484BF"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REST APIs: Client-facing and partner integrations</w:t>
      </w:r>
    </w:p>
    <w:p w14:paraId="1445879A" w14:textId="77777777" w:rsidR="008E611F" w:rsidRDefault="00000000">
      <w:pPr>
        <w:spacing w:after="120"/>
        <w:rPr>
          <w:rFonts w:ascii="Calibri" w:eastAsia="Calibri" w:hAnsi="Calibri" w:cs="Calibri"/>
        </w:rPr>
      </w:pPr>
      <w:r>
        <w:rPr>
          <w:rFonts w:ascii="Calibri" w:eastAsia="Calibri" w:hAnsi="Calibri" w:cs="Calibri"/>
        </w:rPr>
        <w:t>Infrastructure:</w:t>
      </w:r>
    </w:p>
    <w:p w14:paraId="4A6FEE4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Docker: Containerization</w:t>
      </w:r>
    </w:p>
    <w:p w14:paraId="43159AC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Kubernetes: Container orchestration</w:t>
      </w:r>
    </w:p>
    <w:p w14:paraId="2EE05F0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AWS/Azure: Cloud platform</w:t>
      </w:r>
    </w:p>
    <w:p w14:paraId="70A9432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Prometheus/Grafana: Monitoring and alerting</w:t>
      </w:r>
    </w:p>
    <w:p w14:paraId="2881822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Jaeger: Distributed tracing</w:t>
      </w:r>
    </w:p>
    <w:p w14:paraId="0B6A4C43"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Redis: Caching and session management</w:t>
      </w:r>
    </w:p>
    <w:p w14:paraId="07FC6E20" w14:textId="77777777" w:rsidR="008E611F" w:rsidRDefault="00000000">
      <w:pPr>
        <w:pStyle w:val="Heading3"/>
        <w:rPr>
          <w:sz w:val="26"/>
          <w:szCs w:val="26"/>
        </w:rPr>
      </w:pPr>
      <w:r>
        <w:rPr>
          <w:sz w:val="26"/>
          <w:szCs w:val="26"/>
        </w:rPr>
        <w:lastRenderedPageBreak/>
        <w:t>3.3 System Architecture - VSA Pattern</w:t>
      </w:r>
    </w:p>
    <w:p w14:paraId="7A19758C" w14:textId="77777777" w:rsidR="008E611F" w:rsidRDefault="00000000">
      <w:pPr>
        <w:jc w:val="center"/>
      </w:pPr>
      <w:r>
        <w:rPr>
          <w:noProof/>
        </w:rPr>
        <w:drawing>
          <wp:inline distT="0" distB="0" distL="0" distR="0" wp14:anchorId="3B2D28D7" wp14:editId="4E8481F8">
            <wp:extent cx="5486400" cy="3086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3086100"/>
                    </a:xfrm>
                    <a:prstGeom prst="rect">
                      <a:avLst/>
                    </a:prstGeom>
                    <a:ln/>
                  </pic:spPr>
                </pic:pic>
              </a:graphicData>
            </a:graphic>
          </wp:inline>
        </w:drawing>
      </w:r>
    </w:p>
    <w:p w14:paraId="3DBF7757" w14:textId="77777777" w:rsidR="008E611F" w:rsidRDefault="00000000">
      <w:pPr>
        <w:jc w:val="center"/>
        <w:rPr>
          <w:rFonts w:ascii="Calibri" w:eastAsia="Calibri" w:hAnsi="Calibri" w:cs="Calibri"/>
        </w:rPr>
      </w:pPr>
      <w:r>
        <w:rPr>
          <w:rFonts w:ascii="Calibri" w:eastAsia="Calibri" w:hAnsi="Calibri" w:cs="Calibri"/>
          <w:i/>
          <w:iCs/>
        </w:rPr>
        <w:t>*VSA Architecture*</w:t>
      </w:r>
    </w:p>
    <w:p w14:paraId="75522BA1" w14:textId="77777777" w:rsidR="008E611F" w:rsidRDefault="00000000">
      <w:pPr>
        <w:spacing w:after="120"/>
        <w:rPr>
          <w:rFonts w:ascii="Calibri" w:eastAsia="Calibri" w:hAnsi="Calibri" w:cs="Calibri"/>
        </w:rPr>
      </w:pPr>
      <w:r>
        <w:rPr>
          <w:rFonts w:ascii="Calibri" w:eastAsia="Calibri" w:hAnsi="Calibri" w:cs="Calibri"/>
        </w:rPr>
        <w:t>Figure 1: Vertical Slice Architecture - Language-Agnostic Pattern</w:t>
      </w:r>
    </w:p>
    <w:p w14:paraId="6C60B652" w14:textId="77777777" w:rsidR="008E611F" w:rsidRDefault="00000000">
      <w:pPr>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adopts Vertical Slice Architecture (VSA) across ALL microservices, regardless of programming language:</w:t>
      </w:r>
    </w:p>
    <w:p w14:paraId="553F6B4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Go Services: Gateway, Auth, </w:t>
      </w:r>
      <w:proofErr w:type="spellStart"/>
      <w:r>
        <w:rPr>
          <w:rFonts w:ascii="Calibri" w:eastAsia="Calibri" w:hAnsi="Calibri" w:cs="Calibri"/>
          <w:color w:val="000000"/>
        </w:rPr>
        <w:t>DBManager</w:t>
      </w:r>
      <w:proofErr w:type="spellEnd"/>
      <w:r>
        <w:rPr>
          <w:rFonts w:ascii="Calibri" w:eastAsia="Calibri" w:hAnsi="Calibri" w:cs="Calibri"/>
          <w:color w:val="000000"/>
        </w:rPr>
        <w:t>, Storage, IoT Broker, Kafka Orchestration</w:t>
      </w:r>
    </w:p>
    <w:p w14:paraId="7D03C75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 .NET Services: Insurance Engine, Partner Management, Analytics &amp; Reporting</w:t>
      </w:r>
    </w:p>
    <w:p w14:paraId="1502CC5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Node.js Services: Payment Service, Ticketing Service</w:t>
      </w:r>
    </w:p>
    <w:p w14:paraId="2766E68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Python Services: AI Engine, OCR/PDF Service</w:t>
      </w:r>
    </w:p>
    <w:p w14:paraId="31A67B3F" w14:textId="77777777" w:rsidR="008E611F" w:rsidRDefault="00000000">
      <w:pPr>
        <w:spacing w:after="120"/>
        <w:rPr>
          <w:rFonts w:ascii="Calibri" w:eastAsia="Calibri" w:hAnsi="Calibri" w:cs="Calibri"/>
        </w:rPr>
      </w:pPr>
      <w:r>
        <w:rPr>
          <w:rFonts w:ascii="Calibri" w:eastAsia="Calibri" w:hAnsi="Calibri" w:cs="Calibri"/>
        </w:rPr>
        <w:t>Key VSA Principles:</w:t>
      </w:r>
    </w:p>
    <w:p w14:paraId="5AD2EE2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High Cohesion: Each slice contains all layers needed for one feature</w:t>
      </w:r>
    </w:p>
    <w:p w14:paraId="69087A2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Low Coupling: Slices are independent and don't share logic</w:t>
      </w:r>
    </w:p>
    <w:p w14:paraId="05433EC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Feature-Focused: Organized by business capability, not technical layer</w:t>
      </w:r>
    </w:p>
    <w:p w14:paraId="7FCB2D01"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Testability: Each slice can be tested in isolation</w:t>
      </w:r>
    </w:p>
    <w:p w14:paraId="308A76BA" w14:textId="77777777" w:rsidR="008E611F" w:rsidRDefault="008E611F"/>
    <w:p w14:paraId="4AF97EAF" w14:textId="77777777" w:rsidR="008E611F" w:rsidRDefault="008E611F"/>
    <w:p w14:paraId="607DD37E" w14:textId="77777777" w:rsidR="008E611F" w:rsidRDefault="008E611F"/>
    <w:p w14:paraId="56277365" w14:textId="77777777" w:rsidR="008E611F" w:rsidRDefault="008E611F"/>
    <w:p w14:paraId="4282D5BD" w14:textId="77777777" w:rsidR="008E611F" w:rsidRDefault="00000000">
      <w:pPr>
        <w:pStyle w:val="Heading3"/>
        <w:rPr>
          <w:sz w:val="26"/>
          <w:szCs w:val="26"/>
        </w:rPr>
      </w:pPr>
      <w:r>
        <w:rPr>
          <w:sz w:val="26"/>
          <w:szCs w:val="26"/>
        </w:rPr>
        <w:lastRenderedPageBreak/>
        <w:t>3.4 Microservices Architecture</w:t>
      </w:r>
    </w:p>
    <w:p w14:paraId="304E8AA7" w14:textId="77777777" w:rsidR="008E611F" w:rsidRDefault="00000000">
      <w:pPr>
        <w:spacing w:after="120"/>
        <w:rPr>
          <w:rFonts w:ascii="Calibri" w:eastAsia="Calibri" w:hAnsi="Calibri" w:cs="Calibri"/>
          <w:sz w:val="24"/>
          <w:szCs w:val="24"/>
        </w:rPr>
      </w:pPr>
      <w:r>
        <w:rPr>
          <w:rFonts w:ascii="Calibri" w:eastAsia="Calibri" w:hAnsi="Calibri" w:cs="Calibri"/>
          <w:sz w:val="24"/>
          <w:szCs w:val="24"/>
        </w:rPr>
        <w:t>Service Inventory:</w:t>
      </w:r>
    </w:p>
    <w:tbl>
      <w:tblPr>
        <w:tblStyle w:val="aff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33D6C5CD"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29FE16" w14:textId="77777777" w:rsidR="008E611F" w:rsidRDefault="00000000">
            <w:pPr>
              <w:jc w:val="center"/>
              <w:rPr>
                <w:sz w:val="24"/>
                <w:szCs w:val="24"/>
              </w:rPr>
            </w:pPr>
            <w:r>
              <w:rPr>
                <w:sz w:val="24"/>
                <w:szCs w:val="24"/>
              </w:rPr>
              <w:t>Service</w:t>
            </w:r>
          </w:p>
        </w:tc>
        <w:tc>
          <w:tcPr>
            <w:tcW w:w="2340" w:type="dxa"/>
          </w:tcPr>
          <w:p w14:paraId="76056E8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Language</w:t>
            </w:r>
          </w:p>
        </w:tc>
        <w:tc>
          <w:tcPr>
            <w:tcW w:w="2340" w:type="dxa"/>
          </w:tcPr>
          <w:p w14:paraId="496E176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Port</w:t>
            </w:r>
          </w:p>
        </w:tc>
        <w:tc>
          <w:tcPr>
            <w:tcW w:w="2340" w:type="dxa"/>
          </w:tcPr>
          <w:p w14:paraId="1F845C5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Responsibility</w:t>
            </w:r>
          </w:p>
        </w:tc>
      </w:tr>
      <w:tr w:rsidR="008E611F" w14:paraId="65B61E6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6F27A8" w14:textId="77777777" w:rsidR="008E611F" w:rsidRDefault="00000000">
            <w:r>
              <w:t>Gateway</w:t>
            </w:r>
          </w:p>
        </w:tc>
        <w:tc>
          <w:tcPr>
            <w:tcW w:w="2340" w:type="dxa"/>
          </w:tcPr>
          <w:p w14:paraId="30513E3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37CD545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8080</w:t>
            </w:r>
          </w:p>
        </w:tc>
        <w:tc>
          <w:tcPr>
            <w:tcW w:w="2340" w:type="dxa"/>
          </w:tcPr>
          <w:p w14:paraId="5B2997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API Gateway, routing, rate limiting</w:t>
            </w:r>
          </w:p>
        </w:tc>
      </w:tr>
      <w:tr w:rsidR="008E611F" w14:paraId="5E96665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6B98EA5" w14:textId="77777777" w:rsidR="008E611F" w:rsidRDefault="00000000">
            <w:r>
              <w:t>Auth Service</w:t>
            </w:r>
          </w:p>
        </w:tc>
        <w:tc>
          <w:tcPr>
            <w:tcW w:w="2340" w:type="dxa"/>
          </w:tcPr>
          <w:p w14:paraId="67A204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4D80F08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8081</w:t>
            </w:r>
          </w:p>
        </w:tc>
        <w:tc>
          <w:tcPr>
            <w:tcW w:w="2340" w:type="dxa"/>
          </w:tcPr>
          <w:p w14:paraId="66978A0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Authentication, JWT management</w:t>
            </w:r>
          </w:p>
        </w:tc>
      </w:tr>
      <w:tr w:rsidR="008E611F" w14:paraId="35EB611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DFE101" w14:textId="77777777" w:rsidR="008E611F" w:rsidRDefault="00000000">
            <w:r>
              <w:t>Authorization</w:t>
            </w:r>
          </w:p>
        </w:tc>
        <w:tc>
          <w:tcPr>
            <w:tcW w:w="2340" w:type="dxa"/>
          </w:tcPr>
          <w:p w14:paraId="09C7CA5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50A94EE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8082</w:t>
            </w:r>
          </w:p>
        </w:tc>
        <w:tc>
          <w:tcPr>
            <w:tcW w:w="2340" w:type="dxa"/>
          </w:tcPr>
          <w:p w14:paraId="0A45E19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RBAC, permissions, access control</w:t>
            </w:r>
          </w:p>
        </w:tc>
      </w:tr>
      <w:tr w:rsidR="008E611F" w14:paraId="56E1B8B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F8EBBA" w14:textId="77777777" w:rsidR="008E611F" w:rsidRDefault="00000000">
            <w:proofErr w:type="spellStart"/>
            <w:r>
              <w:t>DBManager</w:t>
            </w:r>
            <w:proofErr w:type="spellEnd"/>
          </w:p>
        </w:tc>
        <w:tc>
          <w:tcPr>
            <w:tcW w:w="2340" w:type="dxa"/>
          </w:tcPr>
          <w:p w14:paraId="65780AC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49421D5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8083</w:t>
            </w:r>
          </w:p>
        </w:tc>
        <w:tc>
          <w:tcPr>
            <w:tcW w:w="2340" w:type="dxa"/>
          </w:tcPr>
          <w:p w14:paraId="086CF43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Database operations, migrations</w:t>
            </w:r>
          </w:p>
        </w:tc>
      </w:tr>
      <w:tr w:rsidR="008E611F" w14:paraId="74A0574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795E44" w14:textId="77777777" w:rsidR="008E611F" w:rsidRDefault="00000000">
            <w:r>
              <w:t>Storage Service</w:t>
            </w:r>
          </w:p>
        </w:tc>
        <w:tc>
          <w:tcPr>
            <w:tcW w:w="2340" w:type="dxa"/>
          </w:tcPr>
          <w:p w14:paraId="4722193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022F1E6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8084</w:t>
            </w:r>
          </w:p>
        </w:tc>
        <w:tc>
          <w:tcPr>
            <w:tcW w:w="2340" w:type="dxa"/>
          </w:tcPr>
          <w:p w14:paraId="64ADA50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File storage, S3 operations</w:t>
            </w:r>
          </w:p>
        </w:tc>
      </w:tr>
      <w:tr w:rsidR="008E611F" w14:paraId="1626FF3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640506C" w14:textId="77777777" w:rsidR="008E611F" w:rsidRDefault="00000000">
            <w:r>
              <w:t>IoT Broker</w:t>
            </w:r>
          </w:p>
        </w:tc>
        <w:tc>
          <w:tcPr>
            <w:tcW w:w="2340" w:type="dxa"/>
          </w:tcPr>
          <w:p w14:paraId="2C5A2A2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1A10221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8085</w:t>
            </w:r>
          </w:p>
        </w:tc>
        <w:tc>
          <w:tcPr>
            <w:tcW w:w="2340" w:type="dxa"/>
          </w:tcPr>
          <w:p w14:paraId="77F892D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IoT device communication, MQTT</w:t>
            </w:r>
          </w:p>
        </w:tc>
      </w:tr>
      <w:tr w:rsidR="008E611F" w14:paraId="6BC3EF0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1193C56" w14:textId="77777777" w:rsidR="008E611F" w:rsidRDefault="00000000">
            <w:r>
              <w:t>Kafka Service</w:t>
            </w:r>
          </w:p>
        </w:tc>
        <w:tc>
          <w:tcPr>
            <w:tcW w:w="2340" w:type="dxa"/>
          </w:tcPr>
          <w:p w14:paraId="702CB64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7E590E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8086</w:t>
            </w:r>
          </w:p>
        </w:tc>
        <w:tc>
          <w:tcPr>
            <w:tcW w:w="2340" w:type="dxa"/>
          </w:tcPr>
          <w:p w14:paraId="398CDB4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Event orchestration, messaging</w:t>
            </w:r>
          </w:p>
        </w:tc>
      </w:tr>
      <w:tr w:rsidR="008E611F" w14:paraId="040DB7C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B4E183" w14:textId="77777777" w:rsidR="008E611F" w:rsidRDefault="00000000">
            <w:r>
              <w:t>Insurance Engine</w:t>
            </w:r>
          </w:p>
        </w:tc>
        <w:tc>
          <w:tcPr>
            <w:tcW w:w="2340" w:type="dxa"/>
          </w:tcPr>
          <w:p w14:paraId="743C4B0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 .NET</w:t>
            </w:r>
          </w:p>
        </w:tc>
        <w:tc>
          <w:tcPr>
            <w:tcW w:w="2340" w:type="dxa"/>
          </w:tcPr>
          <w:p w14:paraId="481685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5001</w:t>
            </w:r>
          </w:p>
        </w:tc>
        <w:tc>
          <w:tcPr>
            <w:tcW w:w="2340" w:type="dxa"/>
          </w:tcPr>
          <w:p w14:paraId="230EA6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Policy lifecycle, underwriting</w:t>
            </w:r>
          </w:p>
        </w:tc>
      </w:tr>
      <w:tr w:rsidR="008E611F" w14:paraId="57ED2FC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5019CC" w14:textId="77777777" w:rsidR="008E611F" w:rsidRDefault="00000000">
            <w:r>
              <w:t>Partner Management</w:t>
            </w:r>
          </w:p>
        </w:tc>
        <w:tc>
          <w:tcPr>
            <w:tcW w:w="2340" w:type="dxa"/>
          </w:tcPr>
          <w:p w14:paraId="24FA6C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 .NET</w:t>
            </w:r>
          </w:p>
        </w:tc>
        <w:tc>
          <w:tcPr>
            <w:tcW w:w="2340" w:type="dxa"/>
          </w:tcPr>
          <w:p w14:paraId="360FC00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5002</w:t>
            </w:r>
          </w:p>
        </w:tc>
        <w:tc>
          <w:tcPr>
            <w:tcW w:w="2340" w:type="dxa"/>
          </w:tcPr>
          <w:p w14:paraId="1546CB2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Partner onboarding, agent </w:t>
            </w:r>
            <w:proofErr w:type="spellStart"/>
            <w:r>
              <w:rPr>
                <w:rFonts w:ascii="Calibri" w:eastAsia="Calibri" w:hAnsi="Calibri" w:cs="Calibri"/>
              </w:rPr>
              <w:t>mgmt</w:t>
            </w:r>
            <w:proofErr w:type="spellEnd"/>
          </w:p>
        </w:tc>
      </w:tr>
      <w:tr w:rsidR="008E611F" w14:paraId="409F7F1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4EA223" w14:textId="77777777" w:rsidR="008E611F" w:rsidRDefault="00000000">
            <w:r>
              <w:t>Analytics &amp; Reporting</w:t>
            </w:r>
          </w:p>
        </w:tc>
        <w:tc>
          <w:tcPr>
            <w:tcW w:w="2340" w:type="dxa"/>
          </w:tcPr>
          <w:p w14:paraId="00AEDF1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 .NET</w:t>
            </w:r>
          </w:p>
        </w:tc>
        <w:tc>
          <w:tcPr>
            <w:tcW w:w="2340" w:type="dxa"/>
          </w:tcPr>
          <w:p w14:paraId="4FB0A4E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5003</w:t>
            </w:r>
          </w:p>
        </w:tc>
        <w:tc>
          <w:tcPr>
            <w:tcW w:w="2340" w:type="dxa"/>
          </w:tcPr>
          <w:p w14:paraId="46B248C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BI, dashboards, compliance reports</w:t>
            </w:r>
          </w:p>
        </w:tc>
      </w:tr>
      <w:tr w:rsidR="008E611F" w14:paraId="04DBB8F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DC86E7" w14:textId="77777777" w:rsidR="008E611F" w:rsidRDefault="00000000">
            <w:r>
              <w:t>Payment Service</w:t>
            </w:r>
          </w:p>
        </w:tc>
        <w:tc>
          <w:tcPr>
            <w:tcW w:w="2340" w:type="dxa"/>
          </w:tcPr>
          <w:p w14:paraId="4430201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Node.js</w:t>
            </w:r>
          </w:p>
        </w:tc>
        <w:tc>
          <w:tcPr>
            <w:tcW w:w="2340" w:type="dxa"/>
          </w:tcPr>
          <w:p w14:paraId="054ADEF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3001</w:t>
            </w:r>
          </w:p>
        </w:tc>
        <w:tc>
          <w:tcPr>
            <w:tcW w:w="2340" w:type="dxa"/>
          </w:tcPr>
          <w:p w14:paraId="2458FC8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processing, settlements</w:t>
            </w:r>
          </w:p>
        </w:tc>
      </w:tr>
      <w:tr w:rsidR="008E611F" w14:paraId="2F98CE9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C544009" w14:textId="77777777" w:rsidR="008E611F" w:rsidRDefault="00000000">
            <w:r>
              <w:t>Ticketing Service</w:t>
            </w:r>
          </w:p>
        </w:tc>
        <w:tc>
          <w:tcPr>
            <w:tcW w:w="2340" w:type="dxa"/>
          </w:tcPr>
          <w:p w14:paraId="472984B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Node.js</w:t>
            </w:r>
          </w:p>
        </w:tc>
        <w:tc>
          <w:tcPr>
            <w:tcW w:w="2340" w:type="dxa"/>
          </w:tcPr>
          <w:p w14:paraId="1ED54C9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3002</w:t>
            </w:r>
          </w:p>
        </w:tc>
        <w:tc>
          <w:tcPr>
            <w:tcW w:w="2340" w:type="dxa"/>
          </w:tcPr>
          <w:p w14:paraId="77E88DE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support, help desk</w:t>
            </w:r>
          </w:p>
        </w:tc>
      </w:tr>
      <w:tr w:rsidR="008E611F" w14:paraId="0AFEECB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39E0C1" w14:textId="77777777" w:rsidR="008E611F" w:rsidRDefault="00000000">
            <w:r>
              <w:t>AI Engine</w:t>
            </w:r>
          </w:p>
        </w:tc>
        <w:tc>
          <w:tcPr>
            <w:tcW w:w="2340" w:type="dxa"/>
          </w:tcPr>
          <w:p w14:paraId="0B700F8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Python</w:t>
            </w:r>
          </w:p>
        </w:tc>
        <w:tc>
          <w:tcPr>
            <w:tcW w:w="2340" w:type="dxa"/>
          </w:tcPr>
          <w:p w14:paraId="651159F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4001</w:t>
            </w:r>
          </w:p>
        </w:tc>
        <w:tc>
          <w:tcPr>
            <w:tcW w:w="2340" w:type="dxa"/>
          </w:tcPr>
          <w:p w14:paraId="65B5D02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LLM, chatbot, fraud detection</w:t>
            </w:r>
          </w:p>
        </w:tc>
      </w:tr>
      <w:tr w:rsidR="008E611F" w14:paraId="773292A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CCEB92" w14:textId="77777777" w:rsidR="008E611F" w:rsidRDefault="00000000">
            <w:r>
              <w:t>OCR Service</w:t>
            </w:r>
          </w:p>
        </w:tc>
        <w:tc>
          <w:tcPr>
            <w:tcW w:w="2340" w:type="dxa"/>
          </w:tcPr>
          <w:p w14:paraId="007622E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Python</w:t>
            </w:r>
          </w:p>
        </w:tc>
        <w:tc>
          <w:tcPr>
            <w:tcW w:w="2340" w:type="dxa"/>
          </w:tcPr>
          <w:p w14:paraId="4F248EF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4002</w:t>
            </w:r>
          </w:p>
        </w:tc>
        <w:tc>
          <w:tcPr>
            <w:tcW w:w="2340" w:type="dxa"/>
          </w:tcPr>
          <w:p w14:paraId="488D7E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 processing, KYC</w:t>
            </w:r>
          </w:p>
        </w:tc>
      </w:tr>
    </w:tbl>
    <w:p w14:paraId="6A320715" w14:textId="77777777" w:rsidR="008E611F" w:rsidRDefault="008E611F"/>
    <w:p w14:paraId="1C46A3CC" w14:textId="77777777" w:rsidR="008E611F" w:rsidRDefault="00000000">
      <w:r>
        <w:br w:type="page"/>
      </w:r>
    </w:p>
    <w:p w14:paraId="5D06838D" w14:textId="77777777" w:rsidR="008E611F" w:rsidRDefault="00000000">
      <w:pPr>
        <w:pStyle w:val="Heading3"/>
        <w:rPr>
          <w:sz w:val="26"/>
          <w:szCs w:val="26"/>
        </w:rPr>
      </w:pPr>
      <w:r>
        <w:rPr>
          <w:sz w:val="26"/>
          <w:szCs w:val="26"/>
        </w:rPr>
        <w:lastRenderedPageBreak/>
        <w:t>3.5 System Context Diagram</w:t>
      </w:r>
    </w:p>
    <w:p w14:paraId="5DF1AC23"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w:t>
      </w:r>
      <w:r>
        <w:rPr>
          <w:rFonts w:ascii="Consolas" w:eastAsia="Consolas" w:hAnsi="Consolas" w:cs="Consolas"/>
          <w:color w:val="000000"/>
          <w:sz w:val="18"/>
          <w:szCs w:val="18"/>
        </w:rPr>
        <w:br/>
        <w:t>|       External Systems     |            |     User Interfaces (Clients)    |</w:t>
      </w:r>
      <w:r>
        <w:rPr>
          <w:rFonts w:ascii="Consolas" w:eastAsia="Consolas" w:hAnsi="Consolas" w:cs="Consolas"/>
          <w:color w:val="000000"/>
          <w:sz w:val="18"/>
          <w:szCs w:val="18"/>
        </w:rPr>
        <w:br/>
        <w:t>| - MFS (bKash/Nagad/Rocket) |&lt;----------&gt;| - Web (React PWA)                |</w:t>
      </w:r>
      <w:r>
        <w:rPr>
          <w:rFonts w:ascii="Consolas" w:eastAsia="Consolas" w:hAnsi="Consolas" w:cs="Consolas"/>
          <w:color w:val="000000"/>
          <w:sz w:val="18"/>
          <w:szCs w:val="18"/>
        </w:rPr>
        <w:br/>
        <w:t>| - Hospital EHR (FHIR/HL7)  |  HTTPS/    | - Mobile (React Native)          |</w:t>
      </w:r>
      <w:r>
        <w:rPr>
          <w:rFonts w:ascii="Consolas" w:eastAsia="Consolas" w:hAnsi="Consolas" w:cs="Consolas"/>
          <w:color w:val="000000"/>
          <w:sz w:val="18"/>
          <w:szCs w:val="18"/>
        </w:rPr>
        <w:br/>
        <w:t>| - NID Verification API     |  REST/     | - Partner/Admin Portals (React)  |</w:t>
      </w:r>
      <w:r>
        <w:rPr>
          <w:rFonts w:ascii="Consolas" w:eastAsia="Consolas" w:hAnsi="Consolas" w:cs="Consolas"/>
          <w:color w:val="000000"/>
          <w:sz w:val="18"/>
          <w:szCs w:val="18"/>
        </w:rPr>
        <w:br/>
        <w:t xml:space="preserve">| - IDRA / BFIU Portals      |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/WS   | - Ops/Observability (Graf/Prom)  |</w:t>
      </w:r>
      <w:r>
        <w:rPr>
          <w:rFonts w:ascii="Consolas" w:eastAsia="Consolas" w:hAnsi="Consolas" w:cs="Consolas"/>
          <w:color w:val="000000"/>
          <w:sz w:val="18"/>
          <w:szCs w:val="18"/>
        </w:rPr>
        <w:br/>
        <w:t>| - SMS / Email Gateway      |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v</w:t>
      </w:r>
      <w:r>
        <w:rPr>
          <w:rFonts w:ascii="Consolas" w:eastAsia="Consolas" w:hAnsi="Consolas" w:cs="Consolas"/>
          <w:color w:val="000000"/>
          <w:sz w:val="18"/>
          <w:szCs w:val="18"/>
        </w:rPr>
        <w:br/>
        <w:t>+--------------------------------------------------------------+</w:t>
      </w:r>
      <w:r>
        <w:rPr>
          <w:rFonts w:ascii="Consolas" w:eastAsia="Consolas" w:hAnsi="Consolas" w:cs="Consolas"/>
          <w:color w:val="000000"/>
          <w:sz w:val="18"/>
          <w:szCs w:val="18"/>
        </w:rPr>
        <w:br/>
        <w:t>|                  API &amp; Integration Layer                     |</w:t>
      </w:r>
      <w:r>
        <w:rPr>
          <w:rFonts w:ascii="Consolas" w:eastAsia="Consolas" w:hAnsi="Consolas" w:cs="Consolas"/>
          <w:color w:val="000000"/>
          <w:sz w:val="18"/>
          <w:szCs w:val="18"/>
        </w:rPr>
        <w:br/>
        <w:t xml:space="preserve">|   - API Gateway (Go): routing, rate-limit, </w:t>
      </w:r>
      <w:proofErr w:type="spellStart"/>
      <w:r>
        <w:rPr>
          <w:rFonts w:ascii="Consolas" w:eastAsia="Consolas" w:hAnsi="Consolas" w:cs="Consolas"/>
          <w:color w:val="000000"/>
          <w:sz w:val="18"/>
          <w:szCs w:val="18"/>
        </w:rPr>
        <w:t>authN</w:t>
      </w:r>
      <w:proofErr w:type="spellEnd"/>
      <w:r>
        <w:rPr>
          <w:rFonts w:ascii="Consolas" w:eastAsia="Consolas" w:hAnsi="Consolas" w:cs="Consolas"/>
          <w:color w:val="000000"/>
          <w:sz w:val="18"/>
          <w:szCs w:val="18"/>
        </w:rPr>
        <w:t xml:space="preserve">             |</w:t>
      </w:r>
      <w:r>
        <w:rPr>
          <w:rFonts w:ascii="Consolas" w:eastAsia="Consolas" w:hAnsi="Consolas" w:cs="Consolas"/>
          <w:color w:val="000000"/>
          <w:sz w:val="18"/>
          <w:szCs w:val="18"/>
        </w:rPr>
        <w:br/>
        <w:t>|   - Auth Service (Go): OAuth2/OIDC, JWT, RBAC (</w:t>
      </w:r>
      <w:proofErr w:type="spellStart"/>
      <w:r>
        <w:rPr>
          <w:rFonts w:ascii="Consolas" w:eastAsia="Consolas" w:hAnsi="Consolas" w:cs="Consolas"/>
          <w:color w:val="000000"/>
          <w:sz w:val="18"/>
          <w:szCs w:val="18"/>
        </w:rPr>
        <w:t>authZ</w:t>
      </w:r>
      <w:proofErr w:type="spellEnd"/>
      <w:r>
        <w:rPr>
          <w:rFonts w:ascii="Consolas" w:eastAsia="Consolas" w:hAnsi="Consolas" w:cs="Consolas"/>
          <w:color w:val="000000"/>
          <w:sz w:val="18"/>
          <w:szCs w:val="18"/>
        </w:rPr>
        <w:t>)        |</w:t>
      </w:r>
      <w:r>
        <w:rPr>
          <w:rFonts w:ascii="Consolas" w:eastAsia="Consolas" w:hAnsi="Consolas" w:cs="Consolas"/>
          <w:color w:val="000000"/>
          <w:sz w:val="18"/>
          <w:szCs w:val="18"/>
        </w:rPr>
        <w:br/>
        <w:t>|   - Kafka (Go): domain events &amp; async orchestration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Protobuf</w:t>
      </w:r>
      <w:proofErr w:type="spellEnd"/>
      <w:r>
        <w:rPr>
          <w:rFonts w:ascii="Consolas" w:eastAsia="Consolas" w:hAnsi="Consolas" w:cs="Consolas"/>
          <w:color w:val="000000"/>
          <w:sz w:val="18"/>
          <w:szCs w:val="18"/>
        </w:rPr>
        <w:t>)  &lt;--&gt;  Kafka Events</w:t>
      </w:r>
      <w:r>
        <w:rPr>
          <w:rFonts w:ascii="Consolas" w:eastAsia="Consolas" w:hAnsi="Consolas" w:cs="Consolas"/>
          <w:color w:val="000000"/>
          <w:sz w:val="18"/>
          <w:szCs w:val="18"/>
        </w:rPr>
        <w:br/>
        <w:t xml:space="preserve">                 v</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Backend Microservices (VSA +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                 |</w:t>
      </w:r>
      <w:r>
        <w:rPr>
          <w:rFonts w:ascii="Consolas" w:eastAsia="Consolas" w:hAnsi="Consolas" w:cs="Consolas"/>
          <w:color w:val="000000"/>
          <w:sz w:val="18"/>
          <w:szCs w:val="18"/>
        </w:rPr>
        <w:br/>
        <w:t>|   - Insurance Engine (C# .NET, CQRS/</w:t>
      </w:r>
      <w:proofErr w:type="spellStart"/>
      <w:r>
        <w:rPr>
          <w:rFonts w:ascii="Consolas" w:eastAsia="Consolas" w:hAnsi="Consolas" w:cs="Consolas"/>
          <w:color w:val="000000"/>
          <w:sz w:val="18"/>
          <w:szCs w:val="18"/>
        </w:rPr>
        <w:t>MediatR</w:t>
      </w:r>
      <w:proofErr w:type="spellEnd"/>
      <w:r>
        <w:rPr>
          <w:rFonts w:ascii="Consolas" w:eastAsia="Consolas" w:hAnsi="Consolas" w:cs="Consolas"/>
          <w:color w:val="000000"/>
          <w:sz w:val="18"/>
          <w:szCs w:val="18"/>
        </w:rPr>
        <w:t>)                 |</w:t>
      </w:r>
      <w:r>
        <w:rPr>
          <w:rFonts w:ascii="Consolas" w:eastAsia="Consolas" w:hAnsi="Consolas" w:cs="Consolas"/>
          <w:color w:val="000000"/>
          <w:sz w:val="18"/>
          <w:szCs w:val="18"/>
        </w:rPr>
        <w:br/>
        <w:t xml:space="preserve">|   - Partner/Agent </w:t>
      </w:r>
      <w:proofErr w:type="spellStart"/>
      <w:r>
        <w:rPr>
          <w:rFonts w:ascii="Consolas" w:eastAsia="Consolas" w:hAnsi="Consolas" w:cs="Consolas"/>
          <w:color w:val="000000"/>
          <w:sz w:val="18"/>
          <w:szCs w:val="18"/>
        </w:rPr>
        <w:t>Mgmt</w:t>
      </w:r>
      <w:proofErr w:type="spellEnd"/>
      <w:r>
        <w:rPr>
          <w:rFonts w:ascii="Consolas" w:eastAsia="Consolas" w:hAnsi="Consolas" w:cs="Consolas"/>
          <w:color w:val="000000"/>
          <w:sz w:val="18"/>
          <w:szCs w:val="18"/>
        </w:rPr>
        <w:t xml:space="preserve"> (C# .NET)                             |</w:t>
      </w:r>
      <w:r>
        <w:rPr>
          <w:rFonts w:ascii="Consolas" w:eastAsia="Consolas" w:hAnsi="Consolas" w:cs="Consolas"/>
          <w:color w:val="000000"/>
          <w:sz w:val="18"/>
          <w:szCs w:val="18"/>
        </w:rPr>
        <w:br/>
        <w:t>|   - Analytics &amp; Reporting (C# .NET)                          |</w:t>
      </w:r>
      <w:r>
        <w:rPr>
          <w:rFonts w:ascii="Consolas" w:eastAsia="Consolas" w:hAnsi="Consolas" w:cs="Consolas"/>
          <w:color w:val="000000"/>
          <w:sz w:val="18"/>
          <w:szCs w:val="18"/>
        </w:rPr>
        <w:br/>
        <w:t>|   - Payment Service (Node.js)                                |</w:t>
      </w:r>
      <w:r>
        <w:rPr>
          <w:rFonts w:ascii="Consolas" w:eastAsia="Consolas" w:hAnsi="Consolas" w:cs="Consolas"/>
          <w:color w:val="000000"/>
          <w:sz w:val="18"/>
          <w:szCs w:val="18"/>
        </w:rPr>
        <w:br/>
        <w:t>|   - Ticketing/Support (Node.js)                              |</w:t>
      </w:r>
      <w:r>
        <w:rPr>
          <w:rFonts w:ascii="Consolas" w:eastAsia="Consolas" w:hAnsi="Consolas" w:cs="Consolas"/>
          <w:color w:val="000000"/>
          <w:sz w:val="18"/>
          <w:szCs w:val="18"/>
        </w:rPr>
        <w:br/>
        <w:t>|   - AI Engine (Python, LLM/Fraud)                            |</w:t>
      </w:r>
      <w:r>
        <w:rPr>
          <w:rFonts w:ascii="Consolas" w:eastAsia="Consolas" w:hAnsi="Consolas" w:cs="Consolas"/>
          <w:color w:val="000000"/>
          <w:sz w:val="18"/>
          <w:szCs w:val="18"/>
        </w:rPr>
        <w:br/>
        <w:t>|   - OCR/PDF Service (Python)                                 |</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DBManager</w:t>
      </w:r>
      <w:proofErr w:type="spellEnd"/>
      <w:r>
        <w:rPr>
          <w:rFonts w:ascii="Consolas" w:eastAsia="Consolas" w:hAnsi="Consolas" w:cs="Consolas"/>
          <w:color w:val="000000"/>
          <w:sz w:val="18"/>
          <w:szCs w:val="18"/>
        </w:rPr>
        <w:t xml:space="preserve"> (Go)        - Storage (Go, S3/Object)          |</w:t>
      </w:r>
      <w:r>
        <w:rPr>
          <w:rFonts w:ascii="Consolas" w:eastAsia="Consolas" w:hAnsi="Consolas" w:cs="Consolas"/>
          <w:color w:val="000000"/>
          <w:sz w:val="18"/>
          <w:szCs w:val="18"/>
        </w:rPr>
        <w:br/>
        <w:t>|   - IoT Broker (Go, MQTT/</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v</w:t>
      </w:r>
      <w:r>
        <w:rPr>
          <w:rFonts w:ascii="Consolas" w:eastAsia="Consolas" w:hAnsi="Consolas" w:cs="Consolas"/>
          <w:color w:val="000000"/>
          <w:sz w:val="18"/>
          <w:szCs w:val="18"/>
        </w:rPr>
        <w:br/>
        <w:t>+--------------------------------------------------------------+</w:t>
      </w:r>
      <w:r>
        <w:rPr>
          <w:rFonts w:ascii="Consolas" w:eastAsia="Consolas" w:hAnsi="Consolas" w:cs="Consolas"/>
          <w:color w:val="000000"/>
          <w:sz w:val="18"/>
          <w:szCs w:val="18"/>
        </w:rPr>
        <w:br/>
        <w:t>|                        Data Layer                            |</w:t>
      </w:r>
      <w:r>
        <w:rPr>
          <w:rFonts w:ascii="Consolas" w:eastAsia="Consolas" w:hAnsi="Consolas" w:cs="Consolas"/>
          <w:color w:val="000000"/>
          <w:sz w:val="18"/>
          <w:szCs w:val="18"/>
        </w:rPr>
        <w:br/>
        <w:t>|   - PostgreSQL 17 (Transactional, ACID)                      |</w:t>
      </w:r>
      <w:r>
        <w:rPr>
          <w:rFonts w:ascii="Consolas" w:eastAsia="Consolas" w:hAnsi="Consolas" w:cs="Consolas"/>
          <w:color w:val="000000"/>
          <w:sz w:val="18"/>
          <w:szCs w:val="18"/>
        </w:rPr>
        <w:br/>
        <w:t>|   - MongoDB (Unstructured)  - Redis (Cache/Sessions)         |</w:t>
      </w:r>
      <w:r>
        <w:rPr>
          <w:rFonts w:ascii="Consolas" w:eastAsia="Consolas" w:hAnsi="Consolas" w:cs="Consolas"/>
          <w:color w:val="000000"/>
          <w:sz w:val="18"/>
          <w:szCs w:val="18"/>
        </w:rPr>
        <w:br/>
        <w:t>|   - S3/Object Storage (Documents, Images)                    |</w:t>
      </w:r>
      <w:r>
        <w:rPr>
          <w:rFonts w:ascii="Consolas" w:eastAsia="Consolas" w:hAnsi="Consolas" w:cs="Consolas"/>
          <w:color w:val="000000"/>
          <w:sz w:val="18"/>
          <w:szCs w:val="18"/>
        </w:rPr>
        <w:br/>
        <w:t>+--------------------------------------------------------------+</w:t>
      </w:r>
    </w:p>
    <w:p w14:paraId="1B65947B" w14:textId="77777777" w:rsidR="008E611F" w:rsidRDefault="00000000">
      <w:pPr>
        <w:spacing w:after="120"/>
      </w:pPr>
      <w:r>
        <w:t>Key Architectural Highlights:</w:t>
      </w:r>
    </w:p>
    <w:p w14:paraId="22FDFD64" w14:textId="77777777" w:rsidR="008E611F" w:rsidRDefault="00000000">
      <w:pPr>
        <w:numPr>
          <w:ilvl w:val="0"/>
          <w:numId w:val="1"/>
        </w:numPr>
        <w:pBdr>
          <w:top w:val="nil"/>
          <w:left w:val="nil"/>
          <w:bottom w:val="nil"/>
          <w:right w:val="nil"/>
          <w:between w:val="nil"/>
        </w:pBdr>
        <w:spacing w:after="0"/>
      </w:pPr>
      <w:r>
        <w:rPr>
          <w:color w:val="000000"/>
        </w:rPr>
        <w:t xml:space="preserve">Multi-Language Microservices: Go, C#, Node.js, Python - all communicate via </w:t>
      </w:r>
      <w:proofErr w:type="spellStart"/>
      <w:r>
        <w:rPr>
          <w:color w:val="000000"/>
        </w:rPr>
        <w:t>gRPC</w:t>
      </w:r>
      <w:proofErr w:type="spellEnd"/>
    </w:p>
    <w:p w14:paraId="04EE9C7B" w14:textId="77777777" w:rsidR="008E611F" w:rsidRDefault="00000000">
      <w:pPr>
        <w:numPr>
          <w:ilvl w:val="0"/>
          <w:numId w:val="1"/>
        </w:numPr>
        <w:pBdr>
          <w:top w:val="nil"/>
          <w:left w:val="nil"/>
          <w:bottom w:val="nil"/>
          <w:right w:val="nil"/>
          <w:between w:val="nil"/>
        </w:pBdr>
        <w:spacing w:after="0"/>
      </w:pPr>
      <w:r>
        <w:rPr>
          <w:color w:val="000000"/>
        </w:rPr>
        <w:t>Event-Driven: Kafka for asynchronous communication and event sourcing</w:t>
      </w:r>
    </w:p>
    <w:p w14:paraId="50F5C22C" w14:textId="77777777" w:rsidR="008E611F" w:rsidRDefault="00000000">
      <w:pPr>
        <w:numPr>
          <w:ilvl w:val="0"/>
          <w:numId w:val="1"/>
        </w:numPr>
        <w:pBdr>
          <w:top w:val="nil"/>
          <w:left w:val="nil"/>
          <w:bottom w:val="nil"/>
          <w:right w:val="nil"/>
          <w:between w:val="nil"/>
        </w:pBdr>
        <w:spacing w:after="0"/>
      </w:pPr>
      <w:r>
        <w:rPr>
          <w:color w:val="000000"/>
        </w:rPr>
        <w:t>VSA Pattern: Each service implements vertical slices internally</w:t>
      </w:r>
    </w:p>
    <w:p w14:paraId="7F26E141" w14:textId="77777777" w:rsidR="008E611F" w:rsidRDefault="00000000">
      <w:pPr>
        <w:numPr>
          <w:ilvl w:val="0"/>
          <w:numId w:val="1"/>
        </w:numPr>
        <w:pBdr>
          <w:top w:val="nil"/>
          <w:left w:val="nil"/>
          <w:bottom w:val="nil"/>
          <w:right w:val="nil"/>
          <w:between w:val="nil"/>
        </w:pBdr>
        <w:spacing w:after="0"/>
      </w:pPr>
      <w:r>
        <w:rPr>
          <w:color w:val="000000"/>
        </w:rPr>
        <w:t>CQRS: Insurance Engine uses Command Query Responsibility Segregation</w:t>
      </w:r>
    </w:p>
    <w:p w14:paraId="119C8190" w14:textId="77777777" w:rsidR="008E611F" w:rsidRDefault="00000000">
      <w:pPr>
        <w:numPr>
          <w:ilvl w:val="0"/>
          <w:numId w:val="1"/>
        </w:numPr>
        <w:pBdr>
          <w:top w:val="nil"/>
          <w:left w:val="nil"/>
          <w:bottom w:val="nil"/>
          <w:right w:val="nil"/>
          <w:between w:val="nil"/>
        </w:pBdr>
      </w:pPr>
      <w:r>
        <w:rPr>
          <w:color w:val="000000"/>
        </w:rPr>
        <w:t xml:space="preserve">Reusable Services: 755 hours of production-tested code (Gateway, Auth, </w:t>
      </w:r>
      <w:proofErr w:type="spellStart"/>
      <w:r>
        <w:rPr>
          <w:color w:val="000000"/>
        </w:rPr>
        <w:t>DBManager</w:t>
      </w:r>
      <w:proofErr w:type="spellEnd"/>
      <w:r>
        <w:rPr>
          <w:color w:val="000000"/>
        </w:rPr>
        <w:t>, Storage, IoT)</w:t>
      </w:r>
    </w:p>
    <w:p w14:paraId="3C232A09" w14:textId="77777777" w:rsidR="008E611F" w:rsidRDefault="00000000">
      <w:r>
        <w:br w:type="page"/>
      </w:r>
    </w:p>
    <w:p w14:paraId="2C106201" w14:textId="77777777" w:rsidR="008E611F" w:rsidRDefault="00000000">
      <w:pPr>
        <w:pStyle w:val="Heading1"/>
      </w:pPr>
      <w:r>
        <w:lastRenderedPageBreak/>
        <w:t>4. System Features &amp; Functional Requirements</w:t>
      </w:r>
    </w:p>
    <w:p w14:paraId="0B8C85D3" w14:textId="77777777" w:rsidR="008E611F" w:rsidRDefault="00000000">
      <w:pPr>
        <w:spacing w:after="120"/>
        <w:rPr>
          <w:rFonts w:ascii="Calibri" w:eastAsia="Calibri" w:hAnsi="Calibri" w:cs="Calibri"/>
        </w:rPr>
      </w:pPr>
      <w:r>
        <w:rPr>
          <w:rFonts w:ascii="Calibri" w:eastAsia="Calibri" w:hAnsi="Calibri" w:cs="Calibri"/>
        </w:rPr>
        <w:t>This section defines all functional requirements organized by feature groups, with phased delivery approach aligned to the team capacity and project milestones.</w:t>
      </w:r>
    </w:p>
    <w:p w14:paraId="28F6B1BE" w14:textId="77777777" w:rsidR="008E611F" w:rsidRDefault="00000000">
      <w:pPr>
        <w:spacing w:after="120"/>
        <w:rPr>
          <w:rFonts w:ascii="Calibri" w:eastAsia="Calibri" w:hAnsi="Calibri" w:cs="Calibri"/>
        </w:rPr>
      </w:pPr>
      <w:r>
        <w:rPr>
          <w:rFonts w:ascii="Calibri" w:eastAsia="Calibri" w:hAnsi="Calibri" w:cs="Calibri"/>
        </w:rPr>
        <w:t>Phase Definitions:</w:t>
      </w:r>
    </w:p>
    <w:p w14:paraId="1B0D817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March 1, 2025 (Soft Launch - National Insurance Day)</w:t>
      </w:r>
    </w:p>
    <w:p w14:paraId="702BA77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April 14th, 2025 (Grand Launch with critical features)</w:t>
      </w:r>
    </w:p>
    <w:p w14:paraId="55C44AC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M3: August 1, 2025 (Upgrade Release features)</w:t>
      </w:r>
    </w:p>
    <w:p w14:paraId="6675D0A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October 1, 2025 (Enhance Tech Release features)</w:t>
      </w:r>
    </w:p>
    <w:p w14:paraId="50D30D2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(Scaling features)</w:t>
      </w:r>
    </w:p>
    <w:p w14:paraId="4BAD8E7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January 1, 2027 (Expansion features)</w:t>
      </w:r>
    </w:p>
    <w:p w14:paraId="5C3FC652" w14:textId="77777777" w:rsidR="008E611F" w:rsidRDefault="00000000">
      <w:pPr>
        <w:spacing w:after="120"/>
        <w:rPr>
          <w:rFonts w:ascii="Calibri" w:eastAsia="Calibri" w:hAnsi="Calibri" w:cs="Calibri"/>
        </w:rPr>
      </w:pPr>
      <w:r>
        <w:rPr>
          <w:rFonts w:ascii="Calibri" w:eastAsia="Calibri" w:hAnsi="Calibri" w:cs="Calibri"/>
        </w:rPr>
        <w:t>Priority Levels:</w:t>
      </w:r>
    </w:p>
    <w:p w14:paraId="15A8162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Must have for M1 launch (Soft Launch)</w:t>
      </w:r>
    </w:p>
    <w:p w14:paraId="6C65976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Must have for M2 launch (Grand Launch)</w:t>
      </w:r>
    </w:p>
    <w:p w14:paraId="106E12B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M3: Must have for M3 Enhancement</w:t>
      </w:r>
    </w:p>
    <w:p w14:paraId="69D127F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Desirable features</w:t>
      </w:r>
    </w:p>
    <w:p w14:paraId="17F7D42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(Scalability)</w:t>
      </w:r>
    </w:p>
    <w:p w14:paraId="19929B5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Future enhancements</w:t>
      </w:r>
    </w:p>
    <w:p w14:paraId="285DEA71" w14:textId="77777777" w:rsidR="008E611F" w:rsidRDefault="00000000">
      <w:pPr>
        <w:pStyle w:val="Heading2"/>
      </w:pPr>
      <w:r>
        <w:t>Core Foundation</w:t>
      </w:r>
    </w:p>
    <w:p w14:paraId="35F7AD5E" w14:textId="77777777" w:rsidR="008E611F" w:rsidRDefault="00000000">
      <w:pPr>
        <w:pStyle w:val="Heading3"/>
        <w:rPr>
          <w:sz w:val="26"/>
          <w:szCs w:val="26"/>
        </w:rPr>
      </w:pPr>
      <w:r>
        <w:rPr>
          <w:sz w:val="26"/>
          <w:szCs w:val="26"/>
        </w:rPr>
        <w:t>4.1 User Management &amp; Authentication (FG-001)</w:t>
      </w:r>
    </w:p>
    <w:tbl>
      <w:tblPr>
        <w:tblStyle w:val="aff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638"/>
        <w:gridCol w:w="4320"/>
        <w:gridCol w:w="1062"/>
        <w:gridCol w:w="2340"/>
      </w:tblGrid>
      <w:tr w:rsidR="008E611F" w14:paraId="189DAAD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9C2D173" w14:textId="77777777" w:rsidR="008E611F" w:rsidRDefault="00000000">
            <w:pPr>
              <w:jc w:val="center"/>
              <w:rPr>
                <w:sz w:val="24"/>
                <w:szCs w:val="24"/>
              </w:rPr>
            </w:pPr>
            <w:r>
              <w:rPr>
                <w:sz w:val="24"/>
                <w:szCs w:val="24"/>
              </w:rPr>
              <w:t>FR ID</w:t>
            </w:r>
          </w:p>
        </w:tc>
        <w:tc>
          <w:tcPr>
            <w:tcW w:w="4320" w:type="dxa"/>
          </w:tcPr>
          <w:p w14:paraId="41EA34F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50FEE23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D3A175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0C8B08C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3AFABDB" w14:textId="77777777" w:rsidR="008E611F" w:rsidRDefault="00000000">
            <w:r>
              <w:t>FR-001</w:t>
            </w:r>
          </w:p>
        </w:tc>
        <w:tc>
          <w:tcPr>
            <w:tcW w:w="4320" w:type="dxa"/>
          </w:tcPr>
          <w:p w14:paraId="3560E1C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support phone-based registration (Bangladesh mobile format: +880 1XXX XXXXXX) with OTP </w:t>
            </w:r>
            <w:proofErr w:type="spellStart"/>
            <w:proofErr w:type="gramStart"/>
            <w:r>
              <w:rPr>
                <w:rFonts w:ascii="Calibri" w:eastAsia="Calibri" w:hAnsi="Calibri" w:cs="Calibri"/>
              </w:rPr>
              <w:t>validation.User</w:t>
            </w:r>
            <w:proofErr w:type="spellEnd"/>
            <w:proofErr w:type="gramEnd"/>
            <w:r>
              <w:rPr>
                <w:rFonts w:ascii="Calibri" w:eastAsia="Calibri" w:hAnsi="Calibri" w:cs="Calibri"/>
              </w:rPr>
              <w:t xml:space="preserve"> will get the option to login as Corporate ID and Individual phone </w:t>
            </w:r>
            <w:proofErr w:type="spellStart"/>
            <w:proofErr w:type="gramStart"/>
            <w:r>
              <w:rPr>
                <w:rFonts w:ascii="Calibri" w:eastAsia="Calibri" w:hAnsi="Calibri" w:cs="Calibri"/>
              </w:rPr>
              <w:t>number.User</w:t>
            </w:r>
            <w:proofErr w:type="spellEnd"/>
            <w:proofErr w:type="gramEnd"/>
            <w:r>
              <w:rPr>
                <w:rFonts w:ascii="Calibri" w:eastAsia="Calibri" w:hAnsi="Calibri" w:cs="Calibri"/>
              </w:rPr>
              <w:t xml:space="preserve"> can use the same phone number against the corporate profile and individual profile. </w:t>
            </w:r>
          </w:p>
        </w:tc>
        <w:tc>
          <w:tcPr>
            <w:tcW w:w="1062" w:type="dxa"/>
          </w:tcPr>
          <w:p w14:paraId="60C2547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A2EB2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OTP sent within 60s, 6-digit code valid for 5 minutes</w:t>
            </w:r>
          </w:p>
        </w:tc>
      </w:tr>
      <w:tr w:rsidR="008E611F" w14:paraId="5E6DDC6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4CDB614D" w14:textId="77777777" w:rsidR="008E611F" w:rsidRDefault="00000000">
            <w:r>
              <w:t>FR-002</w:t>
            </w:r>
          </w:p>
        </w:tc>
        <w:tc>
          <w:tcPr>
            <w:tcW w:w="4320" w:type="dxa"/>
          </w:tcPr>
          <w:p w14:paraId="17309F9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send OTP via SMS within 60 seconds with 6-digit code valid for 5 </w:t>
            </w:r>
            <w:proofErr w:type="spellStart"/>
            <w:proofErr w:type="gramStart"/>
            <w:r>
              <w:rPr>
                <w:rFonts w:ascii="Calibri" w:eastAsia="Calibri" w:hAnsi="Calibri" w:cs="Calibri"/>
              </w:rPr>
              <w:t>minutes.We</w:t>
            </w:r>
            <w:proofErr w:type="spellEnd"/>
            <w:proofErr w:type="gramEnd"/>
            <w:r>
              <w:rPr>
                <w:rFonts w:ascii="Calibri" w:eastAsia="Calibri" w:hAnsi="Calibri" w:cs="Calibri"/>
              </w:rPr>
              <w:t xml:space="preserve"> will not ask user for OTP every time.</w:t>
            </w:r>
          </w:p>
        </w:tc>
        <w:tc>
          <w:tcPr>
            <w:tcW w:w="1062" w:type="dxa"/>
          </w:tcPr>
          <w:p w14:paraId="3F681F4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885C1F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95% delivery success rate, retry on failure</w:t>
            </w:r>
          </w:p>
        </w:tc>
      </w:tr>
      <w:tr w:rsidR="008E611F" w14:paraId="1DD10A7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37ADD29B" w14:textId="77777777" w:rsidR="008E611F" w:rsidRDefault="00000000">
            <w:r>
              <w:t>FR-003</w:t>
            </w:r>
          </w:p>
        </w:tc>
        <w:tc>
          <w:tcPr>
            <w:tcW w:w="4320" w:type="dxa"/>
          </w:tcPr>
          <w:p w14:paraId="2275671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allow maximum 3 OTP resend attempts per 15-minute window</w:t>
            </w:r>
          </w:p>
        </w:tc>
        <w:tc>
          <w:tcPr>
            <w:tcW w:w="1062" w:type="dxa"/>
          </w:tcPr>
          <w:p w14:paraId="0CFFBA1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992BFB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Rate limiting enforced, user notified on limit</w:t>
            </w:r>
          </w:p>
        </w:tc>
      </w:tr>
      <w:tr w:rsidR="008E611F" w14:paraId="37F6462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78B92A1" w14:textId="77777777" w:rsidR="008E611F" w:rsidRDefault="00000000">
            <w:r>
              <w:t>FR-004</w:t>
            </w:r>
          </w:p>
        </w:tc>
        <w:tc>
          <w:tcPr>
            <w:tcW w:w="4320" w:type="dxa"/>
          </w:tcPr>
          <w:p w14:paraId="4085200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enforce unique mobile number per account and detect duplicate registrations. Mobile number will be </w:t>
            </w:r>
            <w:proofErr w:type="spellStart"/>
            <w:proofErr w:type="gramStart"/>
            <w:r>
              <w:rPr>
                <w:rFonts w:ascii="Calibri" w:eastAsia="Calibri" w:hAnsi="Calibri" w:cs="Calibri"/>
              </w:rPr>
              <w:t>unique.Family</w:t>
            </w:r>
            <w:proofErr w:type="spellEnd"/>
            <w:proofErr w:type="gramEnd"/>
            <w:r>
              <w:rPr>
                <w:rFonts w:ascii="Calibri" w:eastAsia="Calibri" w:hAnsi="Calibri" w:cs="Calibri"/>
              </w:rPr>
              <w:t xml:space="preserve"> dependent max 6 members can be added.</w:t>
            </w:r>
          </w:p>
        </w:tc>
        <w:tc>
          <w:tcPr>
            <w:tcW w:w="1062" w:type="dxa"/>
          </w:tcPr>
          <w:p w14:paraId="4E2B6C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2EAE23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message on duplicate, database constraint enforced</w:t>
            </w:r>
          </w:p>
        </w:tc>
      </w:tr>
      <w:tr w:rsidR="008E611F" w14:paraId="4F0ED68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DEE3A14" w14:textId="77777777" w:rsidR="008E611F" w:rsidRDefault="00000000">
            <w:r>
              <w:lastRenderedPageBreak/>
              <w:t>FR-005</w:t>
            </w:r>
          </w:p>
        </w:tc>
        <w:tc>
          <w:tcPr>
            <w:tcW w:w="4320" w:type="dxa"/>
          </w:tcPr>
          <w:p w14:paraId="373711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email-based registration with email verification link (24-hour validity)</w:t>
            </w:r>
          </w:p>
        </w:tc>
        <w:tc>
          <w:tcPr>
            <w:tcW w:w="1062" w:type="dxa"/>
          </w:tcPr>
          <w:p w14:paraId="56A31A8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4A3E31F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Verification email sent within 2 minutes, link expires after 24hrs</w:t>
            </w:r>
          </w:p>
        </w:tc>
      </w:tr>
      <w:tr w:rsidR="008E611F" w14:paraId="36E474F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748A2B5" w14:textId="77777777" w:rsidR="008E611F" w:rsidRDefault="00000000">
            <w:r>
              <w:t>FR-006</w:t>
            </w:r>
          </w:p>
        </w:tc>
        <w:tc>
          <w:tcPr>
            <w:tcW w:w="4320" w:type="dxa"/>
          </w:tcPr>
          <w:p w14:paraId="0896ACE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secure password policy: minimum 8 characters, 1 uppercase, 1 number, 1 special character</w:t>
            </w:r>
          </w:p>
        </w:tc>
        <w:tc>
          <w:tcPr>
            <w:tcW w:w="1062" w:type="dxa"/>
          </w:tcPr>
          <w:p w14:paraId="177502A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EF277A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Password strength indicator shown, validation enforced</w:t>
            </w:r>
          </w:p>
        </w:tc>
      </w:tr>
      <w:tr w:rsidR="008E611F" w14:paraId="5093BB1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5671B63" w14:textId="77777777" w:rsidR="008E611F" w:rsidRDefault="00000000">
            <w:r>
              <w:t>FR-007</w:t>
            </w:r>
          </w:p>
        </w:tc>
        <w:tc>
          <w:tcPr>
            <w:tcW w:w="4320" w:type="dxa"/>
          </w:tcPr>
          <w:p w14:paraId="0F929D0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biometric authentication (fingerprint/face ID) for mobile users</w:t>
            </w:r>
          </w:p>
        </w:tc>
        <w:tc>
          <w:tcPr>
            <w:tcW w:w="1062" w:type="dxa"/>
          </w:tcPr>
          <w:p w14:paraId="069DE28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7208A44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Device biometric API integration, fallback to password</w:t>
            </w:r>
          </w:p>
        </w:tc>
      </w:tr>
      <w:tr w:rsidR="008E611F" w14:paraId="52C645B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4E7E6110" w14:textId="77777777" w:rsidR="008E611F" w:rsidRDefault="00000000">
            <w:r>
              <w:t>FR-008</w:t>
            </w:r>
          </w:p>
        </w:tc>
        <w:tc>
          <w:tcPr>
            <w:tcW w:w="4320" w:type="dxa"/>
          </w:tcPr>
          <w:p w14:paraId="615E839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password reset via OTP to registered mobile number</w:t>
            </w:r>
          </w:p>
        </w:tc>
        <w:tc>
          <w:tcPr>
            <w:tcW w:w="1062" w:type="dxa"/>
          </w:tcPr>
          <w:p w14:paraId="01EC385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E392ED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Reset OTP sent within 60s, new password saved securely</w:t>
            </w:r>
          </w:p>
        </w:tc>
      </w:tr>
      <w:tr w:rsidR="008E611F" w14:paraId="3F54D2E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1B6D985C" w14:textId="77777777" w:rsidR="008E611F" w:rsidRDefault="00000000">
            <w:r>
              <w:t>FR-009</w:t>
            </w:r>
          </w:p>
        </w:tc>
        <w:tc>
          <w:tcPr>
            <w:tcW w:w="4320" w:type="dxa"/>
          </w:tcPr>
          <w:p w14:paraId="567AC63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session management with Secure Token Service (15-minute access, 7-day refresh)</w:t>
            </w:r>
          </w:p>
        </w:tc>
        <w:tc>
          <w:tcPr>
            <w:tcW w:w="1062" w:type="dxa"/>
          </w:tcPr>
          <w:p w14:paraId="3F12AF5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ADDF03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Token rotation implemented, refresh token stored securely</w:t>
            </w:r>
          </w:p>
        </w:tc>
      </w:tr>
      <w:tr w:rsidR="008E611F" w14:paraId="13A1F46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342CDEB6" w14:textId="77777777" w:rsidR="008E611F" w:rsidRDefault="00000000">
            <w:pPr>
              <w:rPr>
                <w:sz w:val="20"/>
                <w:szCs w:val="20"/>
              </w:rPr>
            </w:pPr>
            <w:r>
              <w:rPr>
                <w:sz w:val="20"/>
                <w:szCs w:val="20"/>
              </w:rPr>
              <w:t>FR-010</w:t>
            </w:r>
          </w:p>
        </w:tc>
        <w:tc>
          <w:tcPr>
            <w:tcW w:w="4320" w:type="dxa"/>
          </w:tcPr>
          <w:p w14:paraId="3868B55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The system shall enforce account lockout after 5 failed login attempts for 30 minutes</w:t>
            </w:r>
          </w:p>
        </w:tc>
        <w:tc>
          <w:tcPr>
            <w:tcW w:w="1062" w:type="dxa"/>
          </w:tcPr>
          <w:p w14:paraId="2400F6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M2</w:t>
            </w:r>
          </w:p>
        </w:tc>
        <w:tc>
          <w:tcPr>
            <w:tcW w:w="2340" w:type="dxa"/>
          </w:tcPr>
          <w:p w14:paraId="53F9078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Lockout triggered automatically, user notified via SMS</w:t>
            </w:r>
          </w:p>
        </w:tc>
      </w:tr>
      <w:tr w:rsidR="008E611F" w14:paraId="2B93BFE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4728BACD" w14:textId="77777777" w:rsidR="008E611F" w:rsidRDefault="00000000">
            <w:pPr>
              <w:rPr>
                <w:sz w:val="20"/>
                <w:szCs w:val="20"/>
              </w:rPr>
            </w:pPr>
            <w:r>
              <w:rPr>
                <w:sz w:val="20"/>
                <w:szCs w:val="20"/>
              </w:rPr>
              <w:t>FR-011</w:t>
            </w:r>
          </w:p>
        </w:tc>
        <w:tc>
          <w:tcPr>
            <w:tcW w:w="4320" w:type="dxa"/>
          </w:tcPr>
          <w:p w14:paraId="00931F9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 xml:space="preserve">The system shall maintain user profile with: full name, date of birth, gender, occupation, </w:t>
            </w:r>
            <w:proofErr w:type="spellStart"/>
            <w:proofErr w:type="gramStart"/>
            <w:r>
              <w:rPr>
                <w:rFonts w:ascii="Calibri" w:eastAsia="Calibri" w:hAnsi="Calibri" w:cs="Calibri"/>
                <w:sz w:val="20"/>
                <w:szCs w:val="20"/>
              </w:rPr>
              <w:t>address.User</w:t>
            </w:r>
            <w:proofErr w:type="spellEnd"/>
            <w:proofErr w:type="gramEnd"/>
            <w:r>
              <w:rPr>
                <w:rFonts w:ascii="Calibri" w:eastAsia="Calibri" w:hAnsi="Calibri" w:cs="Calibri"/>
                <w:sz w:val="20"/>
                <w:szCs w:val="20"/>
              </w:rPr>
              <w:t xml:space="preserve"> can switch profile from Corporate to Individual and </w:t>
            </w:r>
            <w:proofErr w:type="spellStart"/>
            <w:r>
              <w:rPr>
                <w:rFonts w:ascii="Calibri" w:eastAsia="Calibri" w:hAnsi="Calibri" w:cs="Calibri"/>
                <w:sz w:val="20"/>
                <w:szCs w:val="20"/>
              </w:rPr>
              <w:t>vise</w:t>
            </w:r>
            <w:proofErr w:type="spellEnd"/>
            <w:r>
              <w:rPr>
                <w:rFonts w:ascii="Calibri" w:eastAsia="Calibri" w:hAnsi="Calibri" w:cs="Calibri"/>
                <w:sz w:val="20"/>
                <w:szCs w:val="20"/>
              </w:rPr>
              <w:t xml:space="preserve"> versa</w:t>
            </w:r>
          </w:p>
        </w:tc>
        <w:tc>
          <w:tcPr>
            <w:tcW w:w="1062" w:type="dxa"/>
          </w:tcPr>
          <w:p w14:paraId="272FCAE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M1</w:t>
            </w:r>
          </w:p>
        </w:tc>
        <w:tc>
          <w:tcPr>
            <w:tcW w:w="2340" w:type="dxa"/>
          </w:tcPr>
          <w:p w14:paraId="6F87109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All mandatory fields validated, profile completeness indicator</w:t>
            </w:r>
          </w:p>
        </w:tc>
      </w:tr>
      <w:tr w:rsidR="008E611F" w14:paraId="356DEED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5E356006" w14:textId="77777777" w:rsidR="008E611F" w:rsidRDefault="00000000">
            <w:pPr>
              <w:rPr>
                <w:sz w:val="20"/>
                <w:szCs w:val="20"/>
              </w:rPr>
            </w:pPr>
            <w:r>
              <w:rPr>
                <w:sz w:val="20"/>
                <w:szCs w:val="20"/>
              </w:rPr>
              <w:t>FR-012</w:t>
            </w:r>
          </w:p>
        </w:tc>
        <w:tc>
          <w:tcPr>
            <w:tcW w:w="4320" w:type="dxa"/>
          </w:tcPr>
          <w:p w14:paraId="40B1A9F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The system shall support profile photo upload with validation (max 5MB, JPEG/PNG, face detection)</w:t>
            </w:r>
          </w:p>
        </w:tc>
        <w:tc>
          <w:tcPr>
            <w:tcW w:w="1062" w:type="dxa"/>
          </w:tcPr>
          <w:p w14:paraId="7AD300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M3</w:t>
            </w:r>
          </w:p>
        </w:tc>
        <w:tc>
          <w:tcPr>
            <w:tcW w:w="2340" w:type="dxa"/>
          </w:tcPr>
          <w:p w14:paraId="0BBEE54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Image compressed to &lt;2MB, face detection validates single face</w:t>
            </w:r>
          </w:p>
        </w:tc>
      </w:tr>
      <w:tr w:rsidR="008E611F" w14:paraId="7291887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556F9999" w14:textId="77777777" w:rsidR="008E611F" w:rsidRDefault="00000000">
            <w:pPr>
              <w:rPr>
                <w:sz w:val="20"/>
                <w:szCs w:val="20"/>
              </w:rPr>
            </w:pPr>
            <w:r>
              <w:rPr>
                <w:sz w:val="20"/>
                <w:szCs w:val="20"/>
              </w:rPr>
              <w:t>FR-013</w:t>
            </w:r>
          </w:p>
        </w:tc>
        <w:tc>
          <w:tcPr>
            <w:tcW w:w="4320" w:type="dxa"/>
          </w:tcPr>
          <w:p w14:paraId="35645BF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 xml:space="preserve">The system shall have </w:t>
            </w:r>
            <w:proofErr w:type="gramStart"/>
            <w:r>
              <w:rPr>
                <w:rFonts w:ascii="Calibri" w:eastAsia="Calibri" w:hAnsi="Calibri" w:cs="Calibri"/>
                <w:sz w:val="20"/>
                <w:szCs w:val="20"/>
              </w:rPr>
              <w:t>stakeholders</w:t>
            </w:r>
            <w:proofErr w:type="gramEnd"/>
            <w:r>
              <w:rPr>
                <w:rFonts w:ascii="Calibri" w:eastAsia="Calibri" w:hAnsi="Calibri" w:cs="Calibri"/>
                <w:sz w:val="20"/>
                <w:szCs w:val="20"/>
              </w:rPr>
              <w:t xml:space="preserve"> registration via SAML Identity provider</w:t>
            </w:r>
          </w:p>
        </w:tc>
        <w:tc>
          <w:tcPr>
            <w:tcW w:w="1062" w:type="dxa"/>
          </w:tcPr>
          <w:p w14:paraId="66292DA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D</w:t>
            </w:r>
          </w:p>
        </w:tc>
        <w:tc>
          <w:tcPr>
            <w:tcW w:w="2340" w:type="dxa"/>
          </w:tcPr>
          <w:p w14:paraId="54CA5E5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SAML 2.0 integration with Azure AD/Okta, SSO enabled</w:t>
            </w:r>
          </w:p>
        </w:tc>
      </w:tr>
    </w:tbl>
    <w:p w14:paraId="542E2AA8" w14:textId="77777777" w:rsidR="008E611F" w:rsidRDefault="00000000">
      <w:pPr>
        <w:pStyle w:val="Heading3"/>
        <w:rPr>
          <w:sz w:val="26"/>
          <w:szCs w:val="26"/>
        </w:rPr>
      </w:pPr>
      <w:r>
        <w:rPr>
          <w:sz w:val="26"/>
          <w:szCs w:val="26"/>
        </w:rPr>
        <w:t>4.2 Authorization &amp; Access Control (FG-002)</w:t>
      </w:r>
    </w:p>
    <w:tbl>
      <w:tblPr>
        <w:tblStyle w:val="affff7"/>
        <w:tblW w:w="9446"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4680"/>
        <w:gridCol w:w="972"/>
        <w:gridCol w:w="2426"/>
      </w:tblGrid>
      <w:tr w:rsidR="008E611F" w14:paraId="5C1DA1ED"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A2743A1" w14:textId="77777777" w:rsidR="008E611F" w:rsidRDefault="00000000">
            <w:pPr>
              <w:jc w:val="center"/>
            </w:pPr>
            <w:r>
              <w:rPr>
                <w:sz w:val="20"/>
                <w:szCs w:val="20"/>
              </w:rPr>
              <w:t>FR ID</w:t>
            </w:r>
          </w:p>
        </w:tc>
        <w:tc>
          <w:tcPr>
            <w:tcW w:w="4680" w:type="dxa"/>
          </w:tcPr>
          <w:p w14:paraId="1F5A2DB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Requirement Description</w:t>
            </w:r>
          </w:p>
        </w:tc>
        <w:tc>
          <w:tcPr>
            <w:tcW w:w="972" w:type="dxa"/>
          </w:tcPr>
          <w:p w14:paraId="6199729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Priority</w:t>
            </w:r>
          </w:p>
        </w:tc>
        <w:tc>
          <w:tcPr>
            <w:tcW w:w="2426" w:type="dxa"/>
          </w:tcPr>
          <w:p w14:paraId="56CEF1C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Acceptance Criteria</w:t>
            </w:r>
          </w:p>
        </w:tc>
      </w:tr>
      <w:tr w:rsidR="008E611F" w14:paraId="0695B22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7D9E400" w14:textId="77777777" w:rsidR="008E611F" w:rsidRDefault="00000000">
            <w:r>
              <w:t>FR-014</w:t>
            </w:r>
          </w:p>
        </w:tc>
        <w:tc>
          <w:tcPr>
            <w:tcW w:w="4680" w:type="dxa"/>
          </w:tcPr>
          <w:p w14:paraId="7D0CCB3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Role-Based Access Control (RBAC) with predefined roles: System Admin, Business Admin, Focal Person, Partner Admin, Agent, Customer</w:t>
            </w:r>
          </w:p>
        </w:tc>
        <w:tc>
          <w:tcPr>
            <w:tcW w:w="972" w:type="dxa"/>
          </w:tcPr>
          <w:p w14:paraId="6EDCB02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426" w:type="dxa"/>
          </w:tcPr>
          <w:p w14:paraId="235ECAC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Roles enforced at API gateway level, permissions validated on each request</w:t>
            </w:r>
          </w:p>
        </w:tc>
      </w:tr>
      <w:tr w:rsidR="008E611F" w14:paraId="1B3B116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7DF1ED6" w14:textId="77777777" w:rsidR="008E611F" w:rsidRDefault="00000000">
            <w:r>
              <w:t>FR-015</w:t>
            </w:r>
          </w:p>
        </w:tc>
        <w:tc>
          <w:tcPr>
            <w:tcW w:w="4680" w:type="dxa"/>
          </w:tcPr>
          <w:p w14:paraId="05AECDD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Attribute-Based Access Control (ABAC) for fine-grained permissions based on user attributes, resource type, and context</w:t>
            </w:r>
          </w:p>
        </w:tc>
        <w:tc>
          <w:tcPr>
            <w:tcW w:w="972" w:type="dxa"/>
          </w:tcPr>
          <w:p w14:paraId="1E1B594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426" w:type="dxa"/>
          </w:tcPr>
          <w:p w14:paraId="1A3C6D5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Dynamic policy evaluation &lt;50ms, audit logs for all authorization decisions</w:t>
            </w:r>
          </w:p>
        </w:tc>
      </w:tr>
      <w:tr w:rsidR="008E611F" w14:paraId="277A693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4164BE5" w14:textId="77777777" w:rsidR="008E611F" w:rsidRDefault="00000000">
            <w:r>
              <w:t>FR-016</w:t>
            </w:r>
          </w:p>
        </w:tc>
        <w:tc>
          <w:tcPr>
            <w:tcW w:w="4680" w:type="dxa"/>
          </w:tcPr>
          <w:p w14:paraId="266A56A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tenant isolation for partner organizations with data segregation</w:t>
            </w:r>
          </w:p>
        </w:tc>
        <w:tc>
          <w:tcPr>
            <w:tcW w:w="972" w:type="dxa"/>
          </w:tcPr>
          <w:p w14:paraId="588A081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426" w:type="dxa"/>
          </w:tcPr>
          <w:p w14:paraId="4264937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Multi-tenant database architecture, row-level security enforced</w:t>
            </w:r>
          </w:p>
        </w:tc>
      </w:tr>
      <w:tr w:rsidR="008E611F" w14:paraId="0F3F759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E2432A9" w14:textId="77777777" w:rsidR="008E611F" w:rsidRDefault="00000000">
            <w:r>
              <w:t>FR-017</w:t>
            </w:r>
          </w:p>
        </w:tc>
        <w:tc>
          <w:tcPr>
            <w:tcW w:w="4680" w:type="dxa"/>
          </w:tcPr>
          <w:p w14:paraId="6DB84DA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2FA (Two-Factor Authentication) for all admin-level access</w:t>
            </w:r>
          </w:p>
        </w:tc>
        <w:tc>
          <w:tcPr>
            <w:tcW w:w="972" w:type="dxa"/>
          </w:tcPr>
          <w:p w14:paraId="52877B0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426" w:type="dxa"/>
          </w:tcPr>
          <w:p w14:paraId="3287652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TOTP-based 2FA with 30-second rotation, backup codes provided</w:t>
            </w:r>
          </w:p>
        </w:tc>
      </w:tr>
      <w:tr w:rsidR="008E611F" w14:paraId="5826DB5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08DCF3C" w14:textId="77777777" w:rsidR="008E611F" w:rsidRDefault="00000000">
            <w:r>
              <w:t>FR-018</w:t>
            </w:r>
          </w:p>
        </w:tc>
        <w:tc>
          <w:tcPr>
            <w:tcW w:w="4680" w:type="dxa"/>
          </w:tcPr>
          <w:p w14:paraId="2B53F3E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Access Control Lists (ACL) for resource-level permissions</w:t>
            </w:r>
          </w:p>
        </w:tc>
        <w:tc>
          <w:tcPr>
            <w:tcW w:w="972" w:type="dxa"/>
          </w:tcPr>
          <w:p w14:paraId="4EC1E81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426" w:type="dxa"/>
          </w:tcPr>
          <w:p w14:paraId="7FF0E8F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ACL stored in database, cached in Redis for performance</w:t>
            </w:r>
          </w:p>
        </w:tc>
      </w:tr>
      <w:tr w:rsidR="008E611F" w14:paraId="3736D79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5B9AA0A" w14:textId="77777777" w:rsidR="008E611F" w:rsidRDefault="00000000">
            <w:r>
              <w:lastRenderedPageBreak/>
              <w:t>FR-019</w:t>
            </w:r>
          </w:p>
        </w:tc>
        <w:tc>
          <w:tcPr>
            <w:tcW w:w="4680" w:type="dxa"/>
          </w:tcPr>
          <w:p w14:paraId="1EBD312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hierarchical role inheritance (Partner Admin &gt; Agent &gt; Customer)</w:t>
            </w:r>
          </w:p>
        </w:tc>
        <w:tc>
          <w:tcPr>
            <w:tcW w:w="972" w:type="dxa"/>
          </w:tcPr>
          <w:p w14:paraId="5B127D4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426" w:type="dxa"/>
          </w:tcPr>
          <w:p w14:paraId="6F5BFE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Child roles inherit parent permissions, override capability available</w:t>
            </w:r>
          </w:p>
        </w:tc>
      </w:tr>
      <w:tr w:rsidR="008E611F" w14:paraId="0DB8667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DF88D32" w14:textId="77777777" w:rsidR="008E611F" w:rsidRDefault="00000000">
            <w:r>
              <w:t>FR-020</w:t>
            </w:r>
          </w:p>
        </w:tc>
        <w:tc>
          <w:tcPr>
            <w:tcW w:w="4680" w:type="dxa"/>
          </w:tcPr>
          <w:p w14:paraId="534DA7D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permission audit trail for all sensitive operations</w:t>
            </w:r>
          </w:p>
        </w:tc>
        <w:tc>
          <w:tcPr>
            <w:tcW w:w="972" w:type="dxa"/>
          </w:tcPr>
          <w:p w14:paraId="652D5D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426" w:type="dxa"/>
          </w:tcPr>
          <w:p w14:paraId="186C4C5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Immutable audit logs, </w:t>
            </w:r>
            <w:proofErr w:type="spellStart"/>
            <w:r>
              <w:rPr>
                <w:rFonts w:ascii="Calibri" w:eastAsia="Calibri" w:hAnsi="Calibri" w:cs="Calibri"/>
              </w:rPr>
              <w:t>queryable</w:t>
            </w:r>
            <w:proofErr w:type="spellEnd"/>
            <w:r>
              <w:rPr>
                <w:rFonts w:ascii="Calibri" w:eastAsia="Calibri" w:hAnsi="Calibri" w:cs="Calibri"/>
              </w:rPr>
              <w:t xml:space="preserve"> by role/user/action/timestamp</w:t>
            </w:r>
          </w:p>
        </w:tc>
      </w:tr>
    </w:tbl>
    <w:p w14:paraId="763FAF0E" w14:textId="77777777" w:rsidR="008E611F" w:rsidRDefault="008E611F"/>
    <w:p w14:paraId="042BA566" w14:textId="77777777" w:rsidR="008E611F" w:rsidRDefault="00000000">
      <w:pPr>
        <w:pStyle w:val="Heading2"/>
      </w:pPr>
      <w:r>
        <w:t>Product &amp; Policy Lifecycle</w:t>
      </w:r>
    </w:p>
    <w:p w14:paraId="1974F088" w14:textId="77777777" w:rsidR="008E611F" w:rsidRDefault="00000000">
      <w:pPr>
        <w:pStyle w:val="Heading3"/>
        <w:rPr>
          <w:sz w:val="26"/>
          <w:szCs w:val="26"/>
        </w:rPr>
      </w:pPr>
      <w:r>
        <w:rPr>
          <w:sz w:val="26"/>
          <w:szCs w:val="26"/>
        </w:rPr>
        <w:t>4.3 Product Management &amp; Catalog (FG-003)</w:t>
      </w:r>
    </w:p>
    <w:tbl>
      <w:tblPr>
        <w:tblStyle w:val="affff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98"/>
        <w:gridCol w:w="4770"/>
        <w:gridCol w:w="1152"/>
        <w:gridCol w:w="2340"/>
      </w:tblGrid>
      <w:tr w:rsidR="008E611F" w14:paraId="1776302C"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63C46E8" w14:textId="77777777" w:rsidR="008E611F" w:rsidRDefault="00000000">
            <w:pPr>
              <w:jc w:val="center"/>
            </w:pPr>
            <w:r>
              <w:rPr>
                <w:sz w:val="20"/>
                <w:szCs w:val="20"/>
              </w:rPr>
              <w:t>FR ID</w:t>
            </w:r>
          </w:p>
        </w:tc>
        <w:tc>
          <w:tcPr>
            <w:tcW w:w="4770" w:type="dxa"/>
          </w:tcPr>
          <w:p w14:paraId="4179004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Requirement Description</w:t>
            </w:r>
          </w:p>
        </w:tc>
        <w:tc>
          <w:tcPr>
            <w:tcW w:w="1152" w:type="dxa"/>
          </w:tcPr>
          <w:p w14:paraId="5A0CA75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Priority</w:t>
            </w:r>
          </w:p>
        </w:tc>
        <w:tc>
          <w:tcPr>
            <w:tcW w:w="2340" w:type="dxa"/>
          </w:tcPr>
          <w:p w14:paraId="327D997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Acceptance Criteria</w:t>
            </w:r>
          </w:p>
        </w:tc>
      </w:tr>
      <w:tr w:rsidR="008E611F" w14:paraId="675E347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C22C0B5" w14:textId="77777777" w:rsidR="008E611F" w:rsidRDefault="00000000">
            <w:r>
              <w:t>FR-021</w:t>
            </w:r>
          </w:p>
        </w:tc>
        <w:tc>
          <w:tcPr>
            <w:tcW w:w="4770" w:type="dxa"/>
          </w:tcPr>
          <w:p w14:paraId="4C47A67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product catalog with categorization: Health, Life, Motor, Travel, Micro-</w:t>
            </w:r>
            <w:proofErr w:type="gramStart"/>
            <w:r>
              <w:rPr>
                <w:rFonts w:ascii="Calibri" w:eastAsia="Calibri" w:hAnsi="Calibri" w:cs="Calibri"/>
              </w:rPr>
              <w:t>insurance .</w:t>
            </w:r>
            <w:proofErr w:type="gramEnd"/>
            <w:r>
              <w:rPr>
                <w:rFonts w:ascii="Calibri" w:eastAsia="Calibri" w:hAnsi="Calibri" w:cs="Calibri"/>
              </w:rPr>
              <w:t xml:space="preserve"> Preference will be-</w:t>
            </w:r>
          </w:p>
          <w:p w14:paraId="73CACED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Health -&gt; Auto -&gt;Travel -&gt; Life</w:t>
            </w:r>
          </w:p>
        </w:tc>
        <w:tc>
          <w:tcPr>
            <w:tcW w:w="1152" w:type="dxa"/>
          </w:tcPr>
          <w:p w14:paraId="466F031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BD6B80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Products displayed by category, search and filter enabled</w:t>
            </w:r>
          </w:p>
        </w:tc>
      </w:tr>
      <w:tr w:rsidR="008E611F" w14:paraId="451706F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40E955D" w14:textId="77777777" w:rsidR="008E611F" w:rsidRDefault="00000000">
            <w:r>
              <w:t>FR-022</w:t>
            </w:r>
          </w:p>
        </w:tc>
        <w:tc>
          <w:tcPr>
            <w:tcW w:w="4770" w:type="dxa"/>
          </w:tcPr>
          <w:p w14:paraId="5E84E11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product search by name, category, coverage type, and premium range</w:t>
            </w:r>
          </w:p>
        </w:tc>
        <w:tc>
          <w:tcPr>
            <w:tcW w:w="1152" w:type="dxa"/>
          </w:tcPr>
          <w:p w14:paraId="2ABCBE3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5DA5C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Search results &lt;500ms, fuzzy matching for Bengali text</w:t>
            </w:r>
          </w:p>
        </w:tc>
      </w:tr>
      <w:tr w:rsidR="008E611F" w14:paraId="612352B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F736376" w14:textId="77777777" w:rsidR="008E611F" w:rsidRDefault="00000000">
            <w:r>
              <w:t>FR-023</w:t>
            </w:r>
          </w:p>
        </w:tc>
        <w:tc>
          <w:tcPr>
            <w:tcW w:w="4770" w:type="dxa"/>
          </w:tcPr>
          <w:p w14:paraId="28BB7A0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display product details: coverage, premium, tenure, exclusions, terms &amp; conditions</w:t>
            </w:r>
          </w:p>
        </w:tc>
        <w:tc>
          <w:tcPr>
            <w:tcW w:w="1152" w:type="dxa"/>
          </w:tcPr>
          <w:p w14:paraId="3B449E4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27803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product information visible before purchase, PDF download available</w:t>
            </w:r>
          </w:p>
        </w:tc>
      </w:tr>
      <w:tr w:rsidR="008E611F" w14:paraId="550F949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329746D" w14:textId="77777777" w:rsidR="008E611F" w:rsidRDefault="00000000">
            <w:r>
              <w:t>FR-024</w:t>
            </w:r>
          </w:p>
        </w:tc>
        <w:tc>
          <w:tcPr>
            <w:tcW w:w="4770" w:type="dxa"/>
          </w:tcPr>
          <w:p w14:paraId="08643EA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premium calculator with dynamic inputs (age, sum assured, tenure, riders)</w:t>
            </w:r>
          </w:p>
        </w:tc>
        <w:tc>
          <w:tcPr>
            <w:tcW w:w="1152" w:type="dxa"/>
          </w:tcPr>
          <w:p w14:paraId="08C5853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1C932C1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calculation &lt;2s, breakdown of premium components shown</w:t>
            </w:r>
          </w:p>
        </w:tc>
      </w:tr>
      <w:tr w:rsidR="008E611F" w14:paraId="10F517F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1C573EC" w14:textId="77777777" w:rsidR="008E611F" w:rsidRDefault="00000000">
            <w:r>
              <w:t>FR-025</w:t>
            </w:r>
          </w:p>
        </w:tc>
        <w:tc>
          <w:tcPr>
            <w:tcW w:w="4770" w:type="dxa"/>
          </w:tcPr>
          <w:p w14:paraId="1EFD0E9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product comparison (side-by-side up to 2 products)</w:t>
            </w:r>
          </w:p>
        </w:tc>
        <w:tc>
          <w:tcPr>
            <w:tcW w:w="1152" w:type="dxa"/>
          </w:tcPr>
          <w:p w14:paraId="6D2643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6FF479E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Comparison table with key features, coverage, and pricing</w:t>
            </w:r>
          </w:p>
        </w:tc>
      </w:tr>
      <w:tr w:rsidR="008E611F" w14:paraId="5CBD19E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5A4329F" w14:textId="77777777" w:rsidR="008E611F" w:rsidRDefault="00000000">
            <w:r>
              <w:t>FR-026</w:t>
            </w:r>
          </w:p>
        </w:tc>
        <w:tc>
          <w:tcPr>
            <w:tcW w:w="4770" w:type="dxa"/>
          </w:tcPr>
          <w:p w14:paraId="2736CED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enable Business Admin to create, update, and deactivate products</w:t>
            </w:r>
          </w:p>
        </w:tc>
        <w:tc>
          <w:tcPr>
            <w:tcW w:w="1152" w:type="dxa"/>
          </w:tcPr>
          <w:p w14:paraId="7CA9AFB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4C8219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Product CRUD operations, version history maintained</w:t>
            </w:r>
          </w:p>
        </w:tc>
      </w:tr>
      <w:tr w:rsidR="008E611F" w14:paraId="558745E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D96DB40" w14:textId="77777777" w:rsidR="008E611F" w:rsidRDefault="00000000">
            <w:r>
              <w:t>FR-027</w:t>
            </w:r>
          </w:p>
        </w:tc>
        <w:tc>
          <w:tcPr>
            <w:tcW w:w="4770" w:type="dxa"/>
          </w:tcPr>
          <w:p w14:paraId="7F66128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product variants with configurable riders and add-ons.  Coverage can be increased for addons existing with B2B product.</w:t>
            </w:r>
          </w:p>
        </w:tc>
        <w:tc>
          <w:tcPr>
            <w:tcW w:w="1152" w:type="dxa"/>
          </w:tcPr>
          <w:p w14:paraId="09E1643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26CE5B0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Base product + optional riders, dynamic pricing recalculation</w:t>
            </w:r>
          </w:p>
        </w:tc>
      </w:tr>
      <w:tr w:rsidR="008E611F" w14:paraId="57880D2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1929740" w14:textId="77777777" w:rsidR="008E611F" w:rsidRDefault="00000000">
            <w:r>
              <w:t>FR-028</w:t>
            </w:r>
          </w:p>
        </w:tc>
        <w:tc>
          <w:tcPr>
            <w:tcW w:w="4770" w:type="dxa"/>
          </w:tcPr>
          <w:p w14:paraId="2FC139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cache product catalog in Redis with 5-minute TTL for performance</w:t>
            </w:r>
          </w:p>
        </w:tc>
        <w:tc>
          <w:tcPr>
            <w:tcW w:w="1152" w:type="dxa"/>
          </w:tcPr>
          <w:p w14:paraId="22BF607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22E5736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Cache hit rate &gt;80%, automatic invalidation on product updates</w:t>
            </w:r>
          </w:p>
        </w:tc>
      </w:tr>
      <w:tr w:rsidR="008E611F" w14:paraId="68B8B7A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96D84DC" w14:textId="77777777" w:rsidR="008E611F" w:rsidRDefault="00000000">
            <w:r>
              <w:t>FR-029</w:t>
            </w:r>
          </w:p>
        </w:tc>
        <w:tc>
          <w:tcPr>
            <w:tcW w:w="4770" w:type="dxa"/>
          </w:tcPr>
          <w:p w14:paraId="198EB0C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multi-language product descriptions (Bengali and English)</w:t>
            </w:r>
          </w:p>
        </w:tc>
        <w:tc>
          <w:tcPr>
            <w:tcW w:w="1152" w:type="dxa"/>
          </w:tcPr>
          <w:p w14:paraId="1220BFB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D67F89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Language toggle in UI, content stored in i18n format</w:t>
            </w:r>
          </w:p>
        </w:tc>
      </w:tr>
    </w:tbl>
    <w:p w14:paraId="1169A895" w14:textId="77777777" w:rsidR="008E611F" w:rsidRDefault="008E611F"/>
    <w:p w14:paraId="1D7510BB" w14:textId="77777777" w:rsidR="008E611F" w:rsidRDefault="008E611F"/>
    <w:p w14:paraId="2F0F9D0B" w14:textId="77777777" w:rsidR="008E611F" w:rsidRDefault="00000000">
      <w:pPr>
        <w:pStyle w:val="Heading3"/>
        <w:rPr>
          <w:sz w:val="26"/>
          <w:szCs w:val="26"/>
        </w:rPr>
      </w:pPr>
      <w:r>
        <w:rPr>
          <w:sz w:val="26"/>
          <w:szCs w:val="26"/>
        </w:rPr>
        <w:t>4.4 Policy Lifecycle Management (FG-004)</w:t>
      </w:r>
    </w:p>
    <w:tbl>
      <w:tblPr>
        <w:tblStyle w:val="affff9"/>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770"/>
        <w:gridCol w:w="972"/>
        <w:gridCol w:w="2340"/>
      </w:tblGrid>
      <w:tr w:rsidR="008E611F" w14:paraId="7EADC0C5"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50870F0" w14:textId="77777777" w:rsidR="008E611F" w:rsidRDefault="00000000">
            <w:pPr>
              <w:jc w:val="center"/>
              <w:rPr>
                <w:sz w:val="24"/>
                <w:szCs w:val="24"/>
              </w:rPr>
            </w:pPr>
            <w:r>
              <w:rPr>
                <w:sz w:val="24"/>
                <w:szCs w:val="24"/>
              </w:rPr>
              <w:t>FR ID</w:t>
            </w:r>
          </w:p>
        </w:tc>
        <w:tc>
          <w:tcPr>
            <w:tcW w:w="4770" w:type="dxa"/>
          </w:tcPr>
          <w:p w14:paraId="2FE154A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727A07C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4E89271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6403164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AC94BD6" w14:textId="77777777" w:rsidR="008E611F" w:rsidRDefault="00000000">
            <w:r>
              <w:t>FR-030</w:t>
            </w:r>
          </w:p>
        </w:tc>
        <w:tc>
          <w:tcPr>
            <w:tcW w:w="4770" w:type="dxa"/>
          </w:tcPr>
          <w:p w14:paraId="476F3DC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end-to-end policy purchase flow: product selection → applicant details → nominee details → payment → policy issuance</w:t>
            </w:r>
          </w:p>
        </w:tc>
        <w:tc>
          <w:tcPr>
            <w:tcW w:w="972" w:type="dxa"/>
          </w:tcPr>
          <w:p w14:paraId="11A146C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324C0B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Complete flow in &lt;10 minutes, progress saved at each step</w:t>
            </w:r>
          </w:p>
        </w:tc>
      </w:tr>
      <w:tr w:rsidR="008E611F" w14:paraId="2E4594A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57BB415" w14:textId="77777777" w:rsidR="008E611F" w:rsidRDefault="00000000">
            <w:r>
              <w:t>FR-031</w:t>
            </w:r>
          </w:p>
        </w:tc>
        <w:tc>
          <w:tcPr>
            <w:tcW w:w="4770" w:type="dxa"/>
          </w:tcPr>
          <w:p w14:paraId="55B86C3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collect applicant information: full name, DOB, </w:t>
            </w:r>
            <w:proofErr w:type="gramStart"/>
            <w:r>
              <w:rPr>
                <w:rFonts w:ascii="Calibri" w:eastAsia="Calibri" w:hAnsi="Calibri" w:cs="Calibri"/>
              </w:rPr>
              <w:t>NID(</w:t>
            </w:r>
            <w:proofErr w:type="gramEnd"/>
            <w:r>
              <w:rPr>
                <w:rFonts w:ascii="Calibri" w:eastAsia="Calibri" w:hAnsi="Calibri" w:cs="Calibri"/>
              </w:rPr>
              <w:t>optional), address, occupation, income, health declaration</w:t>
            </w:r>
          </w:p>
        </w:tc>
        <w:tc>
          <w:tcPr>
            <w:tcW w:w="972" w:type="dxa"/>
          </w:tcPr>
          <w:p w14:paraId="1F1D152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9C0A34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mandatory fields validated, conditional fields based on product type</w:t>
            </w:r>
          </w:p>
        </w:tc>
      </w:tr>
      <w:tr w:rsidR="008E611F" w14:paraId="2A1B993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E6539D7" w14:textId="77777777" w:rsidR="008E611F" w:rsidRDefault="00000000">
            <w:r>
              <w:t>FR-032</w:t>
            </w:r>
          </w:p>
        </w:tc>
        <w:tc>
          <w:tcPr>
            <w:tcW w:w="4770" w:type="dxa"/>
          </w:tcPr>
          <w:p w14:paraId="4C68BF2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support Single nominee/beneficiary </w:t>
            </w:r>
          </w:p>
        </w:tc>
        <w:tc>
          <w:tcPr>
            <w:tcW w:w="972" w:type="dxa"/>
          </w:tcPr>
          <w:p w14:paraId="697A110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AEC66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Only 1 nominee required</w:t>
            </w:r>
          </w:p>
        </w:tc>
      </w:tr>
      <w:tr w:rsidR="008E611F" w14:paraId="52BD8B9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FD299E4" w14:textId="77777777" w:rsidR="008E611F" w:rsidRDefault="00000000">
            <w:r>
              <w:t>FR-033</w:t>
            </w:r>
          </w:p>
        </w:tc>
        <w:tc>
          <w:tcPr>
            <w:tcW w:w="4770" w:type="dxa"/>
          </w:tcPr>
          <w:p w14:paraId="4D66ACC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validate NID/Mobile Number uniqueness across policies to prevent duplicate insurance</w:t>
            </w:r>
          </w:p>
        </w:tc>
        <w:tc>
          <w:tcPr>
            <w:tcW w:w="972" w:type="dxa"/>
          </w:tcPr>
          <w:p w14:paraId="76FF05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094ACF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Database constraint enforced, user notified of existing policies</w:t>
            </w:r>
          </w:p>
        </w:tc>
      </w:tr>
      <w:tr w:rsidR="008E611F" w14:paraId="3A21771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CA0778B" w14:textId="77777777" w:rsidR="008E611F" w:rsidRDefault="00000000">
            <w:r>
              <w:t>FR-034</w:t>
            </w:r>
          </w:p>
        </w:tc>
        <w:tc>
          <w:tcPr>
            <w:tcW w:w="4770" w:type="dxa"/>
          </w:tcPr>
          <w:p w14:paraId="4316F3F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generate unique policy number with format: LBT-YYYY-XXXX-NNNNNN. For example: </w:t>
            </w:r>
            <w:proofErr w:type="spellStart"/>
            <w:r>
              <w:rPr>
                <w:rFonts w:ascii="Calibri" w:eastAsia="Calibri" w:hAnsi="Calibri" w:cs="Calibri"/>
              </w:rPr>
              <w:t>InsuranceType</w:t>
            </w:r>
            <w:proofErr w:type="spellEnd"/>
            <w:r>
              <w:rPr>
                <w:rFonts w:ascii="Calibri" w:eastAsia="Calibri" w:hAnsi="Calibri" w:cs="Calibri"/>
              </w:rPr>
              <w:t>-Insurer-</w:t>
            </w:r>
            <w:proofErr w:type="spellStart"/>
            <w:proofErr w:type="gramStart"/>
            <w:r>
              <w:rPr>
                <w:rFonts w:ascii="Calibri" w:eastAsia="Calibri" w:hAnsi="Calibri" w:cs="Calibri"/>
              </w:rPr>
              <w:t>NumericID</w:t>
            </w:r>
            <w:proofErr w:type="spellEnd"/>
            <w:r>
              <w:rPr>
                <w:rFonts w:ascii="Calibri" w:eastAsia="Calibri" w:hAnsi="Calibri" w:cs="Calibri"/>
              </w:rPr>
              <w:t>(</w:t>
            </w:r>
            <w:proofErr w:type="gramEnd"/>
            <w:r>
              <w:rPr>
                <w:rFonts w:ascii="Calibri" w:eastAsia="Calibri" w:hAnsi="Calibri" w:cs="Calibri"/>
              </w:rPr>
              <w:t>Product)</w:t>
            </w:r>
          </w:p>
        </w:tc>
        <w:tc>
          <w:tcPr>
            <w:tcW w:w="972" w:type="dxa"/>
          </w:tcPr>
          <w:p w14:paraId="629A878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D4EFBD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Sequential numbering, year-based prefix, collision prevention</w:t>
            </w:r>
          </w:p>
        </w:tc>
      </w:tr>
      <w:tr w:rsidR="008E611F" w14:paraId="00C18AC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0E1DE4F" w14:textId="77777777" w:rsidR="008E611F" w:rsidRDefault="00000000">
            <w:r>
              <w:t>FR-035</w:t>
            </w:r>
          </w:p>
        </w:tc>
        <w:tc>
          <w:tcPr>
            <w:tcW w:w="4770" w:type="dxa"/>
          </w:tcPr>
          <w:p w14:paraId="641A3E5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issue digital policy document (PDF) with QR code for verification</w:t>
            </w:r>
          </w:p>
        </w:tc>
        <w:tc>
          <w:tcPr>
            <w:tcW w:w="972" w:type="dxa"/>
          </w:tcPr>
          <w:p w14:paraId="5DD6479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084C68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PDF generated within 30s of payment confirmation, QR code scannable</w:t>
            </w:r>
          </w:p>
        </w:tc>
      </w:tr>
      <w:tr w:rsidR="008E611F" w14:paraId="26363B2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BF6BF2E" w14:textId="77777777" w:rsidR="008E611F" w:rsidRDefault="00000000">
            <w:r>
              <w:t>FR-036</w:t>
            </w:r>
          </w:p>
        </w:tc>
        <w:tc>
          <w:tcPr>
            <w:tcW w:w="4770" w:type="dxa"/>
          </w:tcPr>
          <w:p w14:paraId="64110B7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send policy document via SMS link and email attachment</w:t>
            </w:r>
          </w:p>
        </w:tc>
        <w:tc>
          <w:tcPr>
            <w:tcW w:w="972" w:type="dxa"/>
          </w:tcPr>
          <w:p w14:paraId="7CF24EF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6CCB48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Delivery within 5 minutes, retry mechanism on failure</w:t>
            </w:r>
          </w:p>
        </w:tc>
      </w:tr>
      <w:tr w:rsidR="008E611F" w14:paraId="47A552B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987B26B" w14:textId="77777777" w:rsidR="008E611F" w:rsidRDefault="00000000">
            <w:r>
              <w:t>FR-037</w:t>
            </w:r>
          </w:p>
        </w:tc>
        <w:tc>
          <w:tcPr>
            <w:tcW w:w="4770" w:type="dxa"/>
          </w:tcPr>
          <w:p w14:paraId="35D45A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activate policy immediately upon payment confirmation for instant </w:t>
            </w:r>
            <w:proofErr w:type="gramStart"/>
            <w:r>
              <w:rPr>
                <w:rFonts w:ascii="Calibri" w:eastAsia="Calibri" w:hAnsi="Calibri" w:cs="Calibri"/>
              </w:rPr>
              <w:t>coverage(</w:t>
            </w:r>
            <w:proofErr w:type="spellStart"/>
            <w:r>
              <w:rPr>
                <w:rFonts w:ascii="Calibri" w:eastAsia="Calibri" w:hAnsi="Calibri" w:cs="Calibri"/>
              </w:rPr>
              <w:t>Non Life</w:t>
            </w:r>
            <w:proofErr w:type="spellEnd"/>
            <w:proofErr w:type="gramEnd"/>
            <w:r>
              <w:rPr>
                <w:rFonts w:ascii="Calibri" w:eastAsia="Calibri" w:hAnsi="Calibri" w:cs="Calibri"/>
              </w:rPr>
              <w:t>)</w:t>
            </w:r>
          </w:p>
        </w:tc>
        <w:tc>
          <w:tcPr>
            <w:tcW w:w="972" w:type="dxa"/>
          </w:tcPr>
          <w:p w14:paraId="2E986AD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847055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Policy status updated in real-time, customer notified</w:t>
            </w:r>
          </w:p>
        </w:tc>
      </w:tr>
      <w:tr w:rsidR="008E611F" w14:paraId="087EB4F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C6239F4" w14:textId="77777777" w:rsidR="008E611F" w:rsidRDefault="00000000">
            <w:r>
              <w:t>FR-038</w:t>
            </w:r>
          </w:p>
        </w:tc>
        <w:tc>
          <w:tcPr>
            <w:tcW w:w="4770" w:type="dxa"/>
          </w:tcPr>
          <w:p w14:paraId="4F55FD7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policy cooling-off period (5 days from issuance) for full refund</w:t>
            </w:r>
          </w:p>
        </w:tc>
        <w:tc>
          <w:tcPr>
            <w:tcW w:w="972" w:type="dxa"/>
          </w:tcPr>
          <w:p w14:paraId="30E97E1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896491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Cancellation request processed within 24hrs, refund initiated</w:t>
            </w:r>
          </w:p>
        </w:tc>
      </w:tr>
      <w:tr w:rsidR="008E611F" w14:paraId="1FC7D0B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FF08D97" w14:textId="77777777" w:rsidR="008E611F" w:rsidRDefault="00000000">
            <w:r>
              <w:t>FR-039</w:t>
            </w:r>
          </w:p>
        </w:tc>
        <w:tc>
          <w:tcPr>
            <w:tcW w:w="4770" w:type="dxa"/>
          </w:tcPr>
          <w:p w14:paraId="4A74C65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maintain policy status: Pending Payment, Active, Suspended, Cancelled, Lapsed, Expired</w:t>
            </w:r>
          </w:p>
        </w:tc>
        <w:tc>
          <w:tcPr>
            <w:tcW w:w="972" w:type="dxa"/>
          </w:tcPr>
          <w:p w14:paraId="7CEA452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26B0C6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Status transitions logged with timestamp, notifications triggered</w:t>
            </w:r>
          </w:p>
        </w:tc>
      </w:tr>
      <w:tr w:rsidR="008E611F" w14:paraId="031800D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F9EDBA4" w14:textId="77777777" w:rsidR="008E611F" w:rsidRDefault="00000000">
            <w:r>
              <w:t>FR-040</w:t>
            </w:r>
          </w:p>
        </w:tc>
        <w:tc>
          <w:tcPr>
            <w:tcW w:w="4770" w:type="dxa"/>
          </w:tcPr>
          <w:p w14:paraId="1C5CF04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customer policy dashboard showing all active and past policies, renewal prompts, and premium payment history</w:t>
            </w:r>
          </w:p>
        </w:tc>
        <w:tc>
          <w:tcPr>
            <w:tcW w:w="972" w:type="dxa"/>
          </w:tcPr>
          <w:p w14:paraId="347ABB7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377B99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Dashboard loads &lt;3s, real-time status updates</w:t>
            </w:r>
          </w:p>
        </w:tc>
      </w:tr>
      <w:tr w:rsidR="008E611F" w14:paraId="435A5CE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AE52547" w14:textId="77777777" w:rsidR="008E611F" w:rsidRDefault="00000000">
            <w:r>
              <w:t>FR-041</w:t>
            </w:r>
          </w:p>
        </w:tc>
        <w:tc>
          <w:tcPr>
            <w:tcW w:w="4770" w:type="dxa"/>
          </w:tcPr>
          <w:p w14:paraId="53D3E13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Users will be able to see order history. Under the Order history screen user will get option to view Coverage </w:t>
            </w:r>
            <w:proofErr w:type="gramStart"/>
            <w:r>
              <w:rPr>
                <w:rFonts w:ascii="Calibri" w:eastAsia="Calibri" w:hAnsi="Calibri" w:cs="Calibri"/>
              </w:rPr>
              <w:t>details ,</w:t>
            </w:r>
            <w:proofErr w:type="gramEnd"/>
            <w:r>
              <w:rPr>
                <w:rFonts w:ascii="Calibri" w:eastAsia="Calibri" w:hAnsi="Calibri" w:cs="Calibri"/>
              </w:rPr>
              <w:t xml:space="preserve"> </w:t>
            </w:r>
            <w:proofErr w:type="gramStart"/>
            <w:r>
              <w:rPr>
                <w:rFonts w:ascii="Calibri" w:eastAsia="Calibri" w:hAnsi="Calibri" w:cs="Calibri"/>
              </w:rPr>
              <w:t>Refer ,</w:t>
            </w:r>
            <w:proofErr w:type="gramEnd"/>
            <w:r>
              <w:rPr>
                <w:rFonts w:ascii="Calibri" w:eastAsia="Calibri" w:hAnsi="Calibri" w:cs="Calibri"/>
              </w:rPr>
              <w:t xml:space="preserve"> Active </w:t>
            </w:r>
            <w:proofErr w:type="gramStart"/>
            <w:r>
              <w:rPr>
                <w:rFonts w:ascii="Calibri" w:eastAsia="Calibri" w:hAnsi="Calibri" w:cs="Calibri"/>
              </w:rPr>
              <w:t>Plans ,</w:t>
            </w:r>
            <w:proofErr w:type="gramEnd"/>
            <w:r>
              <w:rPr>
                <w:rFonts w:ascii="Calibri" w:eastAsia="Calibri" w:hAnsi="Calibri" w:cs="Calibri"/>
              </w:rPr>
              <w:t xml:space="preserve"> Claimed Plans and Expired </w:t>
            </w:r>
            <w:proofErr w:type="spellStart"/>
            <w:proofErr w:type="gramStart"/>
            <w:r>
              <w:rPr>
                <w:rFonts w:ascii="Calibri" w:eastAsia="Calibri" w:hAnsi="Calibri" w:cs="Calibri"/>
              </w:rPr>
              <w:t>plans.Users</w:t>
            </w:r>
            <w:proofErr w:type="spellEnd"/>
            <w:proofErr w:type="gramEnd"/>
            <w:r>
              <w:rPr>
                <w:rFonts w:ascii="Calibri" w:eastAsia="Calibri" w:hAnsi="Calibri" w:cs="Calibri"/>
              </w:rPr>
              <w:t xml:space="preserve"> will get the option to Refer the policy after purchasing any insurance </w:t>
            </w:r>
            <w:proofErr w:type="spellStart"/>
            <w:proofErr w:type="gramStart"/>
            <w:r>
              <w:rPr>
                <w:rFonts w:ascii="Calibri" w:eastAsia="Calibri" w:hAnsi="Calibri" w:cs="Calibri"/>
              </w:rPr>
              <w:t>package.Referral</w:t>
            </w:r>
            <w:proofErr w:type="spellEnd"/>
            <w:proofErr w:type="gramEnd"/>
            <w:r>
              <w:rPr>
                <w:rFonts w:ascii="Calibri" w:eastAsia="Calibri" w:hAnsi="Calibri" w:cs="Calibri"/>
              </w:rPr>
              <w:t xml:space="preserve"> Count </w:t>
            </w:r>
            <w:proofErr w:type="gramStart"/>
            <w:r>
              <w:rPr>
                <w:rFonts w:ascii="Calibri" w:eastAsia="Calibri" w:hAnsi="Calibri" w:cs="Calibri"/>
              </w:rPr>
              <w:t>will  should</w:t>
            </w:r>
            <w:proofErr w:type="gramEnd"/>
            <w:r>
              <w:rPr>
                <w:rFonts w:ascii="Calibri" w:eastAsia="Calibri" w:hAnsi="Calibri" w:cs="Calibri"/>
              </w:rPr>
              <w:t xml:space="preserve"> be shown with </w:t>
            </w:r>
            <w:r>
              <w:rPr>
                <w:rFonts w:ascii="Calibri" w:eastAsia="Calibri" w:hAnsi="Calibri" w:cs="Calibri"/>
              </w:rPr>
              <w:lastRenderedPageBreak/>
              <w:t xml:space="preserve">the </w:t>
            </w:r>
            <w:proofErr w:type="spellStart"/>
            <w:proofErr w:type="gramStart"/>
            <w:r>
              <w:rPr>
                <w:rFonts w:ascii="Calibri" w:eastAsia="Calibri" w:hAnsi="Calibri" w:cs="Calibri"/>
              </w:rPr>
              <w:t>users.Max</w:t>
            </w:r>
            <w:proofErr w:type="spellEnd"/>
            <w:proofErr w:type="gramEnd"/>
            <w:r>
              <w:rPr>
                <w:rFonts w:ascii="Calibri" w:eastAsia="Calibri" w:hAnsi="Calibri" w:cs="Calibri"/>
              </w:rPr>
              <w:t xml:space="preserve"> Referral limit </w:t>
            </w:r>
            <w:proofErr w:type="gramStart"/>
            <w:r>
              <w:rPr>
                <w:rFonts w:ascii="Calibri" w:eastAsia="Calibri" w:hAnsi="Calibri" w:cs="Calibri"/>
              </w:rPr>
              <w:t>1 .User</w:t>
            </w:r>
            <w:proofErr w:type="gramEnd"/>
            <w:r>
              <w:rPr>
                <w:rFonts w:ascii="Calibri" w:eastAsia="Calibri" w:hAnsi="Calibri" w:cs="Calibri"/>
              </w:rPr>
              <w:t xml:space="preserve"> will get option for purchase and download the certificate</w:t>
            </w:r>
          </w:p>
        </w:tc>
        <w:tc>
          <w:tcPr>
            <w:tcW w:w="972" w:type="dxa"/>
          </w:tcPr>
          <w:p w14:paraId="02741CA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lastRenderedPageBreak/>
              <w:t>D</w:t>
            </w:r>
          </w:p>
        </w:tc>
        <w:tc>
          <w:tcPr>
            <w:tcW w:w="2340" w:type="dxa"/>
          </w:tcPr>
          <w:p w14:paraId="3B7CF1F0" w14:textId="77777777" w:rsidR="008E611F" w:rsidRDefault="008E611F">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
        </w:tc>
      </w:tr>
    </w:tbl>
    <w:p w14:paraId="7CAAFD28" w14:textId="77777777" w:rsidR="008E611F" w:rsidRDefault="008E611F"/>
    <w:p w14:paraId="46BECF4F" w14:textId="77777777" w:rsidR="008E611F" w:rsidRDefault="008E611F"/>
    <w:p w14:paraId="2123D335" w14:textId="77777777" w:rsidR="008E611F" w:rsidRDefault="00000000">
      <w:pPr>
        <w:pStyle w:val="Heading3"/>
        <w:rPr>
          <w:sz w:val="26"/>
          <w:szCs w:val="26"/>
        </w:rPr>
      </w:pPr>
      <w:r>
        <w:rPr>
          <w:sz w:val="26"/>
          <w:szCs w:val="26"/>
        </w:rPr>
        <w:t>4.5 Policy Management &amp; Renewals (FG-005)</w:t>
      </w:r>
    </w:p>
    <w:tbl>
      <w:tblPr>
        <w:tblStyle w:val="afff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458"/>
        <w:gridCol w:w="4410"/>
        <w:gridCol w:w="1152"/>
        <w:gridCol w:w="2340"/>
      </w:tblGrid>
      <w:tr w:rsidR="008E611F" w14:paraId="5FAC640C"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66A52FF" w14:textId="77777777" w:rsidR="008E611F" w:rsidRDefault="00000000">
            <w:pPr>
              <w:jc w:val="center"/>
              <w:rPr>
                <w:sz w:val="24"/>
                <w:szCs w:val="24"/>
              </w:rPr>
            </w:pPr>
            <w:r>
              <w:rPr>
                <w:sz w:val="24"/>
                <w:szCs w:val="24"/>
              </w:rPr>
              <w:t>FR ID</w:t>
            </w:r>
          </w:p>
        </w:tc>
        <w:tc>
          <w:tcPr>
            <w:tcW w:w="4410" w:type="dxa"/>
          </w:tcPr>
          <w:p w14:paraId="67FEEA0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3966312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207911C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1CE3E7E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3870F40" w14:textId="77777777" w:rsidR="008E611F" w:rsidRDefault="00000000">
            <w:r>
              <w:t>FR-042</w:t>
            </w:r>
          </w:p>
        </w:tc>
        <w:tc>
          <w:tcPr>
            <w:tcW w:w="4410" w:type="dxa"/>
          </w:tcPr>
          <w:p w14:paraId="1F6103D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'Family Insurance Wallet' allowing users to group and manage policies for multiple family members under one account</w:t>
            </w:r>
          </w:p>
        </w:tc>
        <w:tc>
          <w:tcPr>
            <w:tcW w:w="1152" w:type="dxa"/>
          </w:tcPr>
          <w:p w14:paraId="67DDE1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4617DF7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Unified dashboard, single-click bulk payment, relationship management</w:t>
            </w:r>
          </w:p>
        </w:tc>
      </w:tr>
      <w:tr w:rsidR="008E611F" w14:paraId="129F502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6E44CB21" w14:textId="77777777" w:rsidR="008E611F" w:rsidRDefault="00000000">
            <w:r>
              <w:t>FR-043</w:t>
            </w:r>
          </w:p>
        </w:tc>
        <w:tc>
          <w:tcPr>
            <w:tcW w:w="4410" w:type="dxa"/>
          </w:tcPr>
          <w:p w14:paraId="6031A9F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send renewal reminders: 30 days, 7 days, 1 day before expiry via SMS, email, push notification</w:t>
            </w:r>
          </w:p>
        </w:tc>
        <w:tc>
          <w:tcPr>
            <w:tcW w:w="1152" w:type="dxa"/>
          </w:tcPr>
          <w:p w14:paraId="6C5382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AD403B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Notifications sent on schedule, delivery confirmation tracked</w:t>
            </w:r>
          </w:p>
        </w:tc>
      </w:tr>
      <w:tr w:rsidR="008E611F" w14:paraId="1CDB926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04D1FB3A" w14:textId="77777777" w:rsidR="008E611F" w:rsidRDefault="00000000">
            <w:r>
              <w:t>FR-044</w:t>
            </w:r>
          </w:p>
        </w:tc>
        <w:tc>
          <w:tcPr>
            <w:tcW w:w="4410" w:type="dxa"/>
          </w:tcPr>
          <w:p w14:paraId="069F8F8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manual policy renewal with one-click process reusing existing policy data</w:t>
            </w:r>
          </w:p>
        </w:tc>
        <w:tc>
          <w:tcPr>
            <w:tcW w:w="1152" w:type="dxa"/>
          </w:tcPr>
          <w:p w14:paraId="3250FA8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7A76BB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Renewal completed in &lt;3 minutes, updated policy document issued</w:t>
            </w:r>
          </w:p>
        </w:tc>
      </w:tr>
      <w:tr w:rsidR="008E611F" w14:paraId="58F8366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E8BAA12" w14:textId="77777777" w:rsidR="008E611F" w:rsidRDefault="00000000">
            <w:r>
              <w:t>FR-045</w:t>
            </w:r>
          </w:p>
        </w:tc>
        <w:tc>
          <w:tcPr>
            <w:tcW w:w="4410" w:type="dxa"/>
          </w:tcPr>
          <w:p w14:paraId="3F0840A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automatic policy repurchase with stored payment method (opt-in by customer)</w:t>
            </w:r>
          </w:p>
        </w:tc>
        <w:tc>
          <w:tcPr>
            <w:tcW w:w="1152" w:type="dxa"/>
          </w:tcPr>
          <w:p w14:paraId="3AA5A89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041020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consent recorded, auto-charge 7 days before expiry</w:t>
            </w:r>
          </w:p>
        </w:tc>
      </w:tr>
      <w:tr w:rsidR="008E611F" w14:paraId="21F8891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54B5E5D" w14:textId="77777777" w:rsidR="008E611F" w:rsidRDefault="00000000">
            <w:r>
              <w:t>FR-046</w:t>
            </w:r>
          </w:p>
        </w:tc>
        <w:tc>
          <w:tcPr>
            <w:tcW w:w="4410" w:type="dxa"/>
          </w:tcPr>
          <w:p w14:paraId="776FFB4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allow customer to update policy details during renewal: current address, nominee information</w:t>
            </w:r>
          </w:p>
        </w:tc>
        <w:tc>
          <w:tcPr>
            <w:tcW w:w="1152" w:type="dxa"/>
          </w:tcPr>
          <w:p w14:paraId="1E090AA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BE958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Limited fields editable, verification required for major changes</w:t>
            </w:r>
          </w:p>
        </w:tc>
      </w:tr>
      <w:tr w:rsidR="008E611F" w14:paraId="7B0500D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56B061AB" w14:textId="77777777" w:rsidR="008E611F" w:rsidRDefault="00000000">
            <w:r>
              <w:t>FR-047</w:t>
            </w:r>
          </w:p>
        </w:tc>
        <w:tc>
          <w:tcPr>
            <w:tcW w:w="4410" w:type="dxa"/>
          </w:tcPr>
          <w:p w14:paraId="479FB1F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grace period (30 days) for premium payment post-expiry with continued coverage</w:t>
            </w:r>
          </w:p>
        </w:tc>
        <w:tc>
          <w:tcPr>
            <w:tcW w:w="1152" w:type="dxa"/>
          </w:tcPr>
          <w:p w14:paraId="547A35B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F6B1B5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Policy status "Grace Period", coverage continues, daily reminders</w:t>
            </w:r>
          </w:p>
        </w:tc>
      </w:tr>
      <w:tr w:rsidR="008E611F" w14:paraId="4AFF684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09FD49E4" w14:textId="77777777" w:rsidR="008E611F" w:rsidRDefault="00000000">
            <w:r>
              <w:t>FR-048</w:t>
            </w:r>
          </w:p>
        </w:tc>
        <w:tc>
          <w:tcPr>
            <w:tcW w:w="4410" w:type="dxa"/>
          </w:tcPr>
          <w:p w14:paraId="55085BF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auto-lapse policy after grace period if payment not received, with reinstatement option</w:t>
            </w:r>
          </w:p>
        </w:tc>
        <w:tc>
          <w:tcPr>
            <w:tcW w:w="1152" w:type="dxa"/>
          </w:tcPr>
          <w:p w14:paraId="3CBCC5A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0F891D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status "Lapsed", reinstatement within 90 days with penalty</w:t>
            </w:r>
          </w:p>
        </w:tc>
      </w:tr>
      <w:tr w:rsidR="008E611F" w14:paraId="20A9107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34F5137" w14:textId="77777777" w:rsidR="008E611F" w:rsidRDefault="00000000">
            <w:r>
              <w:t>FR-049</w:t>
            </w:r>
          </w:p>
        </w:tc>
        <w:tc>
          <w:tcPr>
            <w:tcW w:w="4410" w:type="dxa"/>
          </w:tcPr>
          <w:p w14:paraId="54EB8F6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policy document download (PDF) with version history for all renewals</w:t>
            </w:r>
          </w:p>
        </w:tc>
        <w:tc>
          <w:tcPr>
            <w:tcW w:w="1152" w:type="dxa"/>
          </w:tcPr>
          <w:p w14:paraId="6BE88BB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345325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versions accessible, clearly marked with issue date</w:t>
            </w:r>
          </w:p>
        </w:tc>
      </w:tr>
      <w:tr w:rsidR="008E611F" w14:paraId="253393E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10E89AEB" w14:textId="77777777" w:rsidR="008E611F" w:rsidRDefault="00000000">
            <w:r>
              <w:t>FR-050</w:t>
            </w:r>
          </w:p>
        </w:tc>
        <w:tc>
          <w:tcPr>
            <w:tcW w:w="4410" w:type="dxa"/>
          </w:tcPr>
          <w:p w14:paraId="468BD10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policy lifecycle events: issuance, renewal, lapse, reinstatement, cancellation with audit trail</w:t>
            </w:r>
          </w:p>
        </w:tc>
        <w:tc>
          <w:tcPr>
            <w:tcW w:w="1152" w:type="dxa"/>
          </w:tcPr>
          <w:p w14:paraId="7CDE16E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F22CD8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Immutable event log, </w:t>
            </w:r>
            <w:proofErr w:type="spellStart"/>
            <w:r>
              <w:rPr>
                <w:rFonts w:ascii="Calibri" w:eastAsia="Calibri" w:hAnsi="Calibri" w:cs="Calibri"/>
              </w:rPr>
              <w:t>queryable</w:t>
            </w:r>
            <w:proofErr w:type="spellEnd"/>
            <w:r>
              <w:rPr>
                <w:rFonts w:ascii="Calibri" w:eastAsia="Calibri" w:hAnsi="Calibri" w:cs="Calibri"/>
              </w:rPr>
              <w:t xml:space="preserve"> by date range and policy number</w:t>
            </w:r>
          </w:p>
        </w:tc>
      </w:tr>
    </w:tbl>
    <w:p w14:paraId="46BCDE81" w14:textId="77777777" w:rsidR="008E611F" w:rsidRDefault="008E611F"/>
    <w:p w14:paraId="56B0C471" w14:textId="77777777" w:rsidR="008E611F" w:rsidRDefault="008E611F"/>
    <w:p w14:paraId="566D0B20" w14:textId="77777777" w:rsidR="008E611F" w:rsidRDefault="008E611F"/>
    <w:p w14:paraId="3050AFEE" w14:textId="77777777" w:rsidR="008E611F" w:rsidRDefault="008E611F"/>
    <w:p w14:paraId="227A071E" w14:textId="77777777" w:rsidR="008E611F" w:rsidRDefault="008E611F"/>
    <w:p w14:paraId="3E6FD294" w14:textId="77777777" w:rsidR="008E611F" w:rsidRDefault="008E611F"/>
    <w:p w14:paraId="62EE58F2" w14:textId="77777777" w:rsidR="008E611F" w:rsidRDefault="008E611F"/>
    <w:p w14:paraId="6CD72C4E" w14:textId="77777777" w:rsidR="008E611F" w:rsidRDefault="00000000">
      <w:pPr>
        <w:pStyle w:val="Heading4"/>
        <w:rPr>
          <w:i w:val="0"/>
          <w:iCs w:val="0"/>
          <w:sz w:val="26"/>
          <w:szCs w:val="26"/>
        </w:rPr>
      </w:pPr>
      <w:r>
        <w:rPr>
          <w:i w:val="0"/>
          <w:iCs w:val="0"/>
          <w:sz w:val="26"/>
          <w:szCs w:val="26"/>
        </w:rPr>
        <w:t>4.5.1 Policy Cancellation &amp; Refund</w:t>
      </w:r>
    </w:p>
    <w:tbl>
      <w:tblPr>
        <w:tblStyle w:val="affffb"/>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4500"/>
        <w:gridCol w:w="1152"/>
        <w:gridCol w:w="2340"/>
      </w:tblGrid>
      <w:tr w:rsidR="008E611F" w14:paraId="022BCFBA"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5CB97DC" w14:textId="77777777" w:rsidR="008E611F" w:rsidRDefault="00000000">
            <w:pPr>
              <w:jc w:val="center"/>
              <w:rPr>
                <w:sz w:val="24"/>
                <w:szCs w:val="24"/>
              </w:rPr>
            </w:pPr>
            <w:r>
              <w:rPr>
                <w:sz w:val="24"/>
                <w:szCs w:val="24"/>
              </w:rPr>
              <w:t>FR ID</w:t>
            </w:r>
          </w:p>
        </w:tc>
        <w:tc>
          <w:tcPr>
            <w:tcW w:w="4500" w:type="dxa"/>
          </w:tcPr>
          <w:p w14:paraId="3E8D9F9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5A2F9D4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6FB15C3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7A46F32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5CCBDF4" w14:textId="77777777" w:rsidR="008E611F" w:rsidRDefault="00000000">
            <w:r>
              <w:t>FR-051</w:t>
            </w:r>
          </w:p>
        </w:tc>
        <w:tc>
          <w:tcPr>
            <w:tcW w:w="4500" w:type="dxa"/>
          </w:tcPr>
          <w:p w14:paraId="7AA019F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policy cancellation workflow with cancellation request submission by customer/agent/admin</w:t>
            </w:r>
          </w:p>
        </w:tc>
        <w:tc>
          <w:tcPr>
            <w:tcW w:w="1152" w:type="dxa"/>
          </w:tcPr>
          <w:p w14:paraId="6B12531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90B1C3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Request form with reason dropdown, attachment support</w:t>
            </w:r>
          </w:p>
        </w:tc>
      </w:tr>
      <w:tr w:rsidR="008E611F" w14:paraId="624727E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EEAF257" w14:textId="77777777" w:rsidR="008E611F" w:rsidRDefault="00000000">
            <w:r>
              <w:t>FR-052</w:t>
            </w:r>
          </w:p>
        </w:tc>
        <w:tc>
          <w:tcPr>
            <w:tcW w:w="4500" w:type="dxa"/>
          </w:tcPr>
          <w:p w14:paraId="665FBF0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approval workflow for policy cancellation: Business Admin + Focal Person approval required for policies &gt;30 days old</w:t>
            </w:r>
          </w:p>
        </w:tc>
        <w:tc>
          <w:tcPr>
            <w:tcW w:w="1152" w:type="dxa"/>
          </w:tcPr>
          <w:p w14:paraId="023178E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EF89A6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Approval routing, 48hr SLA</w:t>
            </w:r>
          </w:p>
        </w:tc>
      </w:tr>
      <w:tr w:rsidR="008E611F" w14:paraId="0D7B163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ED276EC" w14:textId="77777777" w:rsidR="008E611F" w:rsidRDefault="00000000">
            <w:r>
              <w:t>FR-053</w:t>
            </w:r>
          </w:p>
        </w:tc>
        <w:tc>
          <w:tcPr>
            <w:tcW w:w="4500" w:type="dxa"/>
          </w:tcPr>
          <w:p w14:paraId="4B2929C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calculate pro-rata refund: (Premium Paid - Days Covered - Admin Fee - Cancellation Charge) with transparent breakdown</w:t>
            </w:r>
          </w:p>
        </w:tc>
        <w:tc>
          <w:tcPr>
            <w:tcW w:w="1152" w:type="dxa"/>
          </w:tcPr>
          <w:p w14:paraId="0535972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3F4B2C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Refund calculator, configurable fees</w:t>
            </w:r>
          </w:p>
        </w:tc>
      </w:tr>
      <w:tr w:rsidR="008E611F" w14:paraId="696F49E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610367D" w14:textId="77777777" w:rsidR="008E611F" w:rsidRDefault="00000000">
            <w:r>
              <w:t>FR-054</w:t>
            </w:r>
          </w:p>
        </w:tc>
        <w:tc>
          <w:tcPr>
            <w:tcW w:w="4500" w:type="dxa"/>
          </w:tcPr>
          <w:p w14:paraId="7707329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process refund within 7 working days via MFS or bank transfer</w:t>
            </w:r>
          </w:p>
        </w:tc>
        <w:tc>
          <w:tcPr>
            <w:tcW w:w="1152" w:type="dxa"/>
          </w:tcPr>
          <w:p w14:paraId="6A2C111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798512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gateway integration, notifications</w:t>
            </w:r>
          </w:p>
        </w:tc>
      </w:tr>
      <w:tr w:rsidR="008E611F" w14:paraId="6A6D7F9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D72BD84" w14:textId="77777777" w:rsidR="008E611F" w:rsidRDefault="00000000">
            <w:r>
              <w:t>FR-055</w:t>
            </w:r>
          </w:p>
        </w:tc>
        <w:tc>
          <w:tcPr>
            <w:tcW w:w="4500" w:type="dxa"/>
          </w:tcPr>
          <w:p w14:paraId="65DD5D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update policy status to CANCELLED and notify all stakeholders</w:t>
            </w:r>
          </w:p>
        </w:tc>
        <w:tc>
          <w:tcPr>
            <w:tcW w:w="1152" w:type="dxa"/>
          </w:tcPr>
          <w:p w14:paraId="78511F9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B370FF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Multi-channel notification, IDRA reporting</w:t>
            </w:r>
          </w:p>
        </w:tc>
      </w:tr>
    </w:tbl>
    <w:p w14:paraId="05C437B9" w14:textId="77777777" w:rsidR="008E611F" w:rsidRDefault="008E611F"/>
    <w:p w14:paraId="539A5759" w14:textId="77777777" w:rsidR="008E611F" w:rsidRDefault="00000000">
      <w:pPr>
        <w:pStyle w:val="Heading4"/>
        <w:rPr>
          <w:i w:val="0"/>
          <w:iCs w:val="0"/>
          <w:sz w:val="26"/>
          <w:szCs w:val="26"/>
        </w:rPr>
      </w:pPr>
      <w:r>
        <w:rPr>
          <w:i w:val="0"/>
          <w:iCs w:val="0"/>
          <w:sz w:val="26"/>
          <w:szCs w:val="26"/>
        </w:rPr>
        <w:t>4.5.2 Policy Endorsement &amp; Amendment</w:t>
      </w:r>
    </w:p>
    <w:tbl>
      <w:tblPr>
        <w:tblStyle w:val="affffc"/>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458"/>
        <w:gridCol w:w="4320"/>
        <w:gridCol w:w="1242"/>
        <w:gridCol w:w="2340"/>
      </w:tblGrid>
      <w:tr w:rsidR="008E611F" w14:paraId="684F7C7C"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6315D270" w14:textId="77777777" w:rsidR="008E611F" w:rsidRDefault="00000000">
            <w:pPr>
              <w:jc w:val="center"/>
              <w:rPr>
                <w:sz w:val="24"/>
                <w:szCs w:val="24"/>
              </w:rPr>
            </w:pPr>
            <w:r>
              <w:rPr>
                <w:sz w:val="24"/>
                <w:szCs w:val="24"/>
              </w:rPr>
              <w:t>FR ID</w:t>
            </w:r>
          </w:p>
        </w:tc>
        <w:tc>
          <w:tcPr>
            <w:tcW w:w="4320" w:type="dxa"/>
          </w:tcPr>
          <w:p w14:paraId="5736FC1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242" w:type="dxa"/>
          </w:tcPr>
          <w:p w14:paraId="7372ADD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1182F72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46F7662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C679689" w14:textId="77777777" w:rsidR="008E611F" w:rsidRDefault="00000000">
            <w:r>
              <w:t>FR-056</w:t>
            </w:r>
          </w:p>
        </w:tc>
        <w:tc>
          <w:tcPr>
            <w:tcW w:w="4320" w:type="dxa"/>
          </w:tcPr>
          <w:p w14:paraId="3D06D86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policy endorsement for: Address, Sum insured, Nominee, Contact changes</w:t>
            </w:r>
          </w:p>
        </w:tc>
        <w:tc>
          <w:tcPr>
            <w:tcW w:w="1242" w:type="dxa"/>
          </w:tcPr>
          <w:p w14:paraId="4AA941C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A4C94D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Amendment forms, validation</w:t>
            </w:r>
          </w:p>
        </w:tc>
      </w:tr>
      <w:tr w:rsidR="008E611F" w14:paraId="1A6ED8F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1C17DDA3" w14:textId="77777777" w:rsidR="008E611F" w:rsidRDefault="00000000">
            <w:r>
              <w:t>FR-057</w:t>
            </w:r>
          </w:p>
        </w:tc>
        <w:tc>
          <w:tcPr>
            <w:tcW w:w="4320" w:type="dxa"/>
          </w:tcPr>
          <w:p w14:paraId="5A9E716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calculate additional premium for mid-term sum insured increases</w:t>
            </w:r>
          </w:p>
        </w:tc>
        <w:tc>
          <w:tcPr>
            <w:tcW w:w="1242" w:type="dxa"/>
          </w:tcPr>
          <w:p w14:paraId="0B718FA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1EA0D09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Premium calculator, payment integration</w:t>
            </w:r>
          </w:p>
        </w:tc>
      </w:tr>
      <w:tr w:rsidR="008E611F" w14:paraId="0FC2178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9857636" w14:textId="77777777" w:rsidR="008E611F" w:rsidRDefault="00000000">
            <w:r>
              <w:t>FR-058</w:t>
            </w:r>
          </w:p>
        </w:tc>
        <w:tc>
          <w:tcPr>
            <w:tcW w:w="4320" w:type="dxa"/>
          </w:tcPr>
          <w:p w14:paraId="0014B53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calculate pro-rata refund for sum insured decreases</w:t>
            </w:r>
          </w:p>
        </w:tc>
        <w:tc>
          <w:tcPr>
            <w:tcW w:w="1242" w:type="dxa"/>
          </w:tcPr>
          <w:p w14:paraId="35797A7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05B0B0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Credit to premium account</w:t>
            </w:r>
          </w:p>
        </w:tc>
      </w:tr>
      <w:tr w:rsidR="008E611F" w14:paraId="7E8A58B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40E7589" w14:textId="77777777" w:rsidR="008E611F" w:rsidRDefault="00000000">
            <w:r>
              <w:t>FR-059</w:t>
            </w:r>
          </w:p>
        </w:tc>
        <w:tc>
          <w:tcPr>
            <w:tcW w:w="4320" w:type="dxa"/>
          </w:tcPr>
          <w:p w14:paraId="59BFBF2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generate endorsement document with suffix (PLN-001/END-01)</w:t>
            </w:r>
          </w:p>
        </w:tc>
        <w:tc>
          <w:tcPr>
            <w:tcW w:w="1242" w:type="dxa"/>
          </w:tcPr>
          <w:p w14:paraId="2C15A98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614FF1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PDF generation, version tracking</w:t>
            </w:r>
          </w:p>
        </w:tc>
      </w:tr>
      <w:tr w:rsidR="008E611F" w14:paraId="761BF2A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1C7B2686" w14:textId="77777777" w:rsidR="008E611F" w:rsidRDefault="00000000">
            <w:r>
              <w:t>FR-060</w:t>
            </w:r>
          </w:p>
        </w:tc>
        <w:tc>
          <w:tcPr>
            <w:tcW w:w="4320" w:type="dxa"/>
          </w:tcPr>
          <w:p w14:paraId="3B81B0D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require approval for sum insured changes &gt;10%</w:t>
            </w:r>
          </w:p>
        </w:tc>
        <w:tc>
          <w:tcPr>
            <w:tcW w:w="1242" w:type="dxa"/>
          </w:tcPr>
          <w:p w14:paraId="7969A02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4323B5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Approval workflow, threshold config</w:t>
            </w:r>
          </w:p>
        </w:tc>
      </w:tr>
    </w:tbl>
    <w:p w14:paraId="29385C97" w14:textId="77777777" w:rsidR="008E611F" w:rsidRDefault="008E611F"/>
    <w:p w14:paraId="7244CC9E" w14:textId="77777777" w:rsidR="008E611F" w:rsidRDefault="008E611F"/>
    <w:p w14:paraId="546AB957" w14:textId="77777777" w:rsidR="008E611F" w:rsidRDefault="008E611F"/>
    <w:p w14:paraId="1D5526D5" w14:textId="77777777" w:rsidR="008E611F" w:rsidRDefault="008E611F"/>
    <w:p w14:paraId="66BF8641" w14:textId="77777777" w:rsidR="008E611F" w:rsidRDefault="008E611F"/>
    <w:p w14:paraId="5C8E5363" w14:textId="77777777" w:rsidR="008E611F" w:rsidRDefault="008E611F"/>
    <w:p w14:paraId="5B21ECC2" w14:textId="77777777" w:rsidR="008E611F" w:rsidRDefault="00000000">
      <w:pPr>
        <w:pStyle w:val="Heading3"/>
        <w:rPr>
          <w:sz w:val="26"/>
          <w:szCs w:val="26"/>
        </w:rPr>
      </w:pPr>
      <w:r>
        <w:rPr>
          <w:sz w:val="26"/>
          <w:szCs w:val="26"/>
        </w:rPr>
        <w:t>4.6 Business Rules &amp; Workflows (FG-06)</w:t>
      </w:r>
    </w:p>
    <w:tbl>
      <w:tblPr>
        <w:tblStyle w:val="affffd"/>
        <w:tblW w:w="934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60"/>
        <w:gridCol w:w="4860"/>
        <w:gridCol w:w="960"/>
        <w:gridCol w:w="2265"/>
      </w:tblGrid>
      <w:tr w:rsidR="008E611F" w14:paraId="407DAD4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F84A89E" w14:textId="77777777" w:rsidR="008E611F" w:rsidRDefault="00000000">
            <w:pPr>
              <w:jc w:val="center"/>
              <w:rPr>
                <w:sz w:val="24"/>
                <w:szCs w:val="24"/>
              </w:rPr>
            </w:pPr>
            <w:r>
              <w:rPr>
                <w:sz w:val="24"/>
                <w:szCs w:val="24"/>
              </w:rPr>
              <w:t>FR ID</w:t>
            </w:r>
          </w:p>
        </w:tc>
        <w:tc>
          <w:tcPr>
            <w:tcW w:w="4860" w:type="dxa"/>
          </w:tcPr>
          <w:p w14:paraId="5F457C9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60" w:type="dxa"/>
          </w:tcPr>
          <w:p w14:paraId="07C9290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65" w:type="dxa"/>
          </w:tcPr>
          <w:p w14:paraId="4B380DF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067ECE2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06E4F9F" w14:textId="77777777" w:rsidR="008E611F" w:rsidRDefault="00000000">
            <w:r>
              <w:t>FR-061</w:t>
            </w:r>
          </w:p>
        </w:tc>
        <w:tc>
          <w:tcPr>
            <w:tcW w:w="4860" w:type="dxa"/>
          </w:tcPr>
          <w:p w14:paraId="12F148C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implement premium calculation fallbacks: If insurer API fails, use cached rates (max 24hrs old); if unavailable, queue quote and notify customer within 2 </w:t>
            </w:r>
            <w:proofErr w:type="gramStart"/>
            <w:r>
              <w:rPr>
                <w:rFonts w:ascii="Calibri" w:eastAsia="Calibri" w:hAnsi="Calibri" w:cs="Calibri"/>
              </w:rPr>
              <w:t>hours(</w:t>
            </w:r>
            <w:proofErr w:type="spellStart"/>
            <w:proofErr w:type="gramEnd"/>
            <w:r>
              <w:rPr>
                <w:rFonts w:ascii="Calibri" w:eastAsia="Calibri" w:hAnsi="Calibri" w:cs="Calibri"/>
                <w:b/>
                <w:bCs/>
              </w:rPr>
              <w:t>Bimafy</w:t>
            </w:r>
            <w:proofErr w:type="spellEnd"/>
            <w:r>
              <w:rPr>
                <w:rFonts w:ascii="Calibri" w:eastAsia="Calibri" w:hAnsi="Calibri" w:cs="Calibri"/>
                <w:b/>
                <w:bCs/>
              </w:rPr>
              <w:t xml:space="preserve"> as example</w:t>
            </w:r>
            <w:r>
              <w:rPr>
                <w:rFonts w:ascii="Calibri" w:eastAsia="Calibri" w:hAnsi="Calibri" w:cs="Calibri"/>
              </w:rPr>
              <w:t>)</w:t>
            </w:r>
          </w:p>
        </w:tc>
        <w:tc>
          <w:tcPr>
            <w:tcW w:w="960" w:type="dxa"/>
          </w:tcPr>
          <w:p w14:paraId="4D81AEB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03198E9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Fallback logic tested</w:t>
            </w:r>
            <w:r>
              <w:rPr>
                <w:rFonts w:ascii="Calibri" w:eastAsia="Calibri" w:hAnsi="Calibri" w:cs="Calibri"/>
              </w:rPr>
              <w:br/>
              <w:t>• Cache validation</w:t>
            </w:r>
            <w:r>
              <w:rPr>
                <w:rFonts w:ascii="Calibri" w:eastAsia="Calibri" w:hAnsi="Calibri" w:cs="Calibri"/>
              </w:rPr>
              <w:br/>
              <w:t>• Queue notification works</w:t>
            </w:r>
          </w:p>
        </w:tc>
      </w:tr>
      <w:tr w:rsidR="008E611F" w14:paraId="7444FDD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9B69B16" w14:textId="77777777" w:rsidR="008E611F" w:rsidRDefault="00000000">
            <w:r>
              <w:t>FR-062</w:t>
            </w:r>
          </w:p>
        </w:tc>
        <w:tc>
          <w:tcPr>
            <w:tcW w:w="4860" w:type="dxa"/>
          </w:tcPr>
          <w:p w14:paraId="7D68765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handle premium calculation edge cases: age-based loading, occupation risk factors, pre-existing conditions with clear messaging</w:t>
            </w:r>
          </w:p>
        </w:tc>
        <w:tc>
          <w:tcPr>
            <w:tcW w:w="960" w:type="dxa"/>
          </w:tcPr>
          <w:p w14:paraId="2B90027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4EBAEDE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All edge cases covered</w:t>
            </w:r>
            <w:r>
              <w:rPr>
                <w:rFonts w:ascii="Calibri" w:eastAsia="Calibri" w:hAnsi="Calibri" w:cs="Calibri"/>
              </w:rPr>
              <w:br/>
              <w:t>• Messaging user-friendly</w:t>
            </w:r>
            <w:r>
              <w:rPr>
                <w:rFonts w:ascii="Calibri" w:eastAsia="Calibri" w:hAnsi="Calibri" w:cs="Calibri"/>
              </w:rPr>
              <w:br/>
              <w:t>• Actuarial validation</w:t>
            </w:r>
          </w:p>
        </w:tc>
      </w:tr>
      <w:tr w:rsidR="008E611F" w14:paraId="29E33D4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5CA51C2" w14:textId="77777777" w:rsidR="008E611F" w:rsidRDefault="00000000">
            <w:r>
              <w:t>FR-063</w:t>
            </w:r>
          </w:p>
        </w:tc>
        <w:tc>
          <w:tcPr>
            <w:tcW w:w="4860" w:type="dxa"/>
          </w:tcPr>
          <w:p w14:paraId="0DAF4BA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duplicate policy detection: Block duplicate policy purchase for same product + same insured person within 30 days; allow cross-product purchases</w:t>
            </w:r>
          </w:p>
        </w:tc>
        <w:tc>
          <w:tcPr>
            <w:tcW w:w="960" w:type="dxa"/>
          </w:tcPr>
          <w:p w14:paraId="18F721A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5BD2325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Detection accurate</w:t>
            </w:r>
            <w:r>
              <w:rPr>
                <w:rFonts w:ascii="Calibri" w:eastAsia="Calibri" w:hAnsi="Calibri" w:cs="Calibri"/>
              </w:rPr>
              <w:br/>
              <w:t>• Cross-product allowed</w:t>
            </w:r>
            <w:r>
              <w:rPr>
                <w:rFonts w:ascii="Calibri" w:eastAsia="Calibri" w:hAnsi="Calibri" w:cs="Calibri"/>
              </w:rPr>
              <w:br/>
              <w:t>• Clear error message</w:t>
            </w:r>
          </w:p>
        </w:tc>
      </w:tr>
      <w:tr w:rsidR="008E611F" w14:paraId="06CBE95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DB2B3AC" w14:textId="77777777" w:rsidR="008E611F" w:rsidRDefault="00000000">
            <w:r>
              <w:t>FR-064</w:t>
            </w:r>
          </w:p>
        </w:tc>
        <w:tc>
          <w:tcPr>
            <w:tcW w:w="4860" w:type="dxa"/>
          </w:tcPr>
          <w:p w14:paraId="1BA3900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enable policy merge workflow: Focal Person can merge duplicate accounts after verifying NID, transfer policies, consolidate claims history</w:t>
            </w:r>
          </w:p>
        </w:tc>
        <w:tc>
          <w:tcPr>
            <w:tcW w:w="960" w:type="dxa"/>
          </w:tcPr>
          <w:p w14:paraId="6CD8F50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5A3D900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Merge workflow tested</w:t>
            </w:r>
            <w:r>
              <w:rPr>
                <w:rFonts w:ascii="Calibri" w:eastAsia="Calibri" w:hAnsi="Calibri" w:cs="Calibri"/>
              </w:rPr>
              <w:br/>
              <w:t>• Data integrity maintained</w:t>
            </w:r>
            <w:r>
              <w:rPr>
                <w:rFonts w:ascii="Calibri" w:eastAsia="Calibri" w:hAnsi="Calibri" w:cs="Calibri"/>
              </w:rPr>
              <w:br/>
              <w:t>• Audit logged</w:t>
            </w:r>
          </w:p>
        </w:tc>
      </w:tr>
      <w:tr w:rsidR="008E611F" w14:paraId="15F1625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7C26A71" w14:textId="77777777" w:rsidR="008E611F" w:rsidRDefault="00000000">
            <w:r>
              <w:t>FR-065</w:t>
            </w:r>
          </w:p>
        </w:tc>
        <w:tc>
          <w:tcPr>
            <w:tcW w:w="4860" w:type="dxa"/>
          </w:tcPr>
          <w:p w14:paraId="587A5CB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define claim status state machine: Submitted → Under Review → Documents Requested → Approved/Rejected → Payment Initiated → Settled/Closed</w:t>
            </w:r>
          </w:p>
        </w:tc>
        <w:tc>
          <w:tcPr>
            <w:tcW w:w="960" w:type="dxa"/>
          </w:tcPr>
          <w:p w14:paraId="6943FF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70B61FD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State machine implemented</w:t>
            </w:r>
            <w:r>
              <w:rPr>
                <w:rFonts w:ascii="Calibri" w:eastAsia="Calibri" w:hAnsi="Calibri" w:cs="Calibri"/>
              </w:rPr>
              <w:br/>
              <w:t>• Invalid transitions blocked</w:t>
            </w:r>
            <w:r>
              <w:rPr>
                <w:rFonts w:ascii="Calibri" w:eastAsia="Calibri" w:hAnsi="Calibri" w:cs="Calibri"/>
              </w:rPr>
              <w:br/>
              <w:t>• Status tracking accurate</w:t>
            </w:r>
          </w:p>
        </w:tc>
      </w:tr>
      <w:tr w:rsidR="008E611F" w14:paraId="1B07907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85568CF" w14:textId="77777777" w:rsidR="008E611F" w:rsidRDefault="00000000">
            <w:r>
              <w:t>FR-066</w:t>
            </w:r>
          </w:p>
        </w:tc>
        <w:tc>
          <w:tcPr>
            <w:tcW w:w="4860" w:type="dxa"/>
          </w:tcPr>
          <w:p w14:paraId="2FA2AD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enforce claim status transition rules: Auto-move to "Documents Requested" if incomplete; require Business </w:t>
            </w:r>
            <w:proofErr w:type="spellStart"/>
            <w:r>
              <w:rPr>
                <w:rFonts w:ascii="Calibri" w:eastAsia="Calibri" w:hAnsi="Calibri" w:cs="Calibri"/>
              </w:rPr>
              <w:t>Admin+Focal</w:t>
            </w:r>
            <w:proofErr w:type="spellEnd"/>
            <w:r>
              <w:rPr>
                <w:rFonts w:ascii="Calibri" w:eastAsia="Calibri" w:hAnsi="Calibri" w:cs="Calibri"/>
              </w:rPr>
              <w:t xml:space="preserve"> Person approval for &gt;BDT 50K</w:t>
            </w:r>
          </w:p>
        </w:tc>
        <w:tc>
          <w:tcPr>
            <w:tcW w:w="960" w:type="dxa"/>
          </w:tcPr>
          <w:p w14:paraId="0EE9110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1E40123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Transition rules enforced</w:t>
            </w:r>
            <w:r>
              <w:rPr>
                <w:rFonts w:ascii="Calibri" w:eastAsia="Calibri" w:hAnsi="Calibri" w:cs="Calibri"/>
              </w:rPr>
              <w:br/>
              <w:t>• Approval routing correct</w:t>
            </w:r>
            <w:r>
              <w:rPr>
                <w:rFonts w:ascii="Calibri" w:eastAsia="Calibri" w:hAnsi="Calibri" w:cs="Calibri"/>
              </w:rPr>
              <w:br/>
              <w:t>• Notifications sent</w:t>
            </w:r>
          </w:p>
        </w:tc>
      </w:tr>
      <w:tr w:rsidR="008E611F" w14:paraId="30525A2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C3CE4F8" w14:textId="77777777" w:rsidR="008E611F" w:rsidRDefault="00000000">
            <w:r>
              <w:t>FR-067</w:t>
            </w:r>
          </w:p>
        </w:tc>
        <w:tc>
          <w:tcPr>
            <w:tcW w:w="4860" w:type="dxa"/>
          </w:tcPr>
          <w:p w14:paraId="1728AE2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gamified renewal rewards program offering discounts or gift vouchers for early renewals</w:t>
            </w:r>
          </w:p>
        </w:tc>
        <w:tc>
          <w:tcPr>
            <w:tcW w:w="960" w:type="dxa"/>
          </w:tcPr>
          <w:p w14:paraId="0EACC5A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1527BB8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Points calculation engine, partner voucher integration, leaderboard</w:t>
            </w:r>
          </w:p>
        </w:tc>
      </w:tr>
      <w:tr w:rsidR="008E611F" w14:paraId="5D89367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25851EB" w14:textId="77777777" w:rsidR="008E611F" w:rsidRDefault="00000000">
            <w:r>
              <w:t>FR-068</w:t>
            </w:r>
          </w:p>
        </w:tc>
        <w:tc>
          <w:tcPr>
            <w:tcW w:w="4860" w:type="dxa"/>
          </w:tcPr>
          <w:p w14:paraId="714B8B7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grace period logic: 30-day grace period post-expiry with coverage continued; auto-lapse if unpaid after grace period</w:t>
            </w:r>
          </w:p>
        </w:tc>
        <w:tc>
          <w:tcPr>
            <w:tcW w:w="960" w:type="dxa"/>
          </w:tcPr>
          <w:p w14:paraId="7A32786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7D41B9F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Grace period enforced</w:t>
            </w:r>
            <w:r>
              <w:rPr>
                <w:rFonts w:ascii="Calibri" w:eastAsia="Calibri" w:hAnsi="Calibri" w:cs="Calibri"/>
              </w:rPr>
              <w:br/>
              <w:t>• Coverage continued</w:t>
            </w:r>
            <w:r>
              <w:rPr>
                <w:rFonts w:ascii="Calibri" w:eastAsia="Calibri" w:hAnsi="Calibri" w:cs="Calibri"/>
              </w:rPr>
              <w:br/>
              <w:t>• Auto-lapse works</w:t>
            </w:r>
            <w:r>
              <w:rPr>
                <w:rFonts w:ascii="Calibri" w:eastAsia="Calibri" w:hAnsi="Calibri" w:cs="Calibri"/>
              </w:rPr>
              <w:br/>
              <w:t>• Customer notified</w:t>
            </w:r>
          </w:p>
        </w:tc>
      </w:tr>
      <w:tr w:rsidR="008E611F" w14:paraId="4AAC44D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3FC44EE" w14:textId="77777777" w:rsidR="008E611F" w:rsidRDefault="00000000">
            <w:r>
              <w:t>FR-069</w:t>
            </w:r>
          </w:p>
        </w:tc>
        <w:tc>
          <w:tcPr>
            <w:tcW w:w="4860" w:type="dxa"/>
          </w:tcPr>
          <w:p w14:paraId="2FED516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enable lapsed policy reinstatement: Allow reinstatement within 90 days of lapse with medical underwriting; require Focal Person approval</w:t>
            </w:r>
          </w:p>
        </w:tc>
        <w:tc>
          <w:tcPr>
            <w:tcW w:w="960" w:type="dxa"/>
          </w:tcPr>
          <w:p w14:paraId="3E58A87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6A43EB7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Reinstatement workflow</w:t>
            </w:r>
            <w:r>
              <w:rPr>
                <w:rFonts w:ascii="Calibri" w:eastAsia="Calibri" w:hAnsi="Calibri" w:cs="Calibri"/>
              </w:rPr>
              <w:br/>
              <w:t xml:space="preserve">• Medical underwriting </w:t>
            </w:r>
            <w:r>
              <w:rPr>
                <w:rFonts w:ascii="Calibri" w:eastAsia="Calibri" w:hAnsi="Calibri" w:cs="Calibri"/>
              </w:rPr>
              <w:lastRenderedPageBreak/>
              <w:t>integrated</w:t>
            </w:r>
            <w:r>
              <w:rPr>
                <w:rFonts w:ascii="Calibri" w:eastAsia="Calibri" w:hAnsi="Calibri" w:cs="Calibri"/>
              </w:rPr>
              <w:br/>
              <w:t>• Approval required</w:t>
            </w:r>
          </w:p>
        </w:tc>
      </w:tr>
    </w:tbl>
    <w:p w14:paraId="4DD8B594" w14:textId="77777777" w:rsidR="008E611F" w:rsidRDefault="008E611F"/>
    <w:p w14:paraId="0DBADCB0" w14:textId="77777777" w:rsidR="008E611F" w:rsidRDefault="008E611F"/>
    <w:p w14:paraId="54B11152" w14:textId="77777777" w:rsidR="008E611F" w:rsidRDefault="00000000">
      <w:pPr>
        <w:pStyle w:val="Heading2"/>
      </w:pPr>
      <w:r>
        <w:t>Financial Operations</w:t>
      </w:r>
    </w:p>
    <w:p w14:paraId="27F25846" w14:textId="77777777" w:rsidR="008E611F" w:rsidRDefault="00000000">
      <w:pPr>
        <w:pStyle w:val="Heading3"/>
        <w:rPr>
          <w:sz w:val="26"/>
          <w:szCs w:val="26"/>
        </w:rPr>
      </w:pPr>
      <w:r>
        <w:rPr>
          <w:sz w:val="26"/>
          <w:szCs w:val="26"/>
        </w:rPr>
        <w:t>4.7 Payment Processing (FG-007)</w:t>
      </w:r>
    </w:p>
    <w:tbl>
      <w:tblPr>
        <w:tblStyle w:val="afff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8"/>
        <w:gridCol w:w="5040"/>
        <w:gridCol w:w="972"/>
        <w:gridCol w:w="2340"/>
      </w:tblGrid>
      <w:tr w:rsidR="008E611F" w14:paraId="53137E83"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73134F9" w14:textId="77777777" w:rsidR="008E611F" w:rsidRDefault="00000000">
            <w:pPr>
              <w:jc w:val="center"/>
              <w:rPr>
                <w:sz w:val="24"/>
                <w:szCs w:val="24"/>
              </w:rPr>
            </w:pPr>
            <w:r>
              <w:rPr>
                <w:sz w:val="24"/>
                <w:szCs w:val="24"/>
              </w:rPr>
              <w:t>FR ID</w:t>
            </w:r>
          </w:p>
        </w:tc>
        <w:tc>
          <w:tcPr>
            <w:tcW w:w="5040" w:type="dxa"/>
          </w:tcPr>
          <w:p w14:paraId="55C9E92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3E018B6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C4EB8C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569CA67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DE947B9" w14:textId="77777777" w:rsidR="008E611F" w:rsidRDefault="00000000">
            <w:r>
              <w:t>FR-070</w:t>
            </w:r>
          </w:p>
        </w:tc>
        <w:tc>
          <w:tcPr>
            <w:tcW w:w="5040" w:type="dxa"/>
          </w:tcPr>
          <w:p w14:paraId="69715FC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highlight w:val="yellow"/>
              </w:rPr>
            </w:pPr>
            <w:r>
              <w:rPr>
                <w:rFonts w:ascii="Calibri" w:eastAsia="Calibri" w:hAnsi="Calibri" w:cs="Calibri"/>
              </w:rPr>
              <w:t>The system shall support multiple payment methods: bKash, Nagad, Rocket, Bank Transfer, Credit/Debit Card</w:t>
            </w:r>
          </w:p>
        </w:tc>
        <w:tc>
          <w:tcPr>
            <w:tcW w:w="972" w:type="dxa"/>
          </w:tcPr>
          <w:p w14:paraId="3D73E10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18DC3C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MFS integrated, card via hosted payment page, manual verification</w:t>
            </w:r>
          </w:p>
        </w:tc>
      </w:tr>
      <w:tr w:rsidR="008E611F" w14:paraId="3C35AF5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2AC43FB" w14:textId="77777777" w:rsidR="008E611F" w:rsidRDefault="00000000">
            <w:r>
              <w:t>FR-071</w:t>
            </w:r>
          </w:p>
        </w:tc>
        <w:tc>
          <w:tcPr>
            <w:tcW w:w="5040" w:type="dxa"/>
          </w:tcPr>
          <w:p w14:paraId="35B8D8F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bKash payment gateway with production credentials and sandbox for testing</w:t>
            </w:r>
          </w:p>
        </w:tc>
        <w:tc>
          <w:tcPr>
            <w:tcW w:w="972" w:type="dxa"/>
          </w:tcPr>
          <w:p w14:paraId="0F683AF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CAB21A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Transaction success rate &gt;99%, fallback to manual on failure</w:t>
            </w:r>
          </w:p>
        </w:tc>
      </w:tr>
      <w:tr w:rsidR="008E611F" w14:paraId="642A74A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293BF78" w14:textId="77777777" w:rsidR="008E611F" w:rsidRDefault="00000000">
            <w:r>
              <w:t>FR-072</w:t>
            </w:r>
          </w:p>
        </w:tc>
        <w:tc>
          <w:tcPr>
            <w:tcW w:w="5040" w:type="dxa"/>
          </w:tcPr>
          <w:p w14:paraId="292540E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integrate Nagad and Rocket MFS with tokenization for recurring payments</w:t>
            </w:r>
          </w:p>
        </w:tc>
        <w:tc>
          <w:tcPr>
            <w:tcW w:w="972" w:type="dxa"/>
          </w:tcPr>
          <w:p w14:paraId="15379D6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119D8CA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Secure token storage, PCI-DSS Level SAQ-A compliance</w:t>
            </w:r>
          </w:p>
        </w:tc>
      </w:tr>
      <w:tr w:rsidR="008E611F" w14:paraId="06A9596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BCB1B04" w14:textId="77777777" w:rsidR="008E611F" w:rsidRDefault="00000000">
            <w:r>
              <w:t>FR-073</w:t>
            </w:r>
          </w:p>
        </w:tc>
        <w:tc>
          <w:tcPr>
            <w:tcW w:w="5040" w:type="dxa"/>
          </w:tcPr>
          <w:p w14:paraId="49D8403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manual payment with proof upload (bank receipt, bKash screenshot) for verification</w:t>
            </w:r>
          </w:p>
        </w:tc>
        <w:tc>
          <w:tcPr>
            <w:tcW w:w="972" w:type="dxa"/>
          </w:tcPr>
          <w:p w14:paraId="08238C8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6D363D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Image upload &lt;5MB, admin verification within 24hrs</w:t>
            </w:r>
          </w:p>
        </w:tc>
      </w:tr>
      <w:tr w:rsidR="008E611F" w14:paraId="4DE59B4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9D70C99" w14:textId="77777777" w:rsidR="008E611F" w:rsidRDefault="00000000">
            <w:r>
              <w:t>FR-074</w:t>
            </w:r>
          </w:p>
        </w:tc>
        <w:tc>
          <w:tcPr>
            <w:tcW w:w="5040" w:type="dxa"/>
          </w:tcPr>
          <w:p w14:paraId="3A0B170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payment verification workflow: pending → verified → policy activated OR rejected → refund</w:t>
            </w:r>
          </w:p>
        </w:tc>
        <w:tc>
          <w:tcPr>
            <w:tcW w:w="972" w:type="dxa"/>
          </w:tcPr>
          <w:p w14:paraId="56806D3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7EBD8B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Admin approval for manual payments, automated for MFS</w:t>
            </w:r>
          </w:p>
        </w:tc>
      </w:tr>
      <w:tr w:rsidR="008E611F" w14:paraId="73E1789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C81DDFB" w14:textId="77777777" w:rsidR="008E611F" w:rsidRDefault="00000000">
            <w:r>
              <w:t>FR-075</w:t>
            </w:r>
          </w:p>
        </w:tc>
        <w:tc>
          <w:tcPr>
            <w:tcW w:w="5040" w:type="dxa"/>
          </w:tcPr>
          <w:p w14:paraId="1D2DF06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generate payment receipt with transaction ID, amount, date, policy number</w:t>
            </w:r>
          </w:p>
        </w:tc>
        <w:tc>
          <w:tcPr>
            <w:tcW w:w="972" w:type="dxa"/>
          </w:tcPr>
          <w:p w14:paraId="066D64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DB0D4D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PDF receipt sent via SMS/email within 5 minutes</w:t>
            </w:r>
          </w:p>
        </w:tc>
      </w:tr>
      <w:tr w:rsidR="008E611F" w14:paraId="29FFC6E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BDC462C" w14:textId="77777777" w:rsidR="008E611F" w:rsidRDefault="00000000">
            <w:r>
              <w:t>FR-076</w:t>
            </w:r>
          </w:p>
        </w:tc>
        <w:tc>
          <w:tcPr>
            <w:tcW w:w="5040" w:type="dxa"/>
          </w:tcPr>
          <w:p w14:paraId="3C7CCFA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partial payment and installment plans for high-premium policies (</w:t>
            </w:r>
            <w:proofErr w:type="spellStart"/>
            <w:proofErr w:type="gramStart"/>
            <w:r>
              <w:rPr>
                <w:rFonts w:ascii="Calibri" w:eastAsia="Calibri" w:hAnsi="Calibri" w:cs="Calibri"/>
              </w:rPr>
              <w:t>Monthly,quarterly</w:t>
            </w:r>
            <w:proofErr w:type="spellEnd"/>
            <w:proofErr w:type="gramEnd"/>
            <w:r>
              <w:rPr>
                <w:rFonts w:ascii="Calibri" w:eastAsia="Calibri" w:hAnsi="Calibri" w:cs="Calibri"/>
              </w:rPr>
              <w:t>, half-yearly, annual)</w:t>
            </w:r>
          </w:p>
        </w:tc>
        <w:tc>
          <w:tcPr>
            <w:tcW w:w="972" w:type="dxa"/>
          </w:tcPr>
          <w:p w14:paraId="1B368F4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1722B82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Auto-reminders before due date, grace period 15 days</w:t>
            </w:r>
          </w:p>
        </w:tc>
      </w:tr>
      <w:tr w:rsidR="008E611F" w14:paraId="2466ABC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47F3741" w14:textId="77777777" w:rsidR="008E611F" w:rsidRDefault="00000000">
            <w:r>
              <w:t>FR-077</w:t>
            </w:r>
          </w:p>
        </w:tc>
        <w:tc>
          <w:tcPr>
            <w:tcW w:w="5040" w:type="dxa"/>
          </w:tcPr>
          <w:p w14:paraId="2F77AB8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payment retry mechanism with exponential backoff for failed transactions</w:t>
            </w:r>
          </w:p>
        </w:tc>
        <w:tc>
          <w:tcPr>
            <w:tcW w:w="972" w:type="dxa"/>
          </w:tcPr>
          <w:p w14:paraId="1CFD327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886BF5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Max 3 retries, customer notified on each attempt</w:t>
            </w:r>
          </w:p>
        </w:tc>
      </w:tr>
      <w:tr w:rsidR="008E611F" w14:paraId="03B475A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1D96005" w14:textId="77777777" w:rsidR="008E611F" w:rsidRDefault="00000000">
            <w:r>
              <w:t>FR-078</w:t>
            </w:r>
          </w:p>
        </w:tc>
        <w:tc>
          <w:tcPr>
            <w:tcW w:w="5040" w:type="dxa"/>
          </w:tcPr>
          <w:p w14:paraId="5B45480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refund processing for policy cancellation with configurable refund rules</w:t>
            </w:r>
          </w:p>
        </w:tc>
        <w:tc>
          <w:tcPr>
            <w:tcW w:w="972" w:type="dxa"/>
          </w:tcPr>
          <w:p w14:paraId="0BEA095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C74462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Refund initiated within 7 days, credited to original payment method</w:t>
            </w:r>
          </w:p>
        </w:tc>
      </w:tr>
      <w:tr w:rsidR="008E611F" w14:paraId="168FDFE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D124A94" w14:textId="77777777" w:rsidR="008E611F" w:rsidRDefault="00000000">
            <w:r>
              <w:t>FR-079</w:t>
            </w:r>
          </w:p>
        </w:tc>
        <w:tc>
          <w:tcPr>
            <w:tcW w:w="5040" w:type="dxa"/>
          </w:tcPr>
          <w:p w14:paraId="01C3F17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integrate </w:t>
            </w:r>
            <w:proofErr w:type="spellStart"/>
            <w:r>
              <w:rPr>
                <w:rFonts w:ascii="Calibri" w:eastAsia="Calibri" w:hAnsi="Calibri" w:cs="Calibri"/>
              </w:rPr>
              <w:t>TigerBeetle</w:t>
            </w:r>
            <w:proofErr w:type="spellEnd"/>
            <w:r>
              <w:rPr>
                <w:rFonts w:ascii="Calibri" w:eastAsia="Calibri" w:hAnsi="Calibri" w:cs="Calibri"/>
              </w:rPr>
              <w:t xml:space="preserve"> for financial transaction recording with double-entry bookkeeping</w:t>
            </w:r>
          </w:p>
        </w:tc>
        <w:tc>
          <w:tcPr>
            <w:tcW w:w="972" w:type="dxa"/>
          </w:tcPr>
          <w:p w14:paraId="5513836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8A4D51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transactions recorded, real-time balance reconciliation</w:t>
            </w:r>
          </w:p>
        </w:tc>
      </w:tr>
      <w:tr w:rsidR="008E611F" w14:paraId="23FDD3D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88E3149" w14:textId="77777777" w:rsidR="008E611F" w:rsidRDefault="00000000">
            <w:r>
              <w:t>FR-080</w:t>
            </w:r>
          </w:p>
        </w:tc>
        <w:tc>
          <w:tcPr>
            <w:tcW w:w="5040" w:type="dxa"/>
          </w:tcPr>
          <w:p w14:paraId="72057B1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maintain payment audit trail with immutable logs for regulatory </w:t>
            </w:r>
            <w:proofErr w:type="gramStart"/>
            <w:r>
              <w:rPr>
                <w:rFonts w:ascii="Calibri" w:eastAsia="Calibri" w:hAnsi="Calibri" w:cs="Calibri"/>
              </w:rPr>
              <w:t xml:space="preserve">compliance( </w:t>
            </w:r>
            <w:r>
              <w:rPr>
                <w:rFonts w:ascii="Calibri" w:eastAsia="Calibri" w:hAnsi="Calibri" w:cs="Calibri"/>
                <w:b/>
                <w:bCs/>
              </w:rPr>
              <w:t>CFO</w:t>
            </w:r>
            <w:proofErr w:type="gramEnd"/>
            <w:r>
              <w:rPr>
                <w:rFonts w:ascii="Calibri" w:eastAsia="Calibri" w:hAnsi="Calibri" w:cs="Calibri"/>
                <w:b/>
                <w:bCs/>
              </w:rPr>
              <w:t xml:space="preserve"> /Finance dependency</w:t>
            </w:r>
            <w:r>
              <w:rPr>
                <w:rFonts w:ascii="Calibri" w:eastAsia="Calibri" w:hAnsi="Calibri" w:cs="Calibri"/>
              </w:rPr>
              <w:t>)</w:t>
            </w:r>
          </w:p>
        </w:tc>
        <w:tc>
          <w:tcPr>
            <w:tcW w:w="972" w:type="dxa"/>
          </w:tcPr>
          <w:p w14:paraId="5750C6D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0E95F6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PostgreSQL + S3 storage, 20-year retention</w:t>
            </w:r>
          </w:p>
        </w:tc>
      </w:tr>
    </w:tbl>
    <w:p w14:paraId="5BB42496" w14:textId="77777777" w:rsidR="008E611F" w:rsidRDefault="008E611F"/>
    <w:p w14:paraId="28EC6DA7" w14:textId="77777777" w:rsidR="008E611F" w:rsidRDefault="00000000">
      <w:pPr>
        <w:pStyle w:val="Heading2"/>
      </w:pPr>
      <w:r>
        <w:lastRenderedPageBreak/>
        <w:t>Claims Management</w:t>
      </w:r>
    </w:p>
    <w:p w14:paraId="11376D5F" w14:textId="77777777" w:rsidR="008E611F" w:rsidRDefault="00000000">
      <w:pPr>
        <w:pStyle w:val="Heading3"/>
        <w:rPr>
          <w:sz w:val="26"/>
          <w:szCs w:val="26"/>
        </w:rPr>
      </w:pPr>
      <w:r>
        <w:rPr>
          <w:sz w:val="26"/>
          <w:szCs w:val="26"/>
        </w:rPr>
        <w:t>4.8 Claims Management (FG-008)</w:t>
      </w:r>
    </w:p>
    <w:tbl>
      <w:tblPr>
        <w:tblStyle w:val="afffff"/>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130"/>
        <w:gridCol w:w="1050"/>
        <w:gridCol w:w="2175"/>
      </w:tblGrid>
      <w:tr w:rsidR="008E611F" w14:paraId="52989383"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66B96DA" w14:textId="77777777" w:rsidR="008E611F" w:rsidRDefault="00000000">
            <w:pPr>
              <w:jc w:val="center"/>
              <w:rPr>
                <w:sz w:val="24"/>
                <w:szCs w:val="24"/>
              </w:rPr>
            </w:pPr>
            <w:r>
              <w:rPr>
                <w:sz w:val="24"/>
                <w:szCs w:val="24"/>
              </w:rPr>
              <w:t>FR ID</w:t>
            </w:r>
          </w:p>
        </w:tc>
        <w:tc>
          <w:tcPr>
            <w:tcW w:w="5130" w:type="dxa"/>
          </w:tcPr>
          <w:p w14:paraId="3886EBA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50" w:type="dxa"/>
          </w:tcPr>
          <w:p w14:paraId="2B0B6A4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75" w:type="dxa"/>
          </w:tcPr>
          <w:p w14:paraId="6FF9860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596F140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25FECEB" w14:textId="77777777" w:rsidR="008E611F" w:rsidRDefault="00000000">
            <w:r>
              <w:t>FR-081</w:t>
            </w:r>
          </w:p>
        </w:tc>
        <w:tc>
          <w:tcPr>
            <w:tcW w:w="5130" w:type="dxa"/>
          </w:tcPr>
          <w:p w14:paraId="7510D58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fixed-step claim submission form: policy selection, incident details, claim reason, document upload (images, bills, reports</w:t>
            </w:r>
            <w:proofErr w:type="gramStart"/>
            <w:r>
              <w:rPr>
                <w:rFonts w:ascii="Calibri" w:eastAsia="Calibri" w:hAnsi="Calibri" w:cs="Calibri"/>
              </w:rPr>
              <w:t>).Claim</w:t>
            </w:r>
            <w:proofErr w:type="gramEnd"/>
            <w:r>
              <w:rPr>
                <w:rFonts w:ascii="Calibri" w:eastAsia="Calibri" w:hAnsi="Calibri" w:cs="Calibri"/>
              </w:rPr>
              <w:t xml:space="preserve"> tracker must be shown.</w:t>
            </w:r>
          </w:p>
        </w:tc>
        <w:tc>
          <w:tcPr>
            <w:tcW w:w="1050" w:type="dxa"/>
          </w:tcPr>
          <w:p w14:paraId="21DC73F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2158743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Form completion &lt;5 minutes, draft saving at each step</w:t>
            </w:r>
          </w:p>
        </w:tc>
      </w:tr>
      <w:tr w:rsidR="008E611F" w14:paraId="27E3C71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5605DA3" w14:textId="77777777" w:rsidR="008E611F" w:rsidRDefault="00000000">
            <w:r>
              <w:t>FR-082</w:t>
            </w:r>
          </w:p>
        </w:tc>
        <w:tc>
          <w:tcPr>
            <w:tcW w:w="5130" w:type="dxa"/>
          </w:tcPr>
          <w:p w14:paraId="2CF4EAD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validate claim eligibility: policy active, within coverage period, claim type covered, no duplicate submission</w:t>
            </w:r>
          </w:p>
        </w:tc>
        <w:tc>
          <w:tcPr>
            <w:tcW w:w="1050" w:type="dxa"/>
          </w:tcPr>
          <w:p w14:paraId="4AE11B0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38D6EA3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Validation in &lt;3s, clear error messages on rejection</w:t>
            </w:r>
          </w:p>
        </w:tc>
      </w:tr>
      <w:tr w:rsidR="008E611F" w14:paraId="74398BB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859EDBC" w14:textId="77777777" w:rsidR="008E611F" w:rsidRDefault="00000000">
            <w:r>
              <w:t>FR-083</w:t>
            </w:r>
          </w:p>
        </w:tc>
        <w:tc>
          <w:tcPr>
            <w:tcW w:w="5130" w:type="dxa"/>
          </w:tcPr>
          <w:p w14:paraId="5D0235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unique claim number with format: CLM-YYYY-XXXX-NNNNNN and digital hash for submission integrity</w:t>
            </w:r>
          </w:p>
        </w:tc>
        <w:tc>
          <w:tcPr>
            <w:tcW w:w="1050" w:type="dxa"/>
          </w:tcPr>
          <w:p w14:paraId="38C9ECD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359019C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Collision-free numbering, SHA-256 hash for document integrity</w:t>
            </w:r>
          </w:p>
        </w:tc>
      </w:tr>
      <w:tr w:rsidR="008E611F" w14:paraId="2640B16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EB1833B" w14:textId="77777777" w:rsidR="008E611F" w:rsidRDefault="00000000">
            <w:r>
              <w:t>FR-084</w:t>
            </w:r>
          </w:p>
        </w:tc>
        <w:tc>
          <w:tcPr>
            <w:tcW w:w="5130" w:type="dxa"/>
          </w:tcPr>
          <w:p w14:paraId="5B045E9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automatically notify partner/insurer upon claim submission with shared status dashboard</w:t>
            </w:r>
          </w:p>
        </w:tc>
        <w:tc>
          <w:tcPr>
            <w:tcW w:w="1050" w:type="dxa"/>
          </w:tcPr>
          <w:p w14:paraId="51AE109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1DBE3D4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Notification within 60s, dashboard accessible to all stakeholders</w:t>
            </w:r>
          </w:p>
        </w:tc>
      </w:tr>
      <w:tr w:rsidR="008E611F" w14:paraId="3F33A81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AE22DCF" w14:textId="77777777" w:rsidR="008E611F" w:rsidRDefault="00000000">
            <w:r>
              <w:t>FR-085</w:t>
            </w:r>
          </w:p>
        </w:tc>
        <w:tc>
          <w:tcPr>
            <w:tcW w:w="5130" w:type="dxa"/>
          </w:tcPr>
          <w:p w14:paraId="720427E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provide real-time claim status tracking: Submitted, Under Review, Approved, Rejected, </w:t>
            </w:r>
            <w:proofErr w:type="spellStart"/>
            <w:proofErr w:type="gramStart"/>
            <w:r>
              <w:rPr>
                <w:rFonts w:ascii="Calibri" w:eastAsia="Calibri" w:hAnsi="Calibri" w:cs="Calibri"/>
              </w:rPr>
              <w:t>Settled</w:t>
            </w:r>
            <w:proofErr w:type="gramEnd"/>
            <w:r>
              <w:rPr>
                <w:rFonts w:ascii="Calibri" w:eastAsia="Calibri" w:hAnsi="Calibri" w:cs="Calibri"/>
              </w:rPr>
              <w:t>.Customer</w:t>
            </w:r>
            <w:proofErr w:type="spellEnd"/>
            <w:r>
              <w:rPr>
                <w:rFonts w:ascii="Calibri" w:eastAsia="Calibri" w:hAnsi="Calibri" w:cs="Calibri"/>
              </w:rPr>
              <w:t xml:space="preserve"> should notify through push notification and SMS </w:t>
            </w:r>
          </w:p>
        </w:tc>
        <w:tc>
          <w:tcPr>
            <w:tcW w:w="1050" w:type="dxa"/>
          </w:tcPr>
          <w:p w14:paraId="247CA51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5CD7004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Status updates visible in &lt;5s, push notifications on status change</w:t>
            </w:r>
          </w:p>
        </w:tc>
      </w:tr>
      <w:tr w:rsidR="008E611F" w14:paraId="6884347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BC39E6B" w14:textId="77777777" w:rsidR="008E611F" w:rsidRDefault="00000000">
            <w:r>
              <w:t>FR-086</w:t>
            </w:r>
          </w:p>
        </w:tc>
        <w:tc>
          <w:tcPr>
            <w:tcW w:w="5130" w:type="dxa"/>
          </w:tcPr>
          <w:p w14:paraId="5AA14D9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tiered approval workflow based on claim amount as per Approval Matrix</w:t>
            </w:r>
          </w:p>
        </w:tc>
        <w:tc>
          <w:tcPr>
            <w:tcW w:w="1050" w:type="dxa"/>
          </w:tcPr>
          <w:p w14:paraId="792A176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5ECFE4A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Auto-routing to correct approver, escalation on timeout</w:t>
            </w:r>
          </w:p>
        </w:tc>
      </w:tr>
      <w:tr w:rsidR="008E611F" w14:paraId="147BED8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2DE5403" w14:textId="77777777" w:rsidR="008E611F" w:rsidRDefault="00000000">
            <w:r>
              <w:t>FR-087</w:t>
            </w:r>
          </w:p>
        </w:tc>
        <w:tc>
          <w:tcPr>
            <w:tcW w:w="5130" w:type="dxa"/>
          </w:tcPr>
          <w:p w14:paraId="1649BE3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document verification with image quality check, OCR extraction, and fraud detection</w:t>
            </w:r>
          </w:p>
        </w:tc>
        <w:tc>
          <w:tcPr>
            <w:tcW w:w="1050" w:type="dxa"/>
          </w:tcPr>
          <w:p w14:paraId="26126C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2BD7E51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Image validation &lt;10s, OCR accuracy &gt;85%, duplicate detection</w:t>
            </w:r>
          </w:p>
        </w:tc>
      </w:tr>
      <w:tr w:rsidR="008E611F" w14:paraId="64C8708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15550C0" w14:textId="77777777" w:rsidR="008E611F" w:rsidRDefault="00000000">
            <w:r>
              <w:t>FR-088</w:t>
            </w:r>
          </w:p>
        </w:tc>
        <w:tc>
          <w:tcPr>
            <w:tcW w:w="5130" w:type="dxa"/>
          </w:tcPr>
          <w:p w14:paraId="7107D2B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chat interface between customer, partner agent, and focal person for claim discussion</w:t>
            </w:r>
          </w:p>
        </w:tc>
        <w:tc>
          <w:tcPr>
            <w:tcW w:w="1050" w:type="dxa"/>
          </w:tcPr>
          <w:p w14:paraId="542C28D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D28E43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messaging, file attachment support, message history</w:t>
            </w:r>
          </w:p>
        </w:tc>
      </w:tr>
      <w:tr w:rsidR="008E611F" w14:paraId="71CF399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89163EC" w14:textId="77777777" w:rsidR="008E611F" w:rsidRDefault="00000000">
            <w:r>
              <w:t>FR-089</w:t>
            </w:r>
          </w:p>
        </w:tc>
        <w:tc>
          <w:tcPr>
            <w:tcW w:w="5130" w:type="dxa"/>
          </w:tcPr>
          <w:p w14:paraId="7CB34B1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WebRTC video call for claim verification and inspection</w:t>
            </w:r>
          </w:p>
        </w:tc>
        <w:tc>
          <w:tcPr>
            <w:tcW w:w="1050" w:type="dxa"/>
          </w:tcPr>
          <w:p w14:paraId="0555BDC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455F3DB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HD video quality, screen sharing, call recording for audit</w:t>
            </w:r>
          </w:p>
        </w:tc>
      </w:tr>
      <w:tr w:rsidR="008E611F" w14:paraId="48C5284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5E16B30" w14:textId="77777777" w:rsidR="008E611F" w:rsidRDefault="00000000">
            <w:r>
              <w:t>FR-090</w:t>
            </w:r>
          </w:p>
        </w:tc>
        <w:tc>
          <w:tcPr>
            <w:tcW w:w="5130" w:type="dxa"/>
          </w:tcPr>
          <w:p w14:paraId="23D9EAB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allow partner to add verification notes and approve/reject with reason</w:t>
            </w:r>
          </w:p>
        </w:tc>
        <w:tc>
          <w:tcPr>
            <w:tcW w:w="1050" w:type="dxa"/>
          </w:tcPr>
          <w:p w14:paraId="7A0EB6B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218364F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Notes timestamped, approval requires mandatory reason field</w:t>
            </w:r>
          </w:p>
        </w:tc>
      </w:tr>
      <w:tr w:rsidR="008E611F" w14:paraId="3E05A8D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EA70FBF" w14:textId="77777777" w:rsidR="008E611F" w:rsidRDefault="00000000">
            <w:r>
              <w:t>FR-091</w:t>
            </w:r>
          </w:p>
        </w:tc>
        <w:tc>
          <w:tcPr>
            <w:tcW w:w="5130" w:type="dxa"/>
          </w:tcPr>
          <w:p w14:paraId="7A13F81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enforce joint approval by Business Admin and Focal Person for claims BDT 50K-2</w:t>
            </w:r>
            <w:proofErr w:type="gramStart"/>
            <w:r>
              <w:rPr>
                <w:rFonts w:ascii="Calibri" w:eastAsia="Calibri" w:hAnsi="Calibri" w:cs="Calibri"/>
              </w:rPr>
              <w:t>L(</w:t>
            </w:r>
            <w:proofErr w:type="gramEnd"/>
            <w:r>
              <w:rPr>
                <w:rFonts w:ascii="Calibri" w:eastAsia="Calibri" w:hAnsi="Calibri" w:cs="Calibri"/>
                <w:b/>
                <w:bCs/>
              </w:rPr>
              <w:t>Only insurance company will provide Approval</w:t>
            </w:r>
            <w:r>
              <w:rPr>
                <w:rFonts w:ascii="Calibri" w:eastAsia="Calibri" w:hAnsi="Calibri" w:cs="Calibri"/>
              </w:rPr>
              <w:t>)</w:t>
            </w:r>
          </w:p>
        </w:tc>
        <w:tc>
          <w:tcPr>
            <w:tcW w:w="1050" w:type="dxa"/>
          </w:tcPr>
          <w:p w14:paraId="6B206A4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559B332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Both approvals required, timeout escalation after 5 days</w:t>
            </w:r>
          </w:p>
        </w:tc>
      </w:tr>
      <w:tr w:rsidR="008E611F" w14:paraId="6A0FC5C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A2B4C38" w14:textId="77777777" w:rsidR="008E611F" w:rsidRDefault="00000000">
            <w:r>
              <w:lastRenderedPageBreak/>
              <w:t>FR-092</w:t>
            </w:r>
          </w:p>
        </w:tc>
        <w:tc>
          <w:tcPr>
            <w:tcW w:w="5130" w:type="dxa"/>
          </w:tcPr>
          <w:p w14:paraId="6A17F3C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automate payment process upon claim approval as per customer's selected payment channel</w:t>
            </w:r>
          </w:p>
        </w:tc>
        <w:tc>
          <w:tcPr>
            <w:tcW w:w="1050" w:type="dxa"/>
          </w:tcPr>
          <w:p w14:paraId="33F122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44C8E54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initiated within 24hrs, confirmation sent to customer</w:t>
            </w:r>
          </w:p>
        </w:tc>
      </w:tr>
      <w:tr w:rsidR="008E611F" w14:paraId="17EAB9A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A226077" w14:textId="77777777" w:rsidR="008E611F" w:rsidRDefault="00000000">
            <w:r>
              <w:t>FR-093</w:t>
            </w:r>
          </w:p>
        </w:tc>
        <w:tc>
          <w:tcPr>
            <w:tcW w:w="5130" w:type="dxa"/>
          </w:tcPr>
          <w:p w14:paraId="13DBAFE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Zero Human Touch Claims (ZHTC) for auto-verification and payment of small claims (&lt;BDT 10K) with partner pre-agreement</w:t>
            </w:r>
          </w:p>
        </w:tc>
        <w:tc>
          <w:tcPr>
            <w:tcW w:w="1050" w:type="dxa"/>
          </w:tcPr>
          <w:p w14:paraId="6DF77EA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4AC237F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95% automation rate, ML-based fraud check, instant settlement</w:t>
            </w:r>
          </w:p>
        </w:tc>
      </w:tr>
      <w:tr w:rsidR="008E611F" w14:paraId="1119C71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2E12638" w14:textId="77777777" w:rsidR="008E611F" w:rsidRDefault="00000000">
            <w:r>
              <w:t>FR-094</w:t>
            </w:r>
          </w:p>
        </w:tc>
        <w:tc>
          <w:tcPr>
            <w:tcW w:w="5130" w:type="dxa"/>
          </w:tcPr>
          <w:p w14:paraId="3283F10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fraud detection: frequent claims (&gt;3 in 6 months), duplicate documents, rapid policy-to-claim (&lt;48hrs)</w:t>
            </w:r>
          </w:p>
        </w:tc>
        <w:tc>
          <w:tcPr>
            <w:tcW w:w="1050" w:type="dxa"/>
          </w:tcPr>
          <w:p w14:paraId="0AC3A79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0F00145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Auto-flagging with risk score, manual review queue, customer warning system</w:t>
            </w:r>
          </w:p>
        </w:tc>
      </w:tr>
      <w:tr w:rsidR="008E611F" w14:paraId="175B030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4F89E7F" w14:textId="77777777" w:rsidR="008E611F" w:rsidRDefault="00000000">
            <w:r>
              <w:t>FR-095</w:t>
            </w:r>
          </w:p>
        </w:tc>
        <w:tc>
          <w:tcPr>
            <w:tcW w:w="5130" w:type="dxa"/>
          </w:tcPr>
          <w:p w14:paraId="70E5246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auto-revoke customer access for confirmed fraud as per </w:t>
            </w:r>
            <w:proofErr w:type="spellStart"/>
            <w:r>
              <w:rPr>
                <w:rFonts w:ascii="Calibri" w:eastAsia="Calibri" w:hAnsi="Calibri" w:cs="Calibri"/>
              </w:rPr>
              <w:t>InsureTech</w:t>
            </w:r>
            <w:proofErr w:type="spellEnd"/>
            <w:r>
              <w:rPr>
                <w:rFonts w:ascii="Calibri" w:eastAsia="Calibri" w:hAnsi="Calibri" w:cs="Calibri"/>
              </w:rPr>
              <w:t xml:space="preserve"> policy</w:t>
            </w:r>
          </w:p>
        </w:tc>
        <w:tc>
          <w:tcPr>
            <w:tcW w:w="1050" w:type="dxa"/>
          </w:tcPr>
          <w:p w14:paraId="21B1B0E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8DD282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Account suspension after approval, appeal process available</w:t>
            </w:r>
          </w:p>
        </w:tc>
      </w:tr>
      <w:tr w:rsidR="008E611F" w14:paraId="759856D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990756B" w14:textId="77777777" w:rsidR="008E611F" w:rsidRDefault="00000000">
            <w:r>
              <w:t>FR-096</w:t>
            </w:r>
          </w:p>
        </w:tc>
        <w:tc>
          <w:tcPr>
            <w:tcW w:w="5130" w:type="dxa"/>
          </w:tcPr>
          <w:p w14:paraId="55F55B1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maintain balance sheet on Customer, Partner, Agent, and </w:t>
            </w:r>
            <w:proofErr w:type="spellStart"/>
            <w:r>
              <w:rPr>
                <w:rFonts w:ascii="Calibri" w:eastAsia="Calibri" w:hAnsi="Calibri" w:cs="Calibri"/>
              </w:rPr>
              <w:t>InsureTech</w:t>
            </w:r>
            <w:proofErr w:type="spellEnd"/>
            <w:r>
              <w:rPr>
                <w:rFonts w:ascii="Calibri" w:eastAsia="Calibri" w:hAnsi="Calibri" w:cs="Calibri"/>
              </w:rPr>
              <w:t xml:space="preserve"> level for selected time periods</w:t>
            </w:r>
          </w:p>
        </w:tc>
        <w:tc>
          <w:tcPr>
            <w:tcW w:w="1050" w:type="dxa"/>
          </w:tcPr>
          <w:p w14:paraId="40B47DA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6745A35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Daily, monthly, quarterly reconciliation, export to Excel/PDF</w:t>
            </w:r>
          </w:p>
        </w:tc>
      </w:tr>
      <w:tr w:rsidR="008E611F" w14:paraId="3A51392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04830D9" w14:textId="77777777" w:rsidR="008E611F" w:rsidRDefault="00000000">
            <w:r>
              <w:t>FR-097</w:t>
            </w:r>
          </w:p>
        </w:tc>
        <w:tc>
          <w:tcPr>
            <w:tcW w:w="5130" w:type="dxa"/>
          </w:tcPr>
          <w:p w14:paraId="1C86DE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Turn Around Time (TAT) per approval level and alert on SLA breach</w:t>
            </w:r>
          </w:p>
        </w:tc>
        <w:tc>
          <w:tcPr>
            <w:tcW w:w="1050" w:type="dxa"/>
          </w:tcPr>
          <w:p w14:paraId="7D09535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69CEB7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TAT monitoring, email alerts on approaching deadline</w:t>
            </w:r>
          </w:p>
        </w:tc>
      </w:tr>
      <w:tr w:rsidR="008E611F" w14:paraId="7256C74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90B49D0" w14:textId="77777777" w:rsidR="008E611F" w:rsidRDefault="00000000">
            <w:r>
              <w:t>FR-098</w:t>
            </w:r>
          </w:p>
        </w:tc>
        <w:tc>
          <w:tcPr>
            <w:tcW w:w="5130" w:type="dxa"/>
          </w:tcPr>
          <w:p w14:paraId="211BA1E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claim history and analytics for risk assessment and premium adjustment</w:t>
            </w:r>
          </w:p>
        </w:tc>
        <w:tc>
          <w:tcPr>
            <w:tcW w:w="1050" w:type="dxa"/>
          </w:tcPr>
          <w:p w14:paraId="3C1FFA7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1D9246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frequency report, average claim amount, settlement ratio</w:t>
            </w:r>
          </w:p>
        </w:tc>
      </w:tr>
    </w:tbl>
    <w:p w14:paraId="0627E7A8" w14:textId="77777777" w:rsidR="008E611F" w:rsidRDefault="008E611F"/>
    <w:p w14:paraId="43EECB0F" w14:textId="77777777" w:rsidR="008E611F" w:rsidRDefault="00000000">
      <w:pPr>
        <w:spacing w:after="120"/>
        <w:rPr>
          <w:rFonts w:ascii="Calibri" w:eastAsia="Calibri" w:hAnsi="Calibri" w:cs="Calibri"/>
          <w:sz w:val="24"/>
          <w:szCs w:val="24"/>
        </w:rPr>
      </w:pPr>
      <w:r>
        <w:rPr>
          <w:rFonts w:ascii="Calibri" w:eastAsia="Calibri" w:hAnsi="Calibri" w:cs="Calibri"/>
          <w:b/>
          <w:bCs/>
          <w:sz w:val="24"/>
          <w:szCs w:val="24"/>
        </w:rPr>
        <w:t>Claims Approval Matrix</w:t>
      </w:r>
      <w:r>
        <w:rPr>
          <w:rFonts w:ascii="Calibri" w:eastAsia="Calibri" w:hAnsi="Calibri" w:cs="Calibri"/>
          <w:sz w:val="24"/>
          <w:szCs w:val="24"/>
        </w:rPr>
        <w:t xml:space="preserve">:(Only </w:t>
      </w:r>
      <w:proofErr w:type="gramStart"/>
      <w:r>
        <w:rPr>
          <w:rFonts w:ascii="Calibri" w:eastAsia="Calibri" w:hAnsi="Calibri" w:cs="Calibri"/>
          <w:sz w:val="24"/>
          <w:szCs w:val="24"/>
        </w:rPr>
        <w:t>For</w:t>
      </w:r>
      <w:proofErr w:type="gramEnd"/>
      <w:r>
        <w:rPr>
          <w:rFonts w:ascii="Calibri" w:eastAsia="Calibri" w:hAnsi="Calibri" w:cs="Calibri"/>
          <w:sz w:val="24"/>
          <w:szCs w:val="24"/>
        </w:rPr>
        <w:t xml:space="preserve"> Insurance Company)</w:t>
      </w:r>
    </w:p>
    <w:tbl>
      <w:tblPr>
        <w:tblStyle w:val="afffff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40D842F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F0CCAD" w14:textId="77777777" w:rsidR="008E611F" w:rsidRDefault="00000000">
            <w:pPr>
              <w:jc w:val="center"/>
              <w:rPr>
                <w:sz w:val="24"/>
                <w:szCs w:val="24"/>
              </w:rPr>
            </w:pPr>
            <w:r>
              <w:rPr>
                <w:sz w:val="24"/>
                <w:szCs w:val="24"/>
              </w:rPr>
              <w:t>Claimed Amount</w:t>
            </w:r>
          </w:p>
        </w:tc>
        <w:tc>
          <w:tcPr>
            <w:tcW w:w="2340" w:type="dxa"/>
          </w:tcPr>
          <w:p w14:paraId="42E8D49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Approval Level</w:t>
            </w:r>
          </w:p>
        </w:tc>
        <w:tc>
          <w:tcPr>
            <w:tcW w:w="2340" w:type="dxa"/>
          </w:tcPr>
          <w:p w14:paraId="7930E3E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Approver(s)</w:t>
            </w:r>
          </w:p>
        </w:tc>
        <w:tc>
          <w:tcPr>
            <w:tcW w:w="2340" w:type="dxa"/>
          </w:tcPr>
          <w:p w14:paraId="63A4B59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Maximum TAT</w:t>
            </w:r>
          </w:p>
        </w:tc>
      </w:tr>
      <w:tr w:rsidR="008E611F" w14:paraId="05235608" w14:textId="77777777" w:rsidTr="008E611F">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340" w:type="dxa"/>
          </w:tcPr>
          <w:p w14:paraId="438EE6E3" w14:textId="77777777" w:rsidR="008E611F" w:rsidRDefault="00000000">
            <w:r>
              <w:t>BDT 0-10K</w:t>
            </w:r>
          </w:p>
        </w:tc>
        <w:tc>
          <w:tcPr>
            <w:tcW w:w="2340" w:type="dxa"/>
          </w:tcPr>
          <w:p w14:paraId="5C3C596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L1 Auto/Officer</w:t>
            </w:r>
          </w:p>
        </w:tc>
        <w:tc>
          <w:tcPr>
            <w:tcW w:w="2340" w:type="dxa"/>
          </w:tcPr>
          <w:p w14:paraId="123F5E9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Auto-Approval OR Claims Officer</w:t>
            </w:r>
          </w:p>
        </w:tc>
        <w:tc>
          <w:tcPr>
            <w:tcW w:w="2340" w:type="dxa"/>
          </w:tcPr>
          <w:p w14:paraId="241CEFA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24 Hours</w:t>
            </w:r>
          </w:p>
        </w:tc>
      </w:tr>
      <w:tr w:rsidR="008E611F" w14:paraId="09187C6E" w14:textId="77777777" w:rsidTr="008E611F">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340" w:type="dxa"/>
          </w:tcPr>
          <w:p w14:paraId="37A81B64" w14:textId="77777777" w:rsidR="008E611F" w:rsidRDefault="00000000">
            <w:r>
              <w:t>BDT 10K-50K</w:t>
            </w:r>
          </w:p>
        </w:tc>
        <w:tc>
          <w:tcPr>
            <w:tcW w:w="2340" w:type="dxa"/>
          </w:tcPr>
          <w:p w14:paraId="472FA4C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L2 Manager</w:t>
            </w:r>
          </w:p>
        </w:tc>
        <w:tc>
          <w:tcPr>
            <w:tcW w:w="2340" w:type="dxa"/>
          </w:tcPr>
          <w:p w14:paraId="09D1D4F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Manager</w:t>
            </w:r>
          </w:p>
        </w:tc>
        <w:tc>
          <w:tcPr>
            <w:tcW w:w="2340" w:type="dxa"/>
          </w:tcPr>
          <w:p w14:paraId="51E2E92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3 days</w:t>
            </w:r>
          </w:p>
        </w:tc>
      </w:tr>
      <w:tr w:rsidR="008E611F" w14:paraId="0D806F7C" w14:textId="77777777" w:rsidTr="008E611F">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340" w:type="dxa"/>
          </w:tcPr>
          <w:p w14:paraId="0B6A3EF6" w14:textId="77777777" w:rsidR="008E611F" w:rsidRDefault="00000000">
            <w:r>
              <w:t>BDT 50K-2L</w:t>
            </w:r>
          </w:p>
        </w:tc>
        <w:tc>
          <w:tcPr>
            <w:tcW w:w="2340" w:type="dxa"/>
          </w:tcPr>
          <w:p w14:paraId="05FE23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L3 Head</w:t>
            </w:r>
          </w:p>
        </w:tc>
        <w:tc>
          <w:tcPr>
            <w:tcW w:w="2340" w:type="dxa"/>
          </w:tcPr>
          <w:p w14:paraId="019C58A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Admin + Focal Person (Joint)</w:t>
            </w:r>
          </w:p>
        </w:tc>
        <w:tc>
          <w:tcPr>
            <w:tcW w:w="2340" w:type="dxa"/>
          </w:tcPr>
          <w:p w14:paraId="66029E5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 days</w:t>
            </w:r>
          </w:p>
        </w:tc>
      </w:tr>
      <w:tr w:rsidR="008E611F" w14:paraId="71931C29" w14:textId="77777777" w:rsidTr="008E611F">
        <w:trPr>
          <w:cnfStyle w:val="000000010000" w:firstRow="0" w:lastRow="0" w:firstColumn="0" w:lastColumn="0" w:oddVBand="0" w:evenVBand="0" w:oddHBand="0" w:evenHBand="1"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340" w:type="dxa"/>
          </w:tcPr>
          <w:p w14:paraId="13418FC3" w14:textId="77777777" w:rsidR="008E611F" w:rsidRDefault="00000000">
            <w:r>
              <w:t>BDT 2L+</w:t>
            </w:r>
          </w:p>
        </w:tc>
        <w:tc>
          <w:tcPr>
            <w:tcW w:w="2340" w:type="dxa"/>
          </w:tcPr>
          <w:p w14:paraId="5534E9A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w:t>
            </w:r>
          </w:p>
        </w:tc>
        <w:tc>
          <w:tcPr>
            <w:tcW w:w="2340" w:type="dxa"/>
          </w:tcPr>
          <w:p w14:paraId="69F4A64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 + Insurer Approval</w:t>
            </w:r>
          </w:p>
        </w:tc>
        <w:tc>
          <w:tcPr>
            <w:tcW w:w="2340" w:type="dxa"/>
          </w:tcPr>
          <w:p w14:paraId="699AC56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15 days</w:t>
            </w:r>
          </w:p>
        </w:tc>
      </w:tr>
    </w:tbl>
    <w:p w14:paraId="33AC4FC0" w14:textId="77777777" w:rsidR="008E611F" w:rsidRDefault="008E611F"/>
    <w:p w14:paraId="747C4027" w14:textId="77777777" w:rsidR="008E611F" w:rsidRDefault="008E611F"/>
    <w:p w14:paraId="5DB61C57" w14:textId="77777777" w:rsidR="008E611F" w:rsidRDefault="008E611F"/>
    <w:p w14:paraId="2E6A1F55" w14:textId="77777777" w:rsidR="008E611F" w:rsidRDefault="00000000">
      <w:pPr>
        <w:pStyle w:val="Heading4"/>
        <w:rPr>
          <w:i w:val="0"/>
          <w:iCs w:val="0"/>
          <w:sz w:val="26"/>
          <w:szCs w:val="26"/>
        </w:rPr>
      </w:pPr>
      <w:r>
        <w:rPr>
          <w:i w:val="0"/>
          <w:iCs w:val="0"/>
          <w:sz w:val="26"/>
          <w:szCs w:val="26"/>
        </w:rPr>
        <w:lastRenderedPageBreak/>
        <w:t>4.8.1 Claims Document Requirements &amp; Processing</w:t>
      </w:r>
    </w:p>
    <w:tbl>
      <w:tblPr>
        <w:tblStyle w:val="afff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8"/>
        <w:gridCol w:w="4860"/>
        <w:gridCol w:w="1152"/>
        <w:gridCol w:w="2340"/>
      </w:tblGrid>
      <w:tr w:rsidR="008E611F" w14:paraId="1F0F61B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840BEAB" w14:textId="77777777" w:rsidR="008E611F" w:rsidRDefault="00000000">
            <w:pPr>
              <w:jc w:val="center"/>
              <w:rPr>
                <w:sz w:val="24"/>
                <w:szCs w:val="24"/>
              </w:rPr>
            </w:pPr>
            <w:r>
              <w:rPr>
                <w:sz w:val="24"/>
                <w:szCs w:val="24"/>
              </w:rPr>
              <w:t>FR ID</w:t>
            </w:r>
          </w:p>
        </w:tc>
        <w:tc>
          <w:tcPr>
            <w:tcW w:w="4860" w:type="dxa"/>
          </w:tcPr>
          <w:p w14:paraId="26DF883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687903D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0594230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33028C0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C244B20" w14:textId="77777777" w:rsidR="008E611F" w:rsidRDefault="00000000">
            <w:r>
              <w:t>FR-099</w:t>
            </w:r>
          </w:p>
        </w:tc>
        <w:tc>
          <w:tcPr>
            <w:tcW w:w="4860" w:type="dxa"/>
          </w:tcPr>
          <w:p w14:paraId="0762D37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enforce claims document requirements: PDF/JPG/PNG, max 10MB per file, 50MB total per claim, 300 DPI minimum</w:t>
            </w:r>
          </w:p>
        </w:tc>
        <w:tc>
          <w:tcPr>
            <w:tcW w:w="1152" w:type="dxa"/>
          </w:tcPr>
          <w:p w14:paraId="7556F8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47EE42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Client-side validation, OCR quality check</w:t>
            </w:r>
          </w:p>
        </w:tc>
      </w:tr>
      <w:tr w:rsidR="008E611F" w14:paraId="50CC9CF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3C37BD5" w14:textId="77777777" w:rsidR="008E611F" w:rsidRDefault="00000000">
            <w:r>
              <w:t>FR-100</w:t>
            </w:r>
          </w:p>
        </w:tc>
        <w:tc>
          <w:tcPr>
            <w:tcW w:w="4860" w:type="dxa"/>
          </w:tcPr>
          <w:p w14:paraId="7D725B3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calculate co-payment and deductibles: (Claim Amount - Deductible) × Co-payment % with annual deductible tracking</w:t>
            </w:r>
          </w:p>
        </w:tc>
        <w:tc>
          <w:tcPr>
            <w:tcW w:w="1152" w:type="dxa"/>
          </w:tcPr>
          <w:p w14:paraId="2721453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268FD5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Product-level config, breakdown display</w:t>
            </w:r>
          </w:p>
        </w:tc>
      </w:tr>
      <w:tr w:rsidR="008E611F" w14:paraId="4B594B2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4AEBB2C" w14:textId="77777777" w:rsidR="008E611F" w:rsidRDefault="00000000">
            <w:r>
              <w:t>FR-101</w:t>
            </w:r>
          </w:p>
        </w:tc>
        <w:tc>
          <w:tcPr>
            <w:tcW w:w="4860" w:type="dxa"/>
          </w:tcPr>
          <w:p w14:paraId="4E4F621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support claims reimbursement workflow with document review and bank/MFS transfer within 7-15 working </w:t>
            </w:r>
            <w:proofErr w:type="gramStart"/>
            <w:r>
              <w:rPr>
                <w:rFonts w:ascii="Calibri" w:eastAsia="Calibri" w:hAnsi="Calibri" w:cs="Calibri"/>
              </w:rPr>
              <w:t>days(</w:t>
            </w:r>
            <w:proofErr w:type="gramEnd"/>
            <w:r>
              <w:rPr>
                <w:rFonts w:ascii="Calibri" w:eastAsia="Calibri" w:hAnsi="Calibri" w:cs="Calibri"/>
                <w:b/>
                <w:bCs/>
              </w:rPr>
              <w:t>It will handle by insurance company</w:t>
            </w:r>
            <w:r>
              <w:rPr>
                <w:rFonts w:ascii="Calibri" w:eastAsia="Calibri" w:hAnsi="Calibri" w:cs="Calibri"/>
              </w:rPr>
              <w:t>)</w:t>
            </w:r>
          </w:p>
        </w:tc>
        <w:tc>
          <w:tcPr>
            <w:tcW w:w="1152" w:type="dxa"/>
          </w:tcPr>
          <w:p w14:paraId="56732E2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BBD61B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Document verification, payment processing, status notifications</w:t>
            </w:r>
          </w:p>
        </w:tc>
      </w:tr>
    </w:tbl>
    <w:p w14:paraId="3BA58D3C" w14:textId="77777777" w:rsidR="008E611F" w:rsidRDefault="008E611F"/>
    <w:p w14:paraId="5927FDC1" w14:textId="77777777" w:rsidR="008E611F" w:rsidRDefault="008E611F"/>
    <w:p w14:paraId="6E3EAF79" w14:textId="77777777" w:rsidR="008E611F" w:rsidRDefault="008E611F"/>
    <w:p w14:paraId="75DEB767" w14:textId="77777777" w:rsidR="008E611F" w:rsidRDefault="008E611F"/>
    <w:p w14:paraId="7C2EF3C2" w14:textId="77777777" w:rsidR="008E611F" w:rsidRDefault="008E611F"/>
    <w:p w14:paraId="304A57BB" w14:textId="77777777" w:rsidR="008E611F" w:rsidRDefault="008E611F"/>
    <w:p w14:paraId="2F147D52" w14:textId="77777777" w:rsidR="008E611F" w:rsidRDefault="008E611F"/>
    <w:p w14:paraId="40188B34" w14:textId="77777777" w:rsidR="008E611F" w:rsidRDefault="008E611F"/>
    <w:p w14:paraId="08A1309F" w14:textId="77777777" w:rsidR="008E611F" w:rsidRDefault="008E611F"/>
    <w:p w14:paraId="2AD2F85D" w14:textId="77777777" w:rsidR="008E611F" w:rsidRDefault="008E611F"/>
    <w:p w14:paraId="7A8ECEE4" w14:textId="77777777" w:rsidR="008E611F" w:rsidRDefault="008E611F"/>
    <w:p w14:paraId="53A3E921" w14:textId="77777777" w:rsidR="008E611F" w:rsidRDefault="008E611F"/>
    <w:p w14:paraId="52336AD5" w14:textId="77777777" w:rsidR="008E611F" w:rsidRDefault="008E611F"/>
    <w:p w14:paraId="19965109" w14:textId="77777777" w:rsidR="008E611F" w:rsidRDefault="008E611F"/>
    <w:p w14:paraId="36AF9013" w14:textId="77777777" w:rsidR="008E611F" w:rsidRDefault="008E611F"/>
    <w:p w14:paraId="0836FF86" w14:textId="77777777" w:rsidR="008E611F" w:rsidRDefault="008E611F"/>
    <w:p w14:paraId="40F56A42" w14:textId="77777777" w:rsidR="008E611F" w:rsidRDefault="008E611F"/>
    <w:p w14:paraId="21FA30C2" w14:textId="77777777" w:rsidR="008E611F" w:rsidRDefault="008E611F"/>
    <w:p w14:paraId="162D4098" w14:textId="77777777" w:rsidR="008E611F" w:rsidRDefault="00000000">
      <w:pPr>
        <w:pStyle w:val="Heading2"/>
      </w:pPr>
      <w:r>
        <w:lastRenderedPageBreak/>
        <w:t>Partner Ecosystem</w:t>
      </w:r>
    </w:p>
    <w:p w14:paraId="6113D0F2" w14:textId="77777777" w:rsidR="008E611F" w:rsidRDefault="00000000">
      <w:pPr>
        <w:pStyle w:val="Heading3"/>
        <w:rPr>
          <w:sz w:val="26"/>
          <w:szCs w:val="26"/>
        </w:rPr>
      </w:pPr>
      <w:r>
        <w:rPr>
          <w:sz w:val="26"/>
          <w:szCs w:val="26"/>
        </w:rPr>
        <w:t>4.9 Partner &amp; Agent Management (FG-009)</w:t>
      </w:r>
    </w:p>
    <w:tbl>
      <w:tblPr>
        <w:tblStyle w:val="afff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95"/>
        <w:gridCol w:w="5040"/>
        <w:gridCol w:w="1050"/>
        <w:gridCol w:w="2175"/>
      </w:tblGrid>
      <w:tr w:rsidR="008E611F" w14:paraId="4F5A2302" w14:textId="77777777" w:rsidTr="008E611F">
        <w:trPr>
          <w:cnfStyle w:val="100000000000" w:firstRow="1" w:lastRow="0" w:firstColumn="0" w:lastColumn="0" w:oddVBand="0" w:evenVBand="0" w:oddHBand="0"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1095" w:type="dxa"/>
          </w:tcPr>
          <w:p w14:paraId="5043C9ED" w14:textId="77777777" w:rsidR="008E611F" w:rsidRDefault="00000000">
            <w:pPr>
              <w:jc w:val="center"/>
              <w:rPr>
                <w:sz w:val="24"/>
                <w:szCs w:val="24"/>
              </w:rPr>
            </w:pPr>
            <w:r>
              <w:rPr>
                <w:sz w:val="24"/>
                <w:szCs w:val="24"/>
              </w:rPr>
              <w:t>FR ID</w:t>
            </w:r>
          </w:p>
        </w:tc>
        <w:tc>
          <w:tcPr>
            <w:tcW w:w="5040" w:type="dxa"/>
          </w:tcPr>
          <w:p w14:paraId="53A6662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50" w:type="dxa"/>
          </w:tcPr>
          <w:p w14:paraId="31A9FD4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75" w:type="dxa"/>
          </w:tcPr>
          <w:p w14:paraId="6167349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7A3416A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4FFDD180" w14:textId="77777777" w:rsidR="008E611F" w:rsidRDefault="00000000">
            <w:r>
              <w:t>FR-102</w:t>
            </w:r>
          </w:p>
        </w:tc>
        <w:tc>
          <w:tcPr>
            <w:tcW w:w="5040" w:type="dxa"/>
          </w:tcPr>
          <w:p w14:paraId="575B0A2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partner onboarding workflow: application submission, KYB verification, MOU upload, approval by Focal Person</w:t>
            </w:r>
          </w:p>
        </w:tc>
        <w:tc>
          <w:tcPr>
            <w:tcW w:w="1050" w:type="dxa"/>
          </w:tcPr>
          <w:p w14:paraId="5AA1F85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12C066C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Complete onboarding in &lt;7 days, status tracking at each step</w:t>
            </w:r>
          </w:p>
        </w:tc>
      </w:tr>
      <w:tr w:rsidR="008E611F" w14:paraId="69AD542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3B567C4E" w14:textId="77777777" w:rsidR="008E611F" w:rsidRDefault="00000000">
            <w:r>
              <w:t>FR-103</w:t>
            </w:r>
          </w:p>
        </w:tc>
        <w:tc>
          <w:tcPr>
            <w:tcW w:w="5040" w:type="dxa"/>
          </w:tcPr>
          <w:p w14:paraId="7FEBA29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collect partner information: organization name, type (hospital/MFS/e-commerce/agent), trade license, TIN, bank account, contact details</w:t>
            </w:r>
          </w:p>
        </w:tc>
        <w:tc>
          <w:tcPr>
            <w:tcW w:w="1050" w:type="dxa"/>
          </w:tcPr>
          <w:p w14:paraId="0DCA388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21E8590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mandatory fields validated, document verification required</w:t>
            </w:r>
          </w:p>
        </w:tc>
      </w:tr>
      <w:tr w:rsidR="008E611F" w14:paraId="1CCC312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3981ABB1" w14:textId="77777777" w:rsidR="008E611F" w:rsidRDefault="00000000">
            <w:r>
              <w:t>FR-104</w:t>
            </w:r>
          </w:p>
        </w:tc>
        <w:tc>
          <w:tcPr>
            <w:tcW w:w="5040" w:type="dxa"/>
          </w:tcPr>
          <w:p w14:paraId="3EA46B2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KYB (Know Your Business) verification with trade license validation and credit check</w:t>
            </w:r>
          </w:p>
        </w:tc>
        <w:tc>
          <w:tcPr>
            <w:tcW w:w="1050" w:type="dxa"/>
          </w:tcPr>
          <w:p w14:paraId="44AEDC4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0345835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validation where possible, manual review for exceptions</w:t>
            </w:r>
          </w:p>
        </w:tc>
      </w:tr>
      <w:tr w:rsidR="008E611F" w14:paraId="39E99C4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086F791" w14:textId="77777777" w:rsidR="008E611F" w:rsidRDefault="00000000">
            <w:r>
              <w:t>FR-105</w:t>
            </w:r>
          </w:p>
        </w:tc>
        <w:tc>
          <w:tcPr>
            <w:tcW w:w="5040" w:type="dxa"/>
          </w:tcPr>
          <w:p w14:paraId="34D4685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dedicated partner portal with dashboard showing: leads, conversions, commissions, analytics</w:t>
            </w:r>
          </w:p>
        </w:tc>
        <w:tc>
          <w:tcPr>
            <w:tcW w:w="1050" w:type="dxa"/>
          </w:tcPr>
          <w:p w14:paraId="53B2C1D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0BC2595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Dashboard loads &lt;3s, real-time data updates, export functionality</w:t>
            </w:r>
          </w:p>
        </w:tc>
      </w:tr>
      <w:tr w:rsidR="008E611F" w14:paraId="6BA9459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21DCC9A" w14:textId="77777777" w:rsidR="008E611F" w:rsidRDefault="00000000">
            <w:r>
              <w:t>FR-106</w:t>
            </w:r>
          </w:p>
        </w:tc>
        <w:tc>
          <w:tcPr>
            <w:tcW w:w="5040" w:type="dxa"/>
          </w:tcPr>
          <w:p w14:paraId="5C3F043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calculate and track partner commissions based on configurable rates (acquisition, renewal, claims assistance)</w:t>
            </w:r>
          </w:p>
        </w:tc>
        <w:tc>
          <w:tcPr>
            <w:tcW w:w="1050" w:type="dxa"/>
          </w:tcPr>
          <w:p w14:paraId="78927F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272904C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Commission calculated on policy activation, monthly payout reports</w:t>
            </w:r>
          </w:p>
        </w:tc>
      </w:tr>
      <w:tr w:rsidR="008E611F" w14:paraId="23F6FA1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7DFC95C" w14:textId="77777777" w:rsidR="008E611F" w:rsidRDefault="00000000">
            <w:r>
              <w:t>FR-107</w:t>
            </w:r>
          </w:p>
        </w:tc>
        <w:tc>
          <w:tcPr>
            <w:tcW w:w="5040" w:type="dxa"/>
          </w:tcPr>
          <w:p w14:paraId="3F3CB30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partner API integration for embedded insurance (e-commerce checkout, hospital admission)</w:t>
            </w:r>
          </w:p>
        </w:tc>
        <w:tc>
          <w:tcPr>
            <w:tcW w:w="1050" w:type="dxa"/>
          </w:tcPr>
          <w:p w14:paraId="16ADD16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2546B0B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API with sandbox, developer documentation, webhook support</w:t>
            </w:r>
          </w:p>
        </w:tc>
      </w:tr>
      <w:tr w:rsidR="008E611F" w14:paraId="31B5617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4E5C788" w14:textId="77777777" w:rsidR="008E611F" w:rsidRDefault="00000000">
            <w:r>
              <w:t>FR-108</w:t>
            </w:r>
          </w:p>
        </w:tc>
        <w:tc>
          <w:tcPr>
            <w:tcW w:w="5040" w:type="dxa"/>
          </w:tcPr>
          <w:p w14:paraId="0E24919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enable partner to initiate policy purchase on behalf of customer with consent and authentication</w:t>
            </w:r>
          </w:p>
        </w:tc>
        <w:tc>
          <w:tcPr>
            <w:tcW w:w="1050" w:type="dxa"/>
          </w:tcPr>
          <w:p w14:paraId="2BF0FD0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5727ECD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Customer OTP verification required, policy linked to customer account</w:t>
            </w:r>
          </w:p>
        </w:tc>
      </w:tr>
      <w:tr w:rsidR="008E611F" w14:paraId="4FFAE58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166849DA" w14:textId="77777777" w:rsidR="008E611F" w:rsidRDefault="00000000">
            <w:r>
              <w:t>FR-109</w:t>
            </w:r>
          </w:p>
        </w:tc>
        <w:tc>
          <w:tcPr>
            <w:tcW w:w="5040" w:type="dxa"/>
          </w:tcPr>
          <w:p w14:paraId="39E5F83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Focal Person portal for partner management: verification, approval, dispute resolution, performance monitoring</w:t>
            </w:r>
          </w:p>
        </w:tc>
        <w:tc>
          <w:tcPr>
            <w:tcW w:w="1050" w:type="dxa"/>
          </w:tcPr>
          <w:p w14:paraId="466FABB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451BA0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Full CRUD operations on partners, approval workflow, audit trail</w:t>
            </w:r>
          </w:p>
        </w:tc>
      </w:tr>
      <w:tr w:rsidR="008E611F" w14:paraId="5DF2083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743E539" w14:textId="77777777" w:rsidR="008E611F" w:rsidRDefault="00000000">
            <w:r>
              <w:t>FR-110</w:t>
            </w:r>
          </w:p>
        </w:tc>
        <w:tc>
          <w:tcPr>
            <w:tcW w:w="5040" w:type="dxa"/>
          </w:tcPr>
          <w:p w14:paraId="32BDA79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multi-level agent hierarchy under partners (Partner Admin &gt; Regional Manager &gt; Agent)</w:t>
            </w:r>
          </w:p>
        </w:tc>
        <w:tc>
          <w:tcPr>
            <w:tcW w:w="1050" w:type="dxa"/>
          </w:tcPr>
          <w:p w14:paraId="30D3AE5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43D5037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Hierarchical commission split, territory management, performance tracking</w:t>
            </w:r>
          </w:p>
        </w:tc>
      </w:tr>
      <w:tr w:rsidR="008E611F" w14:paraId="2E9446C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93179ED" w14:textId="77777777" w:rsidR="008E611F" w:rsidRDefault="00000000">
            <w:r>
              <w:t>FR-111</w:t>
            </w:r>
          </w:p>
        </w:tc>
        <w:tc>
          <w:tcPr>
            <w:tcW w:w="5040" w:type="dxa"/>
          </w:tcPr>
          <w:p w14:paraId="6A1F341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track partner performance metrics: policies sold, claim settlement ratio, customer satisfaction, fraud incidents</w:t>
            </w:r>
          </w:p>
        </w:tc>
        <w:tc>
          <w:tcPr>
            <w:tcW w:w="1050" w:type="dxa"/>
          </w:tcPr>
          <w:p w14:paraId="4A1D482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6065705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Weekly/monthly reports, performance scoring, alerts on anomalies</w:t>
            </w:r>
          </w:p>
        </w:tc>
      </w:tr>
      <w:tr w:rsidR="008E611F" w14:paraId="49A698A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096AF89D" w14:textId="77777777" w:rsidR="008E611F" w:rsidRDefault="00000000">
            <w:r>
              <w:t>FR-112</w:t>
            </w:r>
          </w:p>
        </w:tc>
        <w:tc>
          <w:tcPr>
            <w:tcW w:w="5040" w:type="dxa"/>
          </w:tcPr>
          <w:p w14:paraId="67D04FB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partner suspension/termination with graceful policy transfer mechanism</w:t>
            </w:r>
          </w:p>
        </w:tc>
        <w:tc>
          <w:tcPr>
            <w:tcW w:w="1050" w:type="dxa"/>
          </w:tcPr>
          <w:p w14:paraId="3D8FE2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53DFBEC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Existing policies remain active, new </w:t>
            </w:r>
            <w:r>
              <w:rPr>
                <w:rFonts w:ascii="Calibri" w:eastAsia="Calibri" w:hAnsi="Calibri" w:cs="Calibri"/>
              </w:rPr>
              <w:lastRenderedPageBreak/>
              <w:t>sales blocked, customer notification</w:t>
            </w:r>
          </w:p>
        </w:tc>
      </w:tr>
    </w:tbl>
    <w:p w14:paraId="173B3FFF" w14:textId="77777777" w:rsidR="008E611F" w:rsidRDefault="008E611F"/>
    <w:p w14:paraId="5712E0BE" w14:textId="77777777" w:rsidR="008E611F" w:rsidRDefault="00000000">
      <w:pPr>
        <w:pStyle w:val="Heading4"/>
        <w:rPr>
          <w:i w:val="0"/>
          <w:iCs w:val="0"/>
          <w:sz w:val="26"/>
          <w:szCs w:val="26"/>
        </w:rPr>
      </w:pPr>
      <w:r>
        <w:rPr>
          <w:i w:val="0"/>
          <w:iCs w:val="0"/>
          <w:sz w:val="26"/>
          <w:szCs w:val="26"/>
        </w:rPr>
        <w:t>4.9.1 Stakeholder Hierarchy &amp; Focal Person Role</w:t>
      </w:r>
    </w:p>
    <w:p w14:paraId="0A44C154"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System Admin (Cloud/IAM Root)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Repository Admin (Code/Deploy)</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Database Admin (Data Management)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Business Admin (Business Operations)</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Focal Person (Partner Bridge) ★ KEY ROLE</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Partner Admin (Tenant Root)</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Insurer Agents (Partner Staff)</w:t>
      </w:r>
      <w:r>
        <w:rPr>
          <w:rFonts w:ascii="Consolas" w:eastAsia="Consolas" w:hAnsi="Consolas" w:cs="Consolas"/>
          <w:color w:val="000000"/>
          <w:sz w:val="18"/>
          <w:szCs w:val="18"/>
        </w:rPr>
        <w:br/>
        <w:t xml:space="preserve">    │           └── Insurer Underwriters (API Users)</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Dev (Development)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Support/Call Centre (Customer Assistance)</w:t>
      </w:r>
    </w:p>
    <w:p w14:paraId="0AB96100" w14:textId="77777777" w:rsidR="008E611F" w:rsidRDefault="008E611F">
      <w:pPr>
        <w:spacing w:after="120"/>
        <w:rPr>
          <w:b/>
          <w:bCs/>
        </w:rPr>
      </w:pPr>
    </w:p>
    <w:p w14:paraId="04CAFA4C" w14:textId="77777777" w:rsidR="008E611F" w:rsidRDefault="008E611F">
      <w:pPr>
        <w:spacing w:after="120"/>
        <w:rPr>
          <w:b/>
          <w:bCs/>
        </w:rPr>
      </w:pPr>
    </w:p>
    <w:p w14:paraId="79F0D90C" w14:textId="77777777" w:rsidR="008E611F" w:rsidRDefault="00000000">
      <w:pPr>
        <w:spacing w:after="120"/>
        <w:rPr>
          <w:rFonts w:ascii="Calibri" w:eastAsia="Calibri" w:hAnsi="Calibri" w:cs="Calibri"/>
          <w:sz w:val="26"/>
          <w:szCs w:val="26"/>
        </w:rPr>
      </w:pPr>
      <w:r>
        <w:rPr>
          <w:rFonts w:ascii="Calibri" w:eastAsia="Calibri" w:hAnsi="Calibri" w:cs="Calibri"/>
          <w:b/>
          <w:bCs/>
          <w:sz w:val="26"/>
          <w:szCs w:val="26"/>
        </w:rPr>
        <w:t>Focal Person Role Requirements</w:t>
      </w:r>
      <w:r>
        <w:rPr>
          <w:rFonts w:ascii="Calibri" w:eastAsia="Calibri" w:hAnsi="Calibri" w:cs="Calibri"/>
          <w:sz w:val="26"/>
          <w:szCs w:val="26"/>
        </w:rPr>
        <w:t>:</w:t>
      </w:r>
    </w:p>
    <w:tbl>
      <w:tblPr>
        <w:tblStyle w:val="afff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4680"/>
        <w:gridCol w:w="1152"/>
        <w:gridCol w:w="2340"/>
      </w:tblGrid>
      <w:tr w:rsidR="008E611F" w14:paraId="2A07F865"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7C39E57" w14:textId="77777777" w:rsidR="008E611F" w:rsidRDefault="00000000">
            <w:pPr>
              <w:jc w:val="center"/>
              <w:rPr>
                <w:sz w:val="24"/>
                <w:szCs w:val="24"/>
              </w:rPr>
            </w:pPr>
            <w:r>
              <w:rPr>
                <w:sz w:val="24"/>
                <w:szCs w:val="24"/>
              </w:rPr>
              <w:t>FR ID</w:t>
            </w:r>
          </w:p>
        </w:tc>
        <w:tc>
          <w:tcPr>
            <w:tcW w:w="4680" w:type="dxa"/>
          </w:tcPr>
          <w:p w14:paraId="169E488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5151EDA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4F166AB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67D65F8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ED10A58" w14:textId="77777777" w:rsidR="008E611F" w:rsidRDefault="00000000">
            <w:r>
              <w:t>FR-113</w:t>
            </w:r>
          </w:p>
        </w:tc>
        <w:tc>
          <w:tcPr>
            <w:tcW w:w="4680" w:type="dxa"/>
          </w:tcPr>
          <w:p w14:paraId="048688A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Focal Person shall have authority to verify and approve/reject partner applications within 3 business days</w:t>
            </w:r>
          </w:p>
        </w:tc>
        <w:tc>
          <w:tcPr>
            <w:tcW w:w="1152" w:type="dxa"/>
          </w:tcPr>
          <w:p w14:paraId="3835D28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3DA46A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Decision recorded with reason, partner notified automatically</w:t>
            </w:r>
          </w:p>
        </w:tc>
      </w:tr>
      <w:tr w:rsidR="008E611F" w14:paraId="11797A6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61C4BA3" w14:textId="77777777" w:rsidR="008E611F" w:rsidRDefault="00000000">
            <w:r>
              <w:t>FR-114</w:t>
            </w:r>
          </w:p>
        </w:tc>
        <w:tc>
          <w:tcPr>
            <w:tcW w:w="4680" w:type="dxa"/>
          </w:tcPr>
          <w:p w14:paraId="268E748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Focal Person shall monitor partner compliance and flag suspicious activities for investigation</w:t>
            </w:r>
          </w:p>
        </w:tc>
        <w:tc>
          <w:tcPr>
            <w:tcW w:w="1152" w:type="dxa"/>
          </w:tcPr>
          <w:p w14:paraId="4218F70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2C9597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dashboard with alerts, escalation to Business Admin</w:t>
            </w:r>
          </w:p>
        </w:tc>
      </w:tr>
      <w:tr w:rsidR="008E611F" w14:paraId="76BCD68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C5A85C7" w14:textId="77777777" w:rsidR="008E611F" w:rsidRDefault="00000000">
            <w:r>
              <w:t>FR-115</w:t>
            </w:r>
          </w:p>
        </w:tc>
        <w:tc>
          <w:tcPr>
            <w:tcW w:w="4680" w:type="dxa"/>
          </w:tcPr>
          <w:p w14:paraId="37CB2FD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Focal Person shall resolve partner-customer disputes with documented decision trail</w:t>
            </w:r>
          </w:p>
        </w:tc>
        <w:tc>
          <w:tcPr>
            <w:tcW w:w="1152" w:type="dxa"/>
          </w:tcPr>
          <w:p w14:paraId="08F7DB7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7AB6E8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Dispute resolution within 7 days, audit log maintained</w:t>
            </w:r>
          </w:p>
        </w:tc>
      </w:tr>
    </w:tbl>
    <w:p w14:paraId="457F3244" w14:textId="77777777" w:rsidR="008E611F" w:rsidRDefault="008E611F"/>
    <w:p w14:paraId="3BB83524" w14:textId="77777777" w:rsidR="008E611F" w:rsidRDefault="008E611F"/>
    <w:p w14:paraId="24DB8923" w14:textId="77777777" w:rsidR="008E611F" w:rsidRDefault="008E611F"/>
    <w:p w14:paraId="1528BC24" w14:textId="77777777" w:rsidR="008E611F" w:rsidRDefault="008E611F"/>
    <w:p w14:paraId="56C65BF0" w14:textId="77777777" w:rsidR="008E611F" w:rsidRDefault="008E611F"/>
    <w:p w14:paraId="12C1DC22" w14:textId="77777777" w:rsidR="008E611F" w:rsidRDefault="008E611F"/>
    <w:p w14:paraId="3226C4F1" w14:textId="77777777" w:rsidR="008E611F" w:rsidRDefault="00000000">
      <w:pPr>
        <w:pStyle w:val="Heading3"/>
        <w:rPr>
          <w:sz w:val="26"/>
          <w:szCs w:val="26"/>
        </w:rPr>
      </w:pPr>
      <w:r>
        <w:rPr>
          <w:sz w:val="26"/>
          <w:szCs w:val="26"/>
        </w:rPr>
        <w:t>4.10 Partner Portal &amp; Business Intelligence (FG-010)</w:t>
      </w:r>
    </w:p>
    <w:tbl>
      <w:tblPr>
        <w:tblStyle w:val="afff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4680"/>
        <w:gridCol w:w="972"/>
        <w:gridCol w:w="2340"/>
      </w:tblGrid>
      <w:tr w:rsidR="008E611F" w14:paraId="7E3670C4"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45E1B0F" w14:textId="77777777" w:rsidR="008E611F" w:rsidRDefault="00000000">
            <w:pPr>
              <w:jc w:val="center"/>
              <w:rPr>
                <w:sz w:val="24"/>
                <w:szCs w:val="24"/>
              </w:rPr>
            </w:pPr>
            <w:r>
              <w:rPr>
                <w:sz w:val="24"/>
                <w:szCs w:val="24"/>
              </w:rPr>
              <w:t>FR ID</w:t>
            </w:r>
          </w:p>
        </w:tc>
        <w:tc>
          <w:tcPr>
            <w:tcW w:w="4680" w:type="dxa"/>
          </w:tcPr>
          <w:p w14:paraId="7940C93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4573463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7259E86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389F83F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9910106" w14:textId="77777777" w:rsidR="008E611F" w:rsidRDefault="00000000">
            <w:r>
              <w:t>FR-116</w:t>
            </w:r>
          </w:p>
        </w:tc>
        <w:tc>
          <w:tcPr>
            <w:tcW w:w="4680" w:type="dxa"/>
          </w:tcPr>
          <w:p w14:paraId="1AE0F35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hospital partners special dashboard to initiate insurance purchase on behalf of customers</w:t>
            </w:r>
          </w:p>
        </w:tc>
        <w:tc>
          <w:tcPr>
            <w:tcW w:w="972" w:type="dxa"/>
          </w:tcPr>
          <w:p w14:paraId="42E4E2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1CE0B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Patient data prefill from hospital system, consent capture</w:t>
            </w:r>
          </w:p>
        </w:tc>
      </w:tr>
      <w:tr w:rsidR="008E611F" w14:paraId="0E1424F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A96419E" w14:textId="77777777" w:rsidR="008E611F" w:rsidRDefault="00000000">
            <w:r>
              <w:t>FR-117</w:t>
            </w:r>
          </w:p>
        </w:tc>
        <w:tc>
          <w:tcPr>
            <w:tcW w:w="4680" w:type="dxa"/>
          </w:tcPr>
          <w:p w14:paraId="51602EA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API for transferring customer records with authentication token and purchase ID</w:t>
            </w:r>
          </w:p>
        </w:tc>
        <w:tc>
          <w:tcPr>
            <w:tcW w:w="972" w:type="dxa"/>
          </w:tcPr>
          <w:p w14:paraId="71EA97D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4FD0889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API with OAuth2, data mapping documentation</w:t>
            </w:r>
          </w:p>
        </w:tc>
      </w:tr>
      <w:tr w:rsidR="008E611F" w14:paraId="70BACCC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5DB5FCA" w14:textId="77777777" w:rsidR="008E611F" w:rsidRDefault="00000000">
            <w:r>
              <w:t>FR-118</w:t>
            </w:r>
          </w:p>
        </w:tc>
        <w:tc>
          <w:tcPr>
            <w:tcW w:w="4680" w:type="dxa"/>
          </w:tcPr>
          <w:p w14:paraId="3BF6A17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e-commerce partners embedded widget for insurance product display at checkout</w:t>
            </w:r>
          </w:p>
        </w:tc>
        <w:tc>
          <w:tcPr>
            <w:tcW w:w="972" w:type="dxa"/>
          </w:tcPr>
          <w:p w14:paraId="7F9D77A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704DD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JavaScript SDK, responsive design, cart integration</w:t>
            </w:r>
          </w:p>
        </w:tc>
      </w:tr>
      <w:tr w:rsidR="008E611F" w14:paraId="6535CB9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94E246A" w14:textId="77777777" w:rsidR="008E611F" w:rsidRDefault="00000000">
            <w:r>
              <w:t>FR-119</w:t>
            </w:r>
          </w:p>
        </w:tc>
        <w:tc>
          <w:tcPr>
            <w:tcW w:w="4680" w:type="dxa"/>
          </w:tcPr>
          <w:p w14:paraId="55D7CCC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sandbox environment for 3rd party developers with test credentials and mock data</w:t>
            </w:r>
          </w:p>
        </w:tc>
        <w:tc>
          <w:tcPr>
            <w:tcW w:w="972" w:type="dxa"/>
          </w:tcPr>
          <w:p w14:paraId="52D6BE3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134BFD0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Isolated test environment, sample code, API documentation</w:t>
            </w:r>
          </w:p>
        </w:tc>
      </w:tr>
      <w:tr w:rsidR="008E611F" w14:paraId="2718AE0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BD0D4A5" w14:textId="77777777" w:rsidR="008E611F" w:rsidRDefault="00000000">
            <w:r>
              <w:t>FR-120</w:t>
            </w:r>
          </w:p>
        </w:tc>
        <w:tc>
          <w:tcPr>
            <w:tcW w:w="4680" w:type="dxa"/>
          </w:tcPr>
          <w:p w14:paraId="757AA7E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partner analytics: leads generated, conversion rate, commission earned, customer feedback</w:t>
            </w:r>
          </w:p>
        </w:tc>
        <w:tc>
          <w:tcPr>
            <w:tcW w:w="972" w:type="dxa"/>
          </w:tcPr>
          <w:p w14:paraId="7D87A98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87F4F7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Dashboard with filters, trend charts, export to Excel/PDF</w:t>
            </w:r>
          </w:p>
        </w:tc>
      </w:tr>
      <w:tr w:rsidR="008E611F" w14:paraId="648364B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8D9DB12" w14:textId="77777777" w:rsidR="008E611F" w:rsidRDefault="00000000">
            <w:r>
              <w:t>FR-121</w:t>
            </w:r>
          </w:p>
        </w:tc>
        <w:tc>
          <w:tcPr>
            <w:tcW w:w="4680" w:type="dxa"/>
          </w:tcPr>
          <w:p w14:paraId="58B6442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partner API for retrieving analytics and commission statements programmatically</w:t>
            </w:r>
          </w:p>
        </w:tc>
        <w:tc>
          <w:tcPr>
            <w:tcW w:w="972" w:type="dxa"/>
          </w:tcPr>
          <w:p w14:paraId="6360E3A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17098D6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API, pagination support, webhook for new data</w:t>
            </w:r>
          </w:p>
        </w:tc>
      </w:tr>
      <w:tr w:rsidR="008E611F" w14:paraId="33DCD35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FBAA8D4" w14:textId="77777777" w:rsidR="008E611F" w:rsidRDefault="00000000">
            <w:r>
              <w:t>FR-122</w:t>
            </w:r>
          </w:p>
        </w:tc>
        <w:tc>
          <w:tcPr>
            <w:tcW w:w="4680" w:type="dxa"/>
          </w:tcPr>
          <w:p w14:paraId="56EB8E4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Business Intelligence tool (</w:t>
            </w:r>
            <w:proofErr w:type="spellStart"/>
            <w:r>
              <w:rPr>
                <w:rFonts w:ascii="Calibri" w:eastAsia="Calibri" w:hAnsi="Calibri" w:cs="Calibri"/>
              </w:rPr>
              <w:t>Metabase</w:t>
            </w:r>
            <w:proofErr w:type="spellEnd"/>
            <w:r>
              <w:rPr>
                <w:rFonts w:ascii="Calibri" w:eastAsia="Calibri" w:hAnsi="Calibri" w:cs="Calibri"/>
              </w:rPr>
              <w:t>/Tableau/Power BI) for advanced analytics</w:t>
            </w:r>
          </w:p>
        </w:tc>
        <w:tc>
          <w:tcPr>
            <w:tcW w:w="972" w:type="dxa"/>
          </w:tcPr>
          <w:p w14:paraId="25BE1BA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093791B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Read replica connection, pre-built dashboards, scheduled reports</w:t>
            </w:r>
          </w:p>
        </w:tc>
      </w:tr>
      <w:tr w:rsidR="008E611F" w14:paraId="3D240E7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9A5B376" w14:textId="77777777" w:rsidR="008E611F" w:rsidRDefault="00000000">
            <w:r>
              <w:t>FR-123</w:t>
            </w:r>
          </w:p>
        </w:tc>
        <w:tc>
          <w:tcPr>
            <w:tcW w:w="4680" w:type="dxa"/>
          </w:tcPr>
          <w:p w14:paraId="24E2887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executive dashboard: daily sales, policy count, claims ratio, revenue, system health</w:t>
            </w:r>
          </w:p>
        </w:tc>
        <w:tc>
          <w:tcPr>
            <w:tcW w:w="972" w:type="dxa"/>
          </w:tcPr>
          <w:p w14:paraId="219910F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82CE39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data, drill-down capability, mobile-responsive</w:t>
            </w:r>
          </w:p>
        </w:tc>
      </w:tr>
      <w:tr w:rsidR="008E611F" w14:paraId="6F81CAD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B4BD9AD" w14:textId="77777777" w:rsidR="008E611F" w:rsidRDefault="00000000">
            <w:r>
              <w:t>FR-124</w:t>
            </w:r>
          </w:p>
        </w:tc>
        <w:tc>
          <w:tcPr>
            <w:tcW w:w="4680" w:type="dxa"/>
          </w:tcPr>
          <w:p w14:paraId="17EA91A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partner-specific branding capability for white-label insurance offerings</w:t>
            </w:r>
          </w:p>
        </w:tc>
        <w:tc>
          <w:tcPr>
            <w:tcW w:w="972" w:type="dxa"/>
          </w:tcPr>
          <w:p w14:paraId="1CE251F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316E4CB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 logo, colors, domain mapping, isolated tenant data</w:t>
            </w:r>
          </w:p>
        </w:tc>
      </w:tr>
      <w:tr w:rsidR="008E611F" w14:paraId="1ECF356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1507DF0" w14:textId="77777777" w:rsidR="008E611F" w:rsidRDefault="00000000">
            <w:r>
              <w:t>FR-125</w:t>
            </w:r>
          </w:p>
        </w:tc>
        <w:tc>
          <w:tcPr>
            <w:tcW w:w="4680" w:type="dxa"/>
          </w:tcPr>
          <w:p w14:paraId="67FC518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enable partners to configure commission structures and incentive programs</w:t>
            </w:r>
          </w:p>
        </w:tc>
        <w:tc>
          <w:tcPr>
            <w:tcW w:w="972" w:type="dxa"/>
          </w:tcPr>
          <w:p w14:paraId="55D1879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624C290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Tiered commission, bonus rules, performance-based adjustments</w:t>
            </w:r>
          </w:p>
        </w:tc>
      </w:tr>
      <w:tr w:rsidR="008E611F" w14:paraId="0C02078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E40A948" w14:textId="77777777" w:rsidR="008E611F" w:rsidRDefault="00000000">
            <w:r>
              <w:t>FR-126</w:t>
            </w:r>
          </w:p>
        </w:tc>
        <w:tc>
          <w:tcPr>
            <w:tcW w:w="4680" w:type="dxa"/>
          </w:tcPr>
          <w:p w14:paraId="61AAE21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log all API requests with payload, headers, timestamps</w:t>
            </w:r>
          </w:p>
        </w:tc>
        <w:tc>
          <w:tcPr>
            <w:tcW w:w="972" w:type="dxa"/>
          </w:tcPr>
          <w:p w14:paraId="73B1136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B4332D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Structured logging, rotation, searchable</w:t>
            </w:r>
          </w:p>
        </w:tc>
      </w:tr>
      <w:tr w:rsidR="008E611F" w14:paraId="5EF110E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4E65F30" w14:textId="77777777" w:rsidR="008E611F" w:rsidRDefault="00000000">
            <w:r>
              <w:t>FR-127</w:t>
            </w:r>
          </w:p>
        </w:tc>
        <w:tc>
          <w:tcPr>
            <w:tcW w:w="4680" w:type="dxa"/>
          </w:tcPr>
          <w:p w14:paraId="54DE9C4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distributed tracing across microservices</w:t>
            </w:r>
          </w:p>
        </w:tc>
        <w:tc>
          <w:tcPr>
            <w:tcW w:w="972" w:type="dxa"/>
          </w:tcPr>
          <w:p w14:paraId="7B1E93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5F05072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Jaeger integration, trace ID propagation</w:t>
            </w:r>
          </w:p>
        </w:tc>
      </w:tr>
    </w:tbl>
    <w:p w14:paraId="612259AA" w14:textId="77777777" w:rsidR="008E611F" w:rsidRDefault="008E611F"/>
    <w:p w14:paraId="7DD6B03C" w14:textId="77777777" w:rsidR="008E611F" w:rsidRDefault="008E611F"/>
    <w:p w14:paraId="3033FA10" w14:textId="77777777" w:rsidR="008E611F" w:rsidRDefault="008E611F"/>
    <w:p w14:paraId="550D12D9" w14:textId="77777777" w:rsidR="008E611F" w:rsidRDefault="008E611F"/>
    <w:p w14:paraId="71990345" w14:textId="77777777" w:rsidR="008E611F" w:rsidRDefault="00000000">
      <w:pPr>
        <w:pStyle w:val="Heading2"/>
      </w:pPr>
      <w:r>
        <w:t>Customer Service &amp; Engagement</w:t>
      </w:r>
    </w:p>
    <w:p w14:paraId="161F5240" w14:textId="77777777" w:rsidR="008E611F" w:rsidRDefault="00000000">
      <w:pPr>
        <w:pStyle w:val="Heading3"/>
        <w:rPr>
          <w:sz w:val="26"/>
          <w:szCs w:val="26"/>
        </w:rPr>
      </w:pPr>
      <w:r>
        <w:rPr>
          <w:sz w:val="26"/>
          <w:szCs w:val="26"/>
        </w:rPr>
        <w:t>4.11 Customer Support &amp; Helpdesk (FG-011)</w:t>
      </w:r>
    </w:p>
    <w:tbl>
      <w:tblPr>
        <w:tblStyle w:val="afff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770"/>
        <w:gridCol w:w="972"/>
        <w:gridCol w:w="2340"/>
      </w:tblGrid>
      <w:tr w:rsidR="008E611F" w14:paraId="2693AF1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AA30F2E" w14:textId="77777777" w:rsidR="008E611F" w:rsidRDefault="00000000">
            <w:pPr>
              <w:jc w:val="center"/>
              <w:rPr>
                <w:sz w:val="24"/>
                <w:szCs w:val="24"/>
              </w:rPr>
            </w:pPr>
            <w:r>
              <w:rPr>
                <w:sz w:val="24"/>
                <w:szCs w:val="24"/>
              </w:rPr>
              <w:t>FR ID</w:t>
            </w:r>
          </w:p>
        </w:tc>
        <w:tc>
          <w:tcPr>
            <w:tcW w:w="4770" w:type="dxa"/>
          </w:tcPr>
          <w:p w14:paraId="6C8A3EC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0E98890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0CCCC44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6B17887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AB1D004" w14:textId="77777777" w:rsidR="008E611F" w:rsidRDefault="00000000">
            <w:r>
              <w:t>FR-128</w:t>
            </w:r>
          </w:p>
        </w:tc>
        <w:tc>
          <w:tcPr>
            <w:tcW w:w="4770" w:type="dxa"/>
          </w:tcPr>
          <w:p w14:paraId="6285F32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provide in-app FAQ section with searchable knowledge base covering common </w:t>
            </w:r>
            <w:proofErr w:type="gramStart"/>
            <w:r>
              <w:rPr>
                <w:rFonts w:ascii="Calibri" w:eastAsia="Calibri" w:hAnsi="Calibri" w:cs="Calibri"/>
              </w:rPr>
              <w:t>queries(</w:t>
            </w:r>
            <w:proofErr w:type="gramEnd"/>
            <w:r>
              <w:rPr>
                <w:rFonts w:ascii="Calibri" w:eastAsia="Calibri" w:hAnsi="Calibri" w:cs="Calibri"/>
              </w:rPr>
              <w:t>hot line number :8801766662772)</w:t>
            </w:r>
          </w:p>
        </w:tc>
        <w:tc>
          <w:tcPr>
            <w:tcW w:w="972" w:type="dxa"/>
          </w:tcPr>
          <w:p w14:paraId="47CF21B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04D93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Search results &lt;1s, categorized by topic, Bengali and English</w:t>
            </w:r>
          </w:p>
        </w:tc>
      </w:tr>
      <w:tr w:rsidR="008E611F" w14:paraId="46CFF3B7" w14:textId="77777777" w:rsidTr="008E611F">
        <w:trPr>
          <w:cnfStyle w:val="000000010000" w:firstRow="0" w:lastRow="0" w:firstColumn="0" w:lastColumn="0" w:oddVBand="0" w:evenVBand="0" w:oddHBand="0" w:evenHBand="1"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278" w:type="dxa"/>
          </w:tcPr>
          <w:p w14:paraId="00DB4BAC" w14:textId="77777777" w:rsidR="008E611F" w:rsidRDefault="00000000">
            <w:r>
              <w:t>FR-129</w:t>
            </w:r>
          </w:p>
        </w:tc>
        <w:tc>
          <w:tcPr>
            <w:tcW w:w="4770" w:type="dxa"/>
          </w:tcPr>
          <w:p w14:paraId="77F2C47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customer support call initiation from mobile app with call recording</w:t>
            </w:r>
          </w:p>
        </w:tc>
        <w:tc>
          <w:tcPr>
            <w:tcW w:w="972" w:type="dxa"/>
          </w:tcPr>
          <w:p w14:paraId="3769332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9DB22B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Click-to-call integration, call routing to available agent</w:t>
            </w:r>
          </w:p>
        </w:tc>
      </w:tr>
      <w:tr w:rsidR="008E611F" w14:paraId="73A47BC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2C58B86" w14:textId="77777777" w:rsidR="008E611F" w:rsidRDefault="00000000">
            <w:r>
              <w:t>FR-130</w:t>
            </w:r>
          </w:p>
        </w:tc>
        <w:tc>
          <w:tcPr>
            <w:tcW w:w="4770" w:type="dxa"/>
          </w:tcPr>
          <w:p w14:paraId="5F86579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ticketing system for customer issues with unique ticket ID and status tracking</w:t>
            </w:r>
          </w:p>
        </w:tc>
        <w:tc>
          <w:tcPr>
            <w:tcW w:w="972" w:type="dxa"/>
          </w:tcPr>
          <w:p w14:paraId="3FDA1EE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DDF895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Ticket creation &lt;30s, status updates via notification</w:t>
            </w:r>
          </w:p>
        </w:tc>
      </w:tr>
      <w:tr w:rsidR="008E611F" w14:paraId="40807AB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82DBC2B" w14:textId="77777777" w:rsidR="008E611F" w:rsidRDefault="00000000">
            <w:r>
              <w:t>FR-131</w:t>
            </w:r>
          </w:p>
        </w:tc>
        <w:tc>
          <w:tcPr>
            <w:tcW w:w="4770" w:type="dxa"/>
          </w:tcPr>
          <w:p w14:paraId="5D9871B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support agent portal with ticket queue, customer history, and resolution templates</w:t>
            </w:r>
          </w:p>
        </w:tc>
        <w:tc>
          <w:tcPr>
            <w:tcW w:w="972" w:type="dxa"/>
          </w:tcPr>
          <w:p w14:paraId="3C4E9CB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EDF1DA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Agent dashboard loads &lt;3s, SLA countdown visible</w:t>
            </w:r>
          </w:p>
        </w:tc>
      </w:tr>
      <w:tr w:rsidR="008E611F" w14:paraId="05F20B6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BF06E10" w14:textId="77777777" w:rsidR="008E611F" w:rsidRDefault="00000000">
            <w:r>
              <w:t>FR-132</w:t>
            </w:r>
          </w:p>
        </w:tc>
        <w:tc>
          <w:tcPr>
            <w:tcW w:w="4770" w:type="dxa"/>
          </w:tcPr>
          <w:p w14:paraId="71BB1C6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auto-record customer support calls and create ticket with call summary</w:t>
            </w:r>
          </w:p>
        </w:tc>
        <w:tc>
          <w:tcPr>
            <w:tcW w:w="972" w:type="dxa"/>
          </w:tcPr>
          <w:p w14:paraId="323D64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785592E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Speech-to-text transcription, auto-tag issue category</w:t>
            </w:r>
          </w:p>
        </w:tc>
      </w:tr>
      <w:tr w:rsidR="008E611F" w14:paraId="32E5A8B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1AC3394" w14:textId="77777777" w:rsidR="008E611F" w:rsidRDefault="00000000">
            <w:r>
              <w:t>FR-133</w:t>
            </w:r>
          </w:p>
        </w:tc>
        <w:tc>
          <w:tcPr>
            <w:tcW w:w="4770" w:type="dxa"/>
          </w:tcPr>
          <w:p w14:paraId="3643815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track support metrics: average response time, resolution time, customer satisfaction score</w:t>
            </w:r>
          </w:p>
        </w:tc>
        <w:tc>
          <w:tcPr>
            <w:tcW w:w="972" w:type="dxa"/>
          </w:tcPr>
          <w:p w14:paraId="56C5D8D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F1DBCE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dashboard, weekly reports to management</w:t>
            </w:r>
          </w:p>
        </w:tc>
      </w:tr>
      <w:tr w:rsidR="008E611F" w14:paraId="162610E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F873001" w14:textId="77777777" w:rsidR="008E611F" w:rsidRDefault="00000000">
            <w:r>
              <w:t>FR-134</w:t>
            </w:r>
          </w:p>
        </w:tc>
        <w:tc>
          <w:tcPr>
            <w:tcW w:w="4770" w:type="dxa"/>
          </w:tcPr>
          <w:p w14:paraId="70496BE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escalation workflow: Tier 1 (Support) → Tier 2 (Technical) → Tier 3 (Engineering)</w:t>
            </w:r>
          </w:p>
        </w:tc>
        <w:tc>
          <w:tcPr>
            <w:tcW w:w="972" w:type="dxa"/>
          </w:tcPr>
          <w:p w14:paraId="4BBE73E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472760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Auto-escalation after 24hrs unresolved, notification sent</w:t>
            </w:r>
          </w:p>
        </w:tc>
      </w:tr>
      <w:tr w:rsidR="008E611F" w14:paraId="5F5FCAC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D644B02" w14:textId="77777777" w:rsidR="008E611F" w:rsidRDefault="00000000">
            <w:r>
              <w:t>FR-135</w:t>
            </w:r>
          </w:p>
        </w:tc>
        <w:tc>
          <w:tcPr>
            <w:tcW w:w="4770" w:type="dxa"/>
          </w:tcPr>
          <w:p w14:paraId="1B9E6FA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customer feedback form after ticket resolution with 5-star rating</w:t>
            </w:r>
          </w:p>
        </w:tc>
        <w:tc>
          <w:tcPr>
            <w:tcW w:w="972" w:type="dxa"/>
          </w:tcPr>
          <w:p w14:paraId="282F4BE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97F2F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Feedback collected, low ratings flagged for review</w:t>
            </w:r>
          </w:p>
        </w:tc>
      </w:tr>
    </w:tbl>
    <w:p w14:paraId="78F423E3" w14:textId="77777777" w:rsidR="008E611F" w:rsidRDefault="008E611F">
      <w:pPr>
        <w:pStyle w:val="Heading3"/>
        <w:rPr>
          <w:sz w:val="26"/>
          <w:szCs w:val="26"/>
        </w:rPr>
      </w:pPr>
    </w:p>
    <w:p w14:paraId="4911C09D" w14:textId="77777777" w:rsidR="008E611F" w:rsidRDefault="008E611F">
      <w:pPr>
        <w:pStyle w:val="Heading3"/>
        <w:rPr>
          <w:sz w:val="26"/>
          <w:szCs w:val="26"/>
        </w:rPr>
      </w:pPr>
    </w:p>
    <w:p w14:paraId="49171855" w14:textId="77777777" w:rsidR="008E611F" w:rsidRDefault="008E611F"/>
    <w:p w14:paraId="160D51CB" w14:textId="77777777" w:rsidR="008E611F" w:rsidRDefault="008E611F"/>
    <w:p w14:paraId="18079537" w14:textId="77777777" w:rsidR="008E611F" w:rsidRDefault="008E611F"/>
    <w:p w14:paraId="75F428DB" w14:textId="77777777" w:rsidR="008E611F" w:rsidRDefault="008E611F"/>
    <w:p w14:paraId="32D05D82" w14:textId="77777777" w:rsidR="008E611F" w:rsidRDefault="008E611F"/>
    <w:p w14:paraId="7EA0191E" w14:textId="77777777" w:rsidR="008E611F" w:rsidRDefault="008E611F"/>
    <w:p w14:paraId="5EF08C62" w14:textId="77777777" w:rsidR="008E611F" w:rsidRDefault="008E611F"/>
    <w:p w14:paraId="4D466870" w14:textId="77777777" w:rsidR="008E611F" w:rsidRDefault="00000000">
      <w:pPr>
        <w:pStyle w:val="Heading3"/>
        <w:rPr>
          <w:sz w:val="26"/>
          <w:szCs w:val="26"/>
        </w:rPr>
      </w:pPr>
      <w:r>
        <w:rPr>
          <w:sz w:val="26"/>
          <w:szCs w:val="26"/>
        </w:rPr>
        <w:lastRenderedPageBreak/>
        <w:t>4.12 Notifications &amp; Communication (FG-012)</w:t>
      </w:r>
    </w:p>
    <w:tbl>
      <w:tblPr>
        <w:tblStyle w:val="afff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98"/>
        <w:gridCol w:w="4950"/>
        <w:gridCol w:w="972"/>
        <w:gridCol w:w="2340"/>
      </w:tblGrid>
      <w:tr w:rsidR="008E611F" w14:paraId="0DCF4EE1"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1216C8D" w14:textId="77777777" w:rsidR="008E611F" w:rsidRDefault="00000000">
            <w:pPr>
              <w:jc w:val="center"/>
              <w:rPr>
                <w:sz w:val="24"/>
                <w:szCs w:val="24"/>
              </w:rPr>
            </w:pPr>
            <w:r>
              <w:rPr>
                <w:sz w:val="24"/>
                <w:szCs w:val="24"/>
              </w:rPr>
              <w:t>FR ID</w:t>
            </w:r>
          </w:p>
        </w:tc>
        <w:tc>
          <w:tcPr>
            <w:tcW w:w="4950" w:type="dxa"/>
          </w:tcPr>
          <w:p w14:paraId="1A4E2B3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43DD06E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115F3DB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02EDF14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511C675" w14:textId="77777777" w:rsidR="008E611F" w:rsidRDefault="00000000">
            <w:r>
              <w:t>FR-136</w:t>
            </w:r>
          </w:p>
        </w:tc>
        <w:tc>
          <w:tcPr>
            <w:tcW w:w="4950" w:type="dxa"/>
          </w:tcPr>
          <w:p w14:paraId="75F7639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Kafka event-driven notification system with multiple channels: in-app push, SMS, email</w:t>
            </w:r>
          </w:p>
        </w:tc>
        <w:tc>
          <w:tcPr>
            <w:tcW w:w="972" w:type="dxa"/>
          </w:tcPr>
          <w:p w14:paraId="2EB4D06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9ABE7F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Event published within 100ms, delivery to all channels coordinated</w:t>
            </w:r>
          </w:p>
        </w:tc>
      </w:tr>
      <w:tr w:rsidR="008E611F" w14:paraId="7E05644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D4EEE43" w14:textId="77777777" w:rsidR="008E611F" w:rsidRDefault="00000000">
            <w:r>
              <w:t>FR-137</w:t>
            </w:r>
          </w:p>
        </w:tc>
        <w:tc>
          <w:tcPr>
            <w:tcW w:w="4950" w:type="dxa"/>
          </w:tcPr>
          <w:p w14:paraId="581771A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send notifications for: OTP, verification, purchase confirmation, claims updates, renewal reminders, payment confirmations</w:t>
            </w:r>
          </w:p>
        </w:tc>
        <w:tc>
          <w:tcPr>
            <w:tcW w:w="972" w:type="dxa"/>
          </w:tcPr>
          <w:p w14:paraId="166F36F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39D20F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Template-based messages, personalized with customer data</w:t>
            </w:r>
          </w:p>
        </w:tc>
      </w:tr>
      <w:tr w:rsidR="008E611F" w14:paraId="0D404E6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FE54134" w14:textId="77777777" w:rsidR="008E611F" w:rsidRDefault="00000000">
            <w:r>
              <w:t>FR-138</w:t>
            </w:r>
          </w:p>
        </w:tc>
        <w:tc>
          <w:tcPr>
            <w:tcW w:w="4950" w:type="dxa"/>
          </w:tcPr>
          <w:p w14:paraId="090324F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notification preferences with opt-in/opt-out for marketing and promotional messages</w:t>
            </w:r>
          </w:p>
        </w:tc>
        <w:tc>
          <w:tcPr>
            <w:tcW w:w="972" w:type="dxa"/>
          </w:tcPr>
          <w:p w14:paraId="58ADA6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8D061B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preferences stored, GDPR-compliant consent management</w:t>
            </w:r>
          </w:p>
        </w:tc>
      </w:tr>
      <w:tr w:rsidR="008E611F" w14:paraId="28C4047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70C27AB" w14:textId="77777777" w:rsidR="008E611F" w:rsidRDefault="00000000">
            <w:r>
              <w:t>FR-139</w:t>
            </w:r>
          </w:p>
        </w:tc>
        <w:tc>
          <w:tcPr>
            <w:tcW w:w="4950" w:type="dxa"/>
          </w:tcPr>
          <w:p w14:paraId="285AC70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customer mute mode with minimum text notification (avoiding push for low-end devices)</w:t>
            </w:r>
          </w:p>
        </w:tc>
        <w:tc>
          <w:tcPr>
            <w:tcW w:w="972" w:type="dxa"/>
          </w:tcPr>
          <w:p w14:paraId="3D93285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17FA4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Device capability detection, graceful degradation</w:t>
            </w:r>
          </w:p>
        </w:tc>
      </w:tr>
      <w:tr w:rsidR="008E611F" w14:paraId="5470534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2EB5ED6" w14:textId="77777777" w:rsidR="008E611F" w:rsidRDefault="00000000">
            <w:r>
              <w:t>FR-140</w:t>
            </w:r>
          </w:p>
        </w:tc>
        <w:tc>
          <w:tcPr>
            <w:tcW w:w="4950" w:type="dxa"/>
          </w:tcPr>
          <w:p w14:paraId="1AA1EDE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allow partners to create secondary marketing notifications filtered by: age, gender, location, policy type</w:t>
            </w:r>
          </w:p>
        </w:tc>
        <w:tc>
          <w:tcPr>
            <w:tcW w:w="972" w:type="dxa"/>
          </w:tcPr>
          <w:p w14:paraId="5131105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624D8EE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50081CA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4382522" w14:textId="77777777" w:rsidR="008E611F" w:rsidRDefault="00000000">
            <w:r>
              <w:t>FR-141</w:t>
            </w:r>
          </w:p>
        </w:tc>
        <w:tc>
          <w:tcPr>
            <w:tcW w:w="4950" w:type="dxa"/>
          </w:tcPr>
          <w:p w14:paraId="28F56EB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track notification delivery status: queued, sent, delivered, failed, bounced with retry mechanism</w:t>
            </w:r>
          </w:p>
        </w:tc>
        <w:tc>
          <w:tcPr>
            <w:tcW w:w="972" w:type="dxa"/>
          </w:tcPr>
          <w:p w14:paraId="6AA5CCA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5A82E6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status tracking, max 3 retries with exponential backoff</w:t>
            </w:r>
          </w:p>
        </w:tc>
      </w:tr>
      <w:tr w:rsidR="008E611F" w14:paraId="20AE1F4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240DFCE" w14:textId="77777777" w:rsidR="008E611F" w:rsidRDefault="00000000">
            <w:r>
              <w:t>FR-142</w:t>
            </w:r>
          </w:p>
        </w:tc>
        <w:tc>
          <w:tcPr>
            <w:tcW w:w="4950" w:type="dxa"/>
          </w:tcPr>
          <w:p w14:paraId="6DD6BC3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message templates with dynamic placeholders for personalization</w:t>
            </w:r>
          </w:p>
        </w:tc>
        <w:tc>
          <w:tcPr>
            <w:tcW w:w="972" w:type="dxa"/>
          </w:tcPr>
          <w:p w14:paraId="61FECC9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6FC860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Template engine with Bengali/English support, variable substitution</w:t>
            </w:r>
          </w:p>
        </w:tc>
      </w:tr>
      <w:tr w:rsidR="008E611F" w14:paraId="0834CCF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2F26F69" w14:textId="77777777" w:rsidR="008E611F" w:rsidRDefault="00000000">
            <w:r>
              <w:t>FR-143</w:t>
            </w:r>
          </w:p>
        </w:tc>
        <w:tc>
          <w:tcPr>
            <w:tcW w:w="4950" w:type="dxa"/>
          </w:tcPr>
          <w:p w14:paraId="39A8E4B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rate limiting for notifications to prevent spam (max 5 per hour per user)</w:t>
            </w:r>
          </w:p>
        </w:tc>
        <w:tc>
          <w:tcPr>
            <w:tcW w:w="972" w:type="dxa"/>
          </w:tcPr>
          <w:p w14:paraId="1F5B04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1CBF2F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Redis-based rate limiting, exception for critical alerts</w:t>
            </w:r>
          </w:p>
        </w:tc>
      </w:tr>
      <w:tr w:rsidR="008E611F" w14:paraId="2413E7B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CA7F466" w14:textId="77777777" w:rsidR="008E611F" w:rsidRDefault="00000000">
            <w:r>
              <w:t>FR-144</w:t>
            </w:r>
          </w:p>
        </w:tc>
        <w:tc>
          <w:tcPr>
            <w:tcW w:w="4950" w:type="dxa"/>
          </w:tcPr>
          <w:p w14:paraId="0257E7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notification history in customer dashboard with read/unread status</w:t>
            </w:r>
          </w:p>
        </w:tc>
        <w:tc>
          <w:tcPr>
            <w:tcW w:w="972" w:type="dxa"/>
          </w:tcPr>
          <w:p w14:paraId="015DDC7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8E0687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Last 90 days visible, older notifications archived</w:t>
            </w:r>
          </w:p>
        </w:tc>
      </w:tr>
      <w:tr w:rsidR="008E611F" w14:paraId="4B170AD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AAD9D20" w14:textId="77777777" w:rsidR="008E611F" w:rsidRDefault="00000000">
            <w:r>
              <w:t>FR-145</w:t>
            </w:r>
          </w:p>
        </w:tc>
        <w:tc>
          <w:tcPr>
            <w:tcW w:w="4950" w:type="dxa"/>
          </w:tcPr>
          <w:p w14:paraId="617196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rich push notifications with images, action buttons, and deep links</w:t>
            </w:r>
          </w:p>
        </w:tc>
        <w:tc>
          <w:tcPr>
            <w:tcW w:w="972" w:type="dxa"/>
          </w:tcPr>
          <w:p w14:paraId="5DA4266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7D629C6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Platform-specific implementation (iOS/Android), click tracking</w:t>
            </w:r>
          </w:p>
        </w:tc>
      </w:tr>
    </w:tbl>
    <w:p w14:paraId="4E07917A" w14:textId="77777777" w:rsidR="008E611F" w:rsidRDefault="008E611F">
      <w:pPr>
        <w:pStyle w:val="Heading2"/>
      </w:pPr>
    </w:p>
    <w:p w14:paraId="1364D814" w14:textId="77777777" w:rsidR="008E611F" w:rsidRDefault="008E611F">
      <w:pPr>
        <w:pStyle w:val="Heading2"/>
      </w:pPr>
    </w:p>
    <w:p w14:paraId="1EC23A2E" w14:textId="77777777" w:rsidR="008E611F" w:rsidRDefault="008E611F">
      <w:pPr>
        <w:pStyle w:val="Heading2"/>
      </w:pPr>
    </w:p>
    <w:p w14:paraId="1C3EB20F" w14:textId="77777777" w:rsidR="008E611F" w:rsidRDefault="008E611F"/>
    <w:p w14:paraId="2C419788" w14:textId="77777777" w:rsidR="008E611F" w:rsidRDefault="00000000">
      <w:pPr>
        <w:pStyle w:val="Heading2"/>
      </w:pPr>
      <w:r>
        <w:lastRenderedPageBreak/>
        <w:t>Advanced Features</w:t>
      </w:r>
    </w:p>
    <w:p w14:paraId="6B5F0B14" w14:textId="77777777" w:rsidR="008E611F" w:rsidRDefault="00000000">
      <w:pPr>
        <w:pStyle w:val="Heading3"/>
        <w:rPr>
          <w:sz w:val="26"/>
          <w:szCs w:val="26"/>
        </w:rPr>
      </w:pPr>
      <w:r>
        <w:rPr>
          <w:sz w:val="26"/>
          <w:szCs w:val="26"/>
        </w:rPr>
        <w:t>4.13 IoT Integration &amp; Usage-Based Insurance (FG-013)</w:t>
      </w:r>
    </w:p>
    <w:tbl>
      <w:tblPr>
        <w:tblStyle w:val="afffff7"/>
        <w:tblW w:w="958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310"/>
        <w:gridCol w:w="990"/>
        <w:gridCol w:w="2280"/>
      </w:tblGrid>
      <w:tr w:rsidR="008E611F" w14:paraId="1653307A"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838F3D4" w14:textId="77777777" w:rsidR="008E611F" w:rsidRDefault="00000000">
            <w:pPr>
              <w:jc w:val="center"/>
              <w:rPr>
                <w:sz w:val="24"/>
                <w:szCs w:val="24"/>
              </w:rPr>
            </w:pPr>
            <w:r>
              <w:rPr>
                <w:sz w:val="24"/>
                <w:szCs w:val="24"/>
              </w:rPr>
              <w:t>FR ID</w:t>
            </w:r>
          </w:p>
        </w:tc>
        <w:tc>
          <w:tcPr>
            <w:tcW w:w="5310" w:type="dxa"/>
          </w:tcPr>
          <w:p w14:paraId="7BEEE5B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90" w:type="dxa"/>
          </w:tcPr>
          <w:p w14:paraId="16EF147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80" w:type="dxa"/>
          </w:tcPr>
          <w:p w14:paraId="6CF1E10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3BE4FE4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07764E8" w14:textId="77777777" w:rsidR="008E611F" w:rsidRDefault="00000000">
            <w:r>
              <w:t>FR-146</w:t>
            </w:r>
          </w:p>
        </w:tc>
        <w:tc>
          <w:tcPr>
            <w:tcW w:w="5310" w:type="dxa"/>
          </w:tcPr>
          <w:p w14:paraId="4F66CEA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IoT device integration for Usage-Based Insurance (UBI) via proprietary protocol</w:t>
            </w:r>
          </w:p>
        </w:tc>
        <w:tc>
          <w:tcPr>
            <w:tcW w:w="990" w:type="dxa"/>
          </w:tcPr>
          <w:p w14:paraId="3613BE1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2E70E3E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MQTT/CoAP protocol support, device authentication, encrypted communication</w:t>
            </w:r>
          </w:p>
        </w:tc>
      </w:tr>
      <w:tr w:rsidR="008E611F" w14:paraId="24359B8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AFC8578" w14:textId="77777777" w:rsidR="008E611F" w:rsidRDefault="00000000">
            <w:r>
              <w:t>FR-147</w:t>
            </w:r>
          </w:p>
        </w:tc>
        <w:tc>
          <w:tcPr>
            <w:tcW w:w="5310" w:type="dxa"/>
          </w:tcPr>
          <w:p w14:paraId="249940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collect and process IoT data: location, speed, temperature, health vitals based on insurance type</w:t>
            </w:r>
          </w:p>
        </w:tc>
        <w:tc>
          <w:tcPr>
            <w:tcW w:w="990" w:type="dxa"/>
          </w:tcPr>
          <w:p w14:paraId="265DD43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80" w:type="dxa"/>
          </w:tcPr>
          <w:p w14:paraId="78A31A5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data ingestion, time-series database storage</w:t>
            </w:r>
          </w:p>
        </w:tc>
      </w:tr>
      <w:tr w:rsidR="008E611F" w14:paraId="36180B6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79D2918" w14:textId="77777777" w:rsidR="008E611F" w:rsidRDefault="00000000">
            <w:r>
              <w:t>FR-148</w:t>
            </w:r>
          </w:p>
        </w:tc>
        <w:tc>
          <w:tcPr>
            <w:tcW w:w="5310" w:type="dxa"/>
          </w:tcPr>
          <w:p w14:paraId="233E526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risk scoring based on IoT data patterns for dynamic premium adjustment</w:t>
            </w:r>
          </w:p>
        </w:tc>
        <w:tc>
          <w:tcPr>
            <w:tcW w:w="990" w:type="dxa"/>
          </w:tcPr>
          <w:p w14:paraId="28EB838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6E2254B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ML-based risk model, monthly recalculation, customer notification</w:t>
            </w:r>
          </w:p>
        </w:tc>
      </w:tr>
      <w:tr w:rsidR="008E611F" w14:paraId="696E64A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37A470F" w14:textId="77777777" w:rsidR="008E611F" w:rsidRDefault="00000000">
            <w:r>
              <w:t>FR-149</w:t>
            </w:r>
          </w:p>
        </w:tc>
        <w:tc>
          <w:tcPr>
            <w:tcW w:w="5310" w:type="dxa"/>
          </w:tcPr>
          <w:p w14:paraId="1504DFB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customer dashboard showing IoT insights and risk score with improvement tips</w:t>
            </w:r>
          </w:p>
        </w:tc>
        <w:tc>
          <w:tcPr>
            <w:tcW w:w="990" w:type="dxa"/>
          </w:tcPr>
          <w:p w14:paraId="7707647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71A531A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Visualization with charts, gamification elements, personalized recommendations</w:t>
            </w:r>
          </w:p>
        </w:tc>
      </w:tr>
      <w:tr w:rsidR="008E611F" w14:paraId="52F4DCA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B1923AD" w14:textId="77777777" w:rsidR="008E611F" w:rsidRDefault="00000000">
            <w:r>
              <w:t>FR-150</w:t>
            </w:r>
          </w:p>
        </w:tc>
        <w:tc>
          <w:tcPr>
            <w:tcW w:w="5310" w:type="dxa"/>
          </w:tcPr>
          <w:p w14:paraId="1E7A941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telematics integration for motor insurance with driving behavior analysis</w:t>
            </w:r>
          </w:p>
        </w:tc>
        <w:tc>
          <w:tcPr>
            <w:tcW w:w="990" w:type="dxa"/>
          </w:tcPr>
          <w:p w14:paraId="5F9013F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80" w:type="dxa"/>
          </w:tcPr>
          <w:p w14:paraId="3559D95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Acceleration, braking, speed monitoring, trip history, safety score</w:t>
            </w:r>
          </w:p>
        </w:tc>
      </w:tr>
      <w:tr w:rsidR="008E611F" w14:paraId="69D0B5B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6C246B8" w14:textId="77777777" w:rsidR="008E611F" w:rsidRDefault="00000000">
            <w:r>
              <w:t>FR-151</w:t>
            </w:r>
          </w:p>
        </w:tc>
        <w:tc>
          <w:tcPr>
            <w:tcW w:w="5310" w:type="dxa"/>
          </w:tcPr>
          <w:p w14:paraId="361FB5F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with wearable devices for health insurance with fitness tracking</w:t>
            </w:r>
          </w:p>
        </w:tc>
        <w:tc>
          <w:tcPr>
            <w:tcW w:w="990" w:type="dxa"/>
          </w:tcPr>
          <w:p w14:paraId="7994BC9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80" w:type="dxa"/>
          </w:tcPr>
          <w:p w14:paraId="5A14C4D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Steps, heart rate, sleep quality monitoring, wellness rewards program</w:t>
            </w:r>
          </w:p>
        </w:tc>
      </w:tr>
      <w:tr w:rsidR="008E611F" w14:paraId="37045E7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6D8E5A3" w14:textId="77777777" w:rsidR="008E611F" w:rsidRDefault="00000000">
            <w:r>
              <w:t>FR-152</w:t>
            </w:r>
          </w:p>
        </w:tc>
        <w:tc>
          <w:tcPr>
            <w:tcW w:w="5310" w:type="dxa"/>
          </w:tcPr>
          <w:p w14:paraId="49EE46C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data privacy controls allowing customers to pause/resume IoT data collection</w:t>
            </w:r>
          </w:p>
        </w:tc>
        <w:tc>
          <w:tcPr>
            <w:tcW w:w="990" w:type="dxa"/>
          </w:tcPr>
          <w:p w14:paraId="551D17D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5828F9C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One-click toggle, data deletion option, privacy dashboard</w:t>
            </w:r>
          </w:p>
        </w:tc>
      </w:tr>
      <w:tr w:rsidR="008E611F" w14:paraId="726A4E2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DA86354" w14:textId="77777777" w:rsidR="008E611F" w:rsidRDefault="00000000">
            <w:r>
              <w:t>FR-153</w:t>
            </w:r>
          </w:p>
        </w:tc>
        <w:tc>
          <w:tcPr>
            <w:tcW w:w="5310" w:type="dxa"/>
          </w:tcPr>
          <w:p w14:paraId="7FF7698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with IoT devices: GPS trackers (vehicles), health wearables (fitness bands), smart home sensors (fire/water leak)</w:t>
            </w:r>
          </w:p>
        </w:tc>
        <w:tc>
          <w:tcPr>
            <w:tcW w:w="990" w:type="dxa"/>
          </w:tcPr>
          <w:p w14:paraId="51983BF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280" w:type="dxa"/>
          </w:tcPr>
          <w:p w14:paraId="5841E13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MQTT/CoAP protocol support, device SDK documentation, API endpoints</w:t>
            </w:r>
          </w:p>
        </w:tc>
      </w:tr>
      <w:tr w:rsidR="008E611F" w14:paraId="4AA80F0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3441C94" w14:textId="77777777" w:rsidR="008E611F" w:rsidRDefault="00000000">
            <w:r>
              <w:t>FR-154</w:t>
            </w:r>
          </w:p>
        </w:tc>
        <w:tc>
          <w:tcPr>
            <w:tcW w:w="5310" w:type="dxa"/>
          </w:tcPr>
          <w:p w14:paraId="17095CD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IoT device registration, provisioning, and lifecycle management with certificate-based authentication</w:t>
            </w:r>
          </w:p>
        </w:tc>
        <w:tc>
          <w:tcPr>
            <w:tcW w:w="990" w:type="dxa"/>
          </w:tcPr>
          <w:p w14:paraId="5D3A8BE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80" w:type="dxa"/>
          </w:tcPr>
          <w:p w14:paraId="2A16E04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X.509 certificates, device onboarding workflow, status tracking (active/inactive/suspended)</w:t>
            </w:r>
          </w:p>
        </w:tc>
      </w:tr>
      <w:tr w:rsidR="008E611F" w14:paraId="06E762B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C55D265" w14:textId="77777777" w:rsidR="008E611F" w:rsidRDefault="00000000">
            <w:r>
              <w:t>FR-155</w:t>
            </w:r>
          </w:p>
        </w:tc>
        <w:tc>
          <w:tcPr>
            <w:tcW w:w="5310" w:type="dxa"/>
          </w:tcPr>
          <w:p w14:paraId="737525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process and store IoT telemetry data using MQTT broker with </w:t>
            </w:r>
            <w:proofErr w:type="spellStart"/>
            <w:r>
              <w:rPr>
                <w:rFonts w:ascii="Calibri" w:eastAsia="Calibri" w:hAnsi="Calibri" w:cs="Calibri"/>
              </w:rPr>
              <w:t>TimescaleDB</w:t>
            </w:r>
            <w:proofErr w:type="spellEnd"/>
            <w:r>
              <w:rPr>
                <w:rFonts w:ascii="Calibri" w:eastAsia="Calibri" w:hAnsi="Calibri" w:cs="Calibri"/>
              </w:rPr>
              <w:t xml:space="preserve"> for time-series storage</w:t>
            </w:r>
          </w:p>
        </w:tc>
        <w:tc>
          <w:tcPr>
            <w:tcW w:w="990" w:type="dxa"/>
          </w:tcPr>
          <w:p w14:paraId="70291A3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 D</w:t>
            </w:r>
          </w:p>
        </w:tc>
        <w:tc>
          <w:tcPr>
            <w:tcW w:w="2280" w:type="dxa"/>
          </w:tcPr>
          <w:p w14:paraId="73E081F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Handle 10,000 devices, 1 msg/min/device average, data retention policy (90 days hot, 2 years warm)</w:t>
            </w:r>
          </w:p>
        </w:tc>
      </w:tr>
      <w:tr w:rsidR="008E611F" w14:paraId="16C60B6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5C2A293" w14:textId="77777777" w:rsidR="008E611F" w:rsidRDefault="00000000">
            <w:r>
              <w:lastRenderedPageBreak/>
              <w:t>FR-156</w:t>
            </w:r>
          </w:p>
        </w:tc>
        <w:tc>
          <w:tcPr>
            <w:tcW w:w="5310" w:type="dxa"/>
          </w:tcPr>
          <w:p w14:paraId="46E3E60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real-time alerts based on IoT data thresholds: aggressive driving (&gt;80km/h in city), health anomalies (heart rate), home incidents</w:t>
            </w:r>
          </w:p>
        </w:tc>
        <w:tc>
          <w:tcPr>
            <w:tcW w:w="990" w:type="dxa"/>
          </w:tcPr>
          <w:p w14:paraId="2FFC618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003545D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Rule engine for threshold monitoring, push notifications, SMS alerts, configurable rules</w:t>
            </w:r>
          </w:p>
        </w:tc>
      </w:tr>
      <w:tr w:rsidR="008E611F" w14:paraId="251C6C2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6AF1E6B" w14:textId="77777777" w:rsidR="008E611F" w:rsidRDefault="00000000">
            <w:r>
              <w:t>FR-157</w:t>
            </w:r>
          </w:p>
        </w:tc>
        <w:tc>
          <w:tcPr>
            <w:tcW w:w="5310" w:type="dxa"/>
          </w:tcPr>
          <w:p w14:paraId="472ECE1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Usage-Based Insurance (UBI) pricing calculation based on IoT data: driving score (speed, braking, time-of-day), step count, heart rate variability</w:t>
            </w:r>
          </w:p>
        </w:tc>
        <w:tc>
          <w:tcPr>
            <w:tcW w:w="990" w:type="dxa"/>
          </w:tcPr>
          <w:p w14:paraId="69A4FE8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79C5676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Dynamic premium adjustment algorithm, monthly recalculation, transparent scoring dashboard</w:t>
            </w:r>
          </w:p>
        </w:tc>
      </w:tr>
      <w:tr w:rsidR="008E611F" w14:paraId="0A84B97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E6ED622" w14:textId="77777777" w:rsidR="008E611F" w:rsidRDefault="00000000">
            <w:r>
              <w:t>FR-158</w:t>
            </w:r>
          </w:p>
        </w:tc>
        <w:tc>
          <w:tcPr>
            <w:tcW w:w="5310" w:type="dxa"/>
          </w:tcPr>
          <w:p w14:paraId="0D19C3C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IoT device management portal for partners to monitor connected devices, data streams, and device health</w:t>
            </w:r>
          </w:p>
        </w:tc>
        <w:tc>
          <w:tcPr>
            <w:tcW w:w="990" w:type="dxa"/>
          </w:tcPr>
          <w:p w14:paraId="307757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6D6D05C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device status, data visualization charts, anomaly detection, bulk operations</w:t>
            </w:r>
          </w:p>
        </w:tc>
      </w:tr>
      <w:tr w:rsidR="008E611F" w14:paraId="653C0BD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0CC7116" w14:textId="77777777" w:rsidR="008E611F" w:rsidRDefault="00000000">
            <w:r>
              <w:t>FR-159</w:t>
            </w:r>
          </w:p>
        </w:tc>
        <w:tc>
          <w:tcPr>
            <w:tcW w:w="5310" w:type="dxa"/>
          </w:tcPr>
          <w:p w14:paraId="5E1B24D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batch and real-time IoT data processing with configurable collection frequencies (1min to 1hour intervals)</w:t>
            </w:r>
          </w:p>
        </w:tc>
        <w:tc>
          <w:tcPr>
            <w:tcW w:w="990" w:type="dxa"/>
          </w:tcPr>
          <w:p w14:paraId="52605F3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56325D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Stream processing (Kafka Streams), batch jobs, data quality checks, deduplication</w:t>
            </w:r>
          </w:p>
        </w:tc>
      </w:tr>
      <w:tr w:rsidR="008E611F" w14:paraId="3B3A983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B9F2F97" w14:textId="77777777" w:rsidR="008E611F" w:rsidRDefault="00000000">
            <w:r>
              <w:t>FR-160</w:t>
            </w:r>
          </w:p>
        </w:tc>
        <w:tc>
          <w:tcPr>
            <w:tcW w:w="5310" w:type="dxa"/>
          </w:tcPr>
          <w:p w14:paraId="34F190B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IoT device inventory with status tracking (online/offline/maintenance/decommissioned) and metadata</w:t>
            </w:r>
          </w:p>
        </w:tc>
        <w:tc>
          <w:tcPr>
            <w:tcW w:w="990" w:type="dxa"/>
          </w:tcPr>
          <w:p w14:paraId="3248B22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29E7C34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Device registry, heartbeat monitoring (5min timeout), auto-offline detection, </w:t>
            </w:r>
          </w:p>
        </w:tc>
      </w:tr>
    </w:tbl>
    <w:p w14:paraId="51ED41C7" w14:textId="77777777" w:rsidR="008E611F" w:rsidRDefault="008E611F"/>
    <w:p w14:paraId="16014F0E" w14:textId="77777777" w:rsidR="008E611F" w:rsidRDefault="008E611F"/>
    <w:p w14:paraId="4B4284CE" w14:textId="77777777" w:rsidR="008E611F" w:rsidRDefault="008E611F"/>
    <w:p w14:paraId="51EDBFEE" w14:textId="77777777" w:rsidR="008E611F" w:rsidRDefault="008E611F"/>
    <w:p w14:paraId="28E8F949" w14:textId="77777777" w:rsidR="008E611F" w:rsidRDefault="008E611F"/>
    <w:p w14:paraId="0CB0279C" w14:textId="77777777" w:rsidR="008E611F" w:rsidRDefault="008E611F"/>
    <w:p w14:paraId="5CEC4717" w14:textId="77777777" w:rsidR="008E611F" w:rsidRDefault="008E611F"/>
    <w:p w14:paraId="6F7018C4" w14:textId="77777777" w:rsidR="008E611F" w:rsidRDefault="008E611F"/>
    <w:p w14:paraId="3A73081F" w14:textId="77777777" w:rsidR="008E611F" w:rsidRDefault="008E611F"/>
    <w:p w14:paraId="6A0B5CE9" w14:textId="77777777" w:rsidR="008E611F" w:rsidRDefault="008E611F"/>
    <w:p w14:paraId="50F833B4" w14:textId="77777777" w:rsidR="008E611F" w:rsidRDefault="008E611F"/>
    <w:p w14:paraId="5CE47128" w14:textId="77777777" w:rsidR="008E611F" w:rsidRDefault="008E611F"/>
    <w:p w14:paraId="42D5F388" w14:textId="77777777" w:rsidR="008E611F" w:rsidRDefault="008E611F"/>
    <w:p w14:paraId="24EC86BE" w14:textId="77777777" w:rsidR="008E611F" w:rsidRDefault="00000000">
      <w:pPr>
        <w:pStyle w:val="Heading3"/>
        <w:rPr>
          <w:sz w:val="26"/>
          <w:szCs w:val="26"/>
        </w:rPr>
      </w:pPr>
      <w:r>
        <w:rPr>
          <w:sz w:val="26"/>
          <w:szCs w:val="26"/>
        </w:rPr>
        <w:lastRenderedPageBreak/>
        <w:t>4.14 AI &amp; Automation Features (FG-014)</w:t>
      </w:r>
    </w:p>
    <w:tbl>
      <w:tblPr>
        <w:tblStyle w:val="afffff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770"/>
        <w:gridCol w:w="972"/>
        <w:gridCol w:w="2340"/>
      </w:tblGrid>
      <w:tr w:rsidR="008E611F" w14:paraId="39C07BB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0F9F4CD" w14:textId="77777777" w:rsidR="008E611F" w:rsidRDefault="00000000">
            <w:pPr>
              <w:jc w:val="center"/>
              <w:rPr>
                <w:sz w:val="24"/>
                <w:szCs w:val="24"/>
              </w:rPr>
            </w:pPr>
            <w:r>
              <w:rPr>
                <w:sz w:val="24"/>
                <w:szCs w:val="24"/>
              </w:rPr>
              <w:t>FR ID</w:t>
            </w:r>
          </w:p>
        </w:tc>
        <w:tc>
          <w:tcPr>
            <w:tcW w:w="4770" w:type="dxa"/>
          </w:tcPr>
          <w:p w14:paraId="303124C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685CCAF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4AE4774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0FB7600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856F9AB" w14:textId="77777777" w:rsidR="008E611F" w:rsidRDefault="00000000">
            <w:r>
              <w:t>FR-161</w:t>
            </w:r>
          </w:p>
        </w:tc>
        <w:tc>
          <w:tcPr>
            <w:tcW w:w="4770" w:type="dxa"/>
          </w:tcPr>
          <w:p w14:paraId="2BB4D4F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AI chatbot for customer assistance during product search, selection, purchase, and claims</w:t>
            </w:r>
          </w:p>
        </w:tc>
        <w:tc>
          <w:tcPr>
            <w:tcW w:w="972" w:type="dxa"/>
          </w:tcPr>
          <w:p w14:paraId="535AB1E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596841F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Bengali NLP support, 80% query resolution, human handoff capability</w:t>
            </w:r>
          </w:p>
        </w:tc>
      </w:tr>
      <w:tr w:rsidR="008E611F" w14:paraId="6C14E10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8EC727F" w14:textId="77777777" w:rsidR="008E611F" w:rsidRDefault="00000000">
            <w:r>
              <w:t>FR-162</w:t>
            </w:r>
          </w:p>
        </w:tc>
        <w:tc>
          <w:tcPr>
            <w:tcW w:w="4770" w:type="dxa"/>
          </w:tcPr>
          <w:p w14:paraId="71F1263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LLM multi-agent network for intelligent document processing and validation</w:t>
            </w:r>
          </w:p>
        </w:tc>
        <w:tc>
          <w:tcPr>
            <w:tcW w:w="972" w:type="dxa"/>
          </w:tcPr>
          <w:p w14:paraId="4B53C8A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68464D6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OCR integration, field extraction accuracy &gt;90%, fraud detection</w:t>
            </w:r>
          </w:p>
        </w:tc>
      </w:tr>
      <w:tr w:rsidR="008E611F" w14:paraId="4FA84CF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809BD9B" w14:textId="77777777" w:rsidR="008E611F" w:rsidRDefault="00000000">
            <w:r>
              <w:t>FR-163</w:t>
            </w:r>
          </w:p>
        </w:tc>
        <w:tc>
          <w:tcPr>
            <w:tcW w:w="4770" w:type="dxa"/>
          </w:tcPr>
          <w:p w14:paraId="28BBCB1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AI-powered fraud detection using pattern recognition and anomaly detection</w:t>
            </w:r>
          </w:p>
        </w:tc>
        <w:tc>
          <w:tcPr>
            <w:tcW w:w="972" w:type="dxa"/>
          </w:tcPr>
          <w:p w14:paraId="476AD47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6866ED3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ML model with continuous learning, risk scoring, false positive &lt;10%</w:t>
            </w:r>
          </w:p>
        </w:tc>
      </w:tr>
      <w:tr w:rsidR="008E611F" w14:paraId="4E796CB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69CCF90" w14:textId="77777777" w:rsidR="008E611F" w:rsidRDefault="00000000">
            <w:r>
              <w:t>FR-164</w:t>
            </w:r>
          </w:p>
        </w:tc>
        <w:tc>
          <w:tcPr>
            <w:tcW w:w="4770" w:type="dxa"/>
          </w:tcPr>
          <w:p w14:paraId="48D36D2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predictive analytics for risk assessment and premium optimization</w:t>
            </w:r>
          </w:p>
        </w:tc>
        <w:tc>
          <w:tcPr>
            <w:tcW w:w="972" w:type="dxa"/>
          </w:tcPr>
          <w:p w14:paraId="720F409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4E2DCF6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Historical data analysis, model retraining, A/B testing capability</w:t>
            </w:r>
          </w:p>
        </w:tc>
      </w:tr>
      <w:tr w:rsidR="008E611F" w14:paraId="473A512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34C9654" w14:textId="77777777" w:rsidR="008E611F" w:rsidRDefault="00000000">
            <w:r>
              <w:t>FR-165</w:t>
            </w:r>
          </w:p>
        </w:tc>
        <w:tc>
          <w:tcPr>
            <w:tcW w:w="4770" w:type="dxa"/>
          </w:tcPr>
          <w:p w14:paraId="4C2FD2E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voice-assisted workflow for Type 3 users (rural/low digital literacy)</w:t>
            </w:r>
          </w:p>
        </w:tc>
        <w:tc>
          <w:tcPr>
            <w:tcW w:w="972" w:type="dxa"/>
          </w:tcPr>
          <w:p w14:paraId="61BBDA1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7EA97D5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Bengali speech recognition, step-by-step guidance, voice commands</w:t>
            </w:r>
          </w:p>
        </w:tc>
      </w:tr>
      <w:tr w:rsidR="008E611F" w14:paraId="6460986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3489B17" w14:textId="77777777" w:rsidR="008E611F" w:rsidRDefault="00000000">
            <w:r>
              <w:t>FR-166</w:t>
            </w:r>
          </w:p>
        </w:tc>
        <w:tc>
          <w:tcPr>
            <w:tcW w:w="4770" w:type="dxa"/>
          </w:tcPr>
          <w:p w14:paraId="33728B3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AI-based document verification with face matching and NID validation</w:t>
            </w:r>
          </w:p>
        </w:tc>
        <w:tc>
          <w:tcPr>
            <w:tcW w:w="972" w:type="dxa"/>
          </w:tcPr>
          <w:p w14:paraId="4C545A6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B1C366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Liveness detection, face match confidence &gt;95%, automated approval flow</w:t>
            </w:r>
          </w:p>
        </w:tc>
      </w:tr>
    </w:tbl>
    <w:p w14:paraId="68C2EEEB" w14:textId="77777777" w:rsidR="008E611F" w:rsidRDefault="008E611F"/>
    <w:p w14:paraId="1954AF39" w14:textId="77777777" w:rsidR="008E611F" w:rsidRDefault="00000000">
      <w:pPr>
        <w:spacing w:after="120"/>
      </w:pPr>
      <w:r>
        <w:t>AI Multi-Agent Architecture:</w:t>
      </w:r>
    </w:p>
    <w:p w14:paraId="60D2EF3A"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w:t>
      </w:r>
      <w:r>
        <w:rPr>
          <w:rFonts w:ascii="Consolas" w:eastAsia="Consolas" w:hAnsi="Consolas" w:cs="Consolas"/>
          <w:color w:val="000000"/>
          <w:sz w:val="18"/>
          <w:szCs w:val="18"/>
        </w:rPr>
        <w:br/>
        <w:t xml:space="preserve">│                  AI ENGINE (Python +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              │</w:t>
      </w:r>
      <w:r>
        <w:rPr>
          <w:rFonts w:ascii="Consolas" w:eastAsia="Consolas" w:hAnsi="Consolas" w:cs="Consolas"/>
          <w:color w:val="000000"/>
          <w:sz w:val="18"/>
          <w:szCs w:val="18"/>
        </w:rPr>
        <w:br/>
        <w:t>├─────────────────────────────────────────────────────────┤</w:t>
      </w:r>
      <w:r>
        <w:rPr>
          <w:rFonts w:ascii="Consolas" w:eastAsia="Consolas" w:hAnsi="Consolas" w:cs="Consolas"/>
          <w:color w:val="000000"/>
          <w:sz w:val="18"/>
          <w:szCs w:val="18"/>
        </w:rPr>
        <w:br/>
        <w:t>│  Agent 1: Document Processing                           │</w:t>
      </w:r>
      <w:r>
        <w:rPr>
          <w:rFonts w:ascii="Consolas" w:eastAsia="Consolas" w:hAnsi="Consolas" w:cs="Consolas"/>
          <w:color w:val="000000"/>
          <w:sz w:val="18"/>
          <w:szCs w:val="18"/>
        </w:rPr>
        <w:br/>
        <w:t>│  - OCR &amp; Text Extraction                               │</w:t>
      </w:r>
      <w:r>
        <w:rPr>
          <w:rFonts w:ascii="Consolas" w:eastAsia="Consolas" w:hAnsi="Consolas" w:cs="Consolas"/>
          <w:color w:val="000000"/>
          <w:sz w:val="18"/>
          <w:szCs w:val="18"/>
        </w:rPr>
        <w:br/>
        <w:t>│  - NID/Document Validation                             │</w:t>
      </w:r>
      <w:r>
        <w:rPr>
          <w:rFonts w:ascii="Consolas" w:eastAsia="Consolas" w:hAnsi="Consolas" w:cs="Consolas"/>
          <w:color w:val="000000"/>
          <w:sz w:val="18"/>
          <w:szCs w:val="18"/>
        </w:rPr>
        <w:br/>
        <w:t>│  - Medical Report Analysis                             │</w:t>
      </w:r>
      <w:r>
        <w:rPr>
          <w:rFonts w:ascii="Consolas" w:eastAsia="Consolas" w:hAnsi="Consolas" w:cs="Consolas"/>
          <w:color w:val="000000"/>
          <w:sz w:val="18"/>
          <w:szCs w:val="18"/>
        </w:rPr>
        <w:br/>
        <w:t>├─────────────────────────────────────────────────────────┤</w:t>
      </w:r>
      <w:r>
        <w:rPr>
          <w:rFonts w:ascii="Consolas" w:eastAsia="Consolas" w:hAnsi="Consolas" w:cs="Consolas"/>
          <w:color w:val="000000"/>
          <w:sz w:val="18"/>
          <w:szCs w:val="18"/>
        </w:rPr>
        <w:br/>
        <w:t>│  Agent 2: Customer Service                             │</w:t>
      </w:r>
      <w:r>
        <w:rPr>
          <w:rFonts w:ascii="Consolas" w:eastAsia="Consolas" w:hAnsi="Consolas" w:cs="Consolas"/>
          <w:color w:val="000000"/>
          <w:sz w:val="18"/>
          <w:szCs w:val="18"/>
        </w:rPr>
        <w:br/>
        <w:t>│  - Bengali Language Processing                         │</w:t>
      </w:r>
      <w:r>
        <w:rPr>
          <w:rFonts w:ascii="Consolas" w:eastAsia="Consolas" w:hAnsi="Consolas" w:cs="Consolas"/>
          <w:color w:val="000000"/>
          <w:sz w:val="18"/>
          <w:szCs w:val="18"/>
        </w:rPr>
        <w:br/>
        <w:t>│  - FAQ &amp; Query Resolution                              │</w:t>
      </w:r>
      <w:r>
        <w:rPr>
          <w:rFonts w:ascii="Consolas" w:eastAsia="Consolas" w:hAnsi="Consolas" w:cs="Consolas"/>
          <w:color w:val="000000"/>
          <w:sz w:val="18"/>
          <w:szCs w:val="18"/>
        </w:rPr>
        <w:br/>
        <w:t>│  - Escalation Decision Making                          │</w:t>
      </w:r>
      <w:r>
        <w:rPr>
          <w:rFonts w:ascii="Consolas" w:eastAsia="Consolas" w:hAnsi="Consolas" w:cs="Consolas"/>
          <w:color w:val="000000"/>
          <w:sz w:val="18"/>
          <w:szCs w:val="18"/>
        </w:rPr>
        <w:br/>
        <w:t>├─────────────────────────────────────────────────────────┤</w:t>
      </w:r>
      <w:r>
        <w:rPr>
          <w:rFonts w:ascii="Consolas" w:eastAsia="Consolas" w:hAnsi="Consolas" w:cs="Consolas"/>
          <w:color w:val="000000"/>
          <w:sz w:val="18"/>
          <w:szCs w:val="18"/>
        </w:rPr>
        <w:br/>
        <w:t>│  Agent 3: Risk Assessment                              │</w:t>
      </w:r>
      <w:r>
        <w:rPr>
          <w:rFonts w:ascii="Consolas" w:eastAsia="Consolas" w:hAnsi="Consolas" w:cs="Consolas"/>
          <w:color w:val="000000"/>
          <w:sz w:val="18"/>
          <w:szCs w:val="18"/>
        </w:rPr>
        <w:br/>
        <w:t>│  - Fraud Pattern Detection                             │</w:t>
      </w:r>
      <w:r>
        <w:rPr>
          <w:rFonts w:ascii="Consolas" w:eastAsia="Consolas" w:hAnsi="Consolas" w:cs="Consolas"/>
          <w:color w:val="000000"/>
          <w:sz w:val="18"/>
          <w:szCs w:val="18"/>
        </w:rPr>
        <w:br/>
        <w:t>│  - Behavioral Analysis                                 │</w:t>
      </w:r>
      <w:r>
        <w:rPr>
          <w:rFonts w:ascii="Consolas" w:eastAsia="Consolas" w:hAnsi="Consolas" w:cs="Consolas"/>
          <w:color w:val="000000"/>
          <w:sz w:val="18"/>
          <w:szCs w:val="18"/>
        </w:rPr>
        <w:br/>
        <w:t>│  - Claim Risk Scoring                                  │</w:t>
      </w:r>
      <w:r>
        <w:rPr>
          <w:rFonts w:ascii="Consolas" w:eastAsia="Consolas" w:hAnsi="Consolas" w:cs="Consolas"/>
          <w:color w:val="000000"/>
          <w:sz w:val="18"/>
          <w:szCs w:val="18"/>
        </w:rPr>
        <w:br/>
        <w:t>├─────────────────────────────────────────────────────────┤</w:t>
      </w:r>
      <w:r>
        <w:rPr>
          <w:rFonts w:ascii="Consolas" w:eastAsia="Consolas" w:hAnsi="Consolas" w:cs="Consolas"/>
          <w:color w:val="000000"/>
          <w:sz w:val="18"/>
          <w:szCs w:val="18"/>
        </w:rPr>
        <w:br/>
        <w:t>│  Agent 4: Business Intelligence                        │</w:t>
      </w:r>
      <w:r>
        <w:rPr>
          <w:rFonts w:ascii="Consolas" w:eastAsia="Consolas" w:hAnsi="Consolas" w:cs="Consolas"/>
          <w:color w:val="000000"/>
          <w:sz w:val="18"/>
          <w:szCs w:val="18"/>
        </w:rPr>
        <w:br/>
        <w:t>│  - Predictive Analytics                                │</w:t>
      </w:r>
      <w:r>
        <w:rPr>
          <w:rFonts w:ascii="Consolas" w:eastAsia="Consolas" w:hAnsi="Consolas" w:cs="Consolas"/>
          <w:color w:val="000000"/>
          <w:sz w:val="18"/>
          <w:szCs w:val="18"/>
        </w:rPr>
        <w:br/>
        <w:t>│  - Market Trend Analysis                               │</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t>│  - Customer Segmentation                               │</w:t>
      </w:r>
      <w:r>
        <w:rPr>
          <w:rFonts w:ascii="Consolas" w:eastAsia="Consolas" w:hAnsi="Consolas" w:cs="Consolas"/>
          <w:color w:val="000000"/>
          <w:sz w:val="18"/>
          <w:szCs w:val="18"/>
        </w:rPr>
        <w:br/>
        <w:t>└─────────────────────────────────────────────────────────┘</w:t>
      </w:r>
    </w:p>
    <w:p w14:paraId="173075E4" w14:textId="77777777" w:rsidR="008E611F" w:rsidRDefault="008E611F">
      <w:pPr>
        <w:pBdr>
          <w:top w:val="nil"/>
          <w:left w:val="nil"/>
          <w:bottom w:val="nil"/>
          <w:right w:val="nil"/>
          <w:between w:val="nil"/>
        </w:pBdr>
        <w:spacing w:before="120" w:after="120"/>
        <w:rPr>
          <w:rFonts w:ascii="Consolas" w:eastAsia="Consolas" w:hAnsi="Consolas" w:cs="Consolas"/>
          <w:color w:val="000000"/>
          <w:sz w:val="18"/>
          <w:szCs w:val="18"/>
        </w:rPr>
      </w:pPr>
    </w:p>
    <w:p w14:paraId="39275BEF" w14:textId="77777777" w:rsidR="008E611F" w:rsidRDefault="00000000">
      <w:pPr>
        <w:pStyle w:val="Heading3"/>
        <w:rPr>
          <w:sz w:val="26"/>
          <w:szCs w:val="26"/>
        </w:rPr>
      </w:pPr>
      <w:r>
        <w:rPr>
          <w:sz w:val="26"/>
          <w:szCs w:val="26"/>
        </w:rPr>
        <w:t>4.15 Voice-Assisted Features (FG-015)</w:t>
      </w:r>
    </w:p>
    <w:tbl>
      <w:tblPr>
        <w:tblStyle w:val="afffff9"/>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30"/>
        <w:gridCol w:w="5205"/>
        <w:gridCol w:w="960"/>
        <w:gridCol w:w="2265"/>
      </w:tblGrid>
      <w:tr w:rsidR="008E611F" w14:paraId="0BD6B56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35FEAAD4" w14:textId="77777777" w:rsidR="008E611F" w:rsidRDefault="00000000">
            <w:pPr>
              <w:jc w:val="center"/>
              <w:rPr>
                <w:sz w:val="24"/>
                <w:szCs w:val="24"/>
              </w:rPr>
            </w:pPr>
            <w:r>
              <w:rPr>
                <w:sz w:val="24"/>
                <w:szCs w:val="24"/>
              </w:rPr>
              <w:t>FR ID</w:t>
            </w:r>
          </w:p>
        </w:tc>
        <w:tc>
          <w:tcPr>
            <w:tcW w:w="5205" w:type="dxa"/>
          </w:tcPr>
          <w:p w14:paraId="05EC5A0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60" w:type="dxa"/>
          </w:tcPr>
          <w:p w14:paraId="5746EEF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65" w:type="dxa"/>
          </w:tcPr>
          <w:p w14:paraId="574BA3C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2189C68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46FAEFE9" w14:textId="77777777" w:rsidR="008E611F" w:rsidRDefault="00000000">
            <w:r>
              <w:t>FR-167</w:t>
            </w:r>
          </w:p>
        </w:tc>
        <w:tc>
          <w:tcPr>
            <w:tcW w:w="5205" w:type="dxa"/>
          </w:tcPr>
          <w:p w14:paraId="23D2AB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Bengali speech-to-text (STT) with 90%+ accuracy for standard dialects (Dhaka, Chittagong, Sylhet)</w:t>
            </w:r>
          </w:p>
        </w:tc>
        <w:tc>
          <w:tcPr>
            <w:tcW w:w="960" w:type="dxa"/>
          </w:tcPr>
          <w:p w14:paraId="64011F9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1A253C5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ASR model integration (Google/AWS/local), &lt;2s latency, multi-dialect support</w:t>
            </w:r>
          </w:p>
        </w:tc>
      </w:tr>
      <w:tr w:rsidR="008E611F" w14:paraId="7335A40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3D92F859" w14:textId="77777777" w:rsidR="008E611F" w:rsidRDefault="00000000">
            <w:r>
              <w:t>FR-168</w:t>
            </w:r>
          </w:p>
        </w:tc>
        <w:tc>
          <w:tcPr>
            <w:tcW w:w="5205" w:type="dxa"/>
          </w:tcPr>
          <w:p w14:paraId="4A4E421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voice-guided policy purchase workflow with step-by-step audio instructions in Bengali</w:t>
            </w:r>
          </w:p>
        </w:tc>
        <w:tc>
          <w:tcPr>
            <w:tcW w:w="960" w:type="dxa"/>
          </w:tcPr>
          <w:p w14:paraId="374ABC2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492032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Complete policy purchase via voice, TTS integration, progress tracking</w:t>
            </w:r>
          </w:p>
        </w:tc>
      </w:tr>
      <w:tr w:rsidR="008E611F" w14:paraId="60F47CA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6BE2C9BB" w14:textId="77777777" w:rsidR="008E611F" w:rsidRDefault="00000000">
            <w:r>
              <w:t>FR-169</w:t>
            </w:r>
          </w:p>
        </w:tc>
        <w:tc>
          <w:tcPr>
            <w:tcW w:w="5205" w:type="dxa"/>
          </w:tcPr>
          <w:p w14:paraId="7661EA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voice-based claims submission with automated transcription and field validation</w:t>
            </w:r>
          </w:p>
        </w:tc>
        <w:tc>
          <w:tcPr>
            <w:tcW w:w="960" w:type="dxa"/>
          </w:tcPr>
          <w:p w14:paraId="256CC7D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593BA9F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Voice recording up to 5min, transcription accuracy &gt;85%, auto-populate claim form</w:t>
            </w:r>
          </w:p>
        </w:tc>
      </w:tr>
      <w:tr w:rsidR="008E611F" w14:paraId="7F315AA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1E5E687C" w14:textId="77777777" w:rsidR="008E611F" w:rsidRDefault="00000000">
            <w:r>
              <w:t>FR-170</w:t>
            </w:r>
          </w:p>
        </w:tc>
        <w:tc>
          <w:tcPr>
            <w:tcW w:w="5205" w:type="dxa"/>
          </w:tcPr>
          <w:p w14:paraId="26DB2CC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text-to-speech (TTS) for Bengali language with natural-sounding voice</w:t>
            </w:r>
          </w:p>
        </w:tc>
        <w:tc>
          <w:tcPr>
            <w:tcW w:w="960" w:type="dxa"/>
          </w:tcPr>
          <w:p w14:paraId="4151659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6AB364D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Natural prosody, &lt;1s response time, caching for common phrases, offline fallback</w:t>
            </w:r>
          </w:p>
        </w:tc>
      </w:tr>
      <w:tr w:rsidR="008E611F" w14:paraId="0D25A27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236FE036" w14:textId="77777777" w:rsidR="008E611F" w:rsidRDefault="00000000">
            <w:r>
              <w:t>FR-171</w:t>
            </w:r>
          </w:p>
        </w:tc>
        <w:tc>
          <w:tcPr>
            <w:tcW w:w="5205" w:type="dxa"/>
          </w:tcPr>
          <w:p w14:paraId="15F930C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voice navigation throughout mobile app for accessibility (elderly/visually impaired users)</w:t>
            </w:r>
          </w:p>
        </w:tc>
        <w:tc>
          <w:tcPr>
            <w:tcW w:w="960" w:type="dxa"/>
          </w:tcPr>
          <w:p w14:paraId="13D17F9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67178A6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Voice commands for all major functions, screen reader compatibility</w:t>
            </w:r>
          </w:p>
        </w:tc>
      </w:tr>
      <w:tr w:rsidR="008E611F" w14:paraId="77942AE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77D71555" w14:textId="77777777" w:rsidR="008E611F" w:rsidRDefault="00000000">
            <w:r>
              <w:t>FR-172</w:t>
            </w:r>
          </w:p>
        </w:tc>
        <w:tc>
          <w:tcPr>
            <w:tcW w:w="5205" w:type="dxa"/>
          </w:tcPr>
          <w:p w14:paraId="115A571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voice command taxonomy: "buy policy", "file claim", "check status", "pay premium", "call agent"</w:t>
            </w:r>
          </w:p>
        </w:tc>
        <w:tc>
          <w:tcPr>
            <w:tcW w:w="960" w:type="dxa"/>
          </w:tcPr>
          <w:p w14:paraId="51CCC97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385A344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Intent recognition with 85%+ accuracy, contextual understanding, error handling</w:t>
            </w:r>
          </w:p>
        </w:tc>
      </w:tr>
      <w:tr w:rsidR="008E611F" w14:paraId="13EE864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0A3FF3EF" w14:textId="77777777" w:rsidR="008E611F" w:rsidRDefault="00000000">
            <w:r>
              <w:t>FR-173</w:t>
            </w:r>
          </w:p>
        </w:tc>
        <w:tc>
          <w:tcPr>
            <w:tcW w:w="5205" w:type="dxa"/>
          </w:tcPr>
          <w:p w14:paraId="527DDAE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seamless fallback to human agent when voice recognition confidence is below 80%</w:t>
            </w:r>
          </w:p>
        </w:tc>
        <w:tc>
          <w:tcPr>
            <w:tcW w:w="960" w:type="dxa"/>
          </w:tcPr>
          <w:p w14:paraId="4142FFB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425A0E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Confidence scoring, automatic handoff with context transfer, queue management</w:t>
            </w:r>
          </w:p>
        </w:tc>
      </w:tr>
      <w:tr w:rsidR="008E611F" w14:paraId="3EF04DC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40A24050" w14:textId="77777777" w:rsidR="008E611F" w:rsidRDefault="00000000">
            <w:r>
              <w:t>FR-174</w:t>
            </w:r>
          </w:p>
        </w:tc>
        <w:tc>
          <w:tcPr>
            <w:tcW w:w="5205" w:type="dxa"/>
          </w:tcPr>
          <w:p w14:paraId="2B8A13D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log and analyze voice interactions for continuous improvement with user consent</w:t>
            </w:r>
          </w:p>
        </w:tc>
        <w:tc>
          <w:tcPr>
            <w:tcW w:w="960" w:type="dxa"/>
          </w:tcPr>
          <w:p w14:paraId="6B2792E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683B1DB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Voice data collection opt-in, anonymization, model retraining pipeline, performance metrics</w:t>
            </w:r>
          </w:p>
        </w:tc>
      </w:tr>
    </w:tbl>
    <w:p w14:paraId="23E57429" w14:textId="77777777" w:rsidR="008E611F" w:rsidRDefault="008E611F"/>
    <w:p w14:paraId="34A615B2" w14:textId="77777777" w:rsidR="008E611F" w:rsidRDefault="008E611F"/>
    <w:p w14:paraId="629B2E78" w14:textId="77777777" w:rsidR="008E611F" w:rsidRDefault="008E611F"/>
    <w:p w14:paraId="7652A581" w14:textId="77777777" w:rsidR="008E611F" w:rsidRDefault="00000000">
      <w:pPr>
        <w:pStyle w:val="Heading3"/>
        <w:rPr>
          <w:sz w:val="26"/>
          <w:szCs w:val="26"/>
        </w:rPr>
      </w:pPr>
      <w:r>
        <w:rPr>
          <w:sz w:val="26"/>
          <w:szCs w:val="26"/>
        </w:rPr>
        <w:lastRenderedPageBreak/>
        <w:t>4.16 Fraud Detection &amp; Risk Controls (FG-016)</w:t>
      </w:r>
    </w:p>
    <w:tbl>
      <w:tblPr>
        <w:tblStyle w:val="affff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4860"/>
        <w:gridCol w:w="972"/>
        <w:gridCol w:w="2340"/>
      </w:tblGrid>
      <w:tr w:rsidR="008E611F" w14:paraId="6C3A229C"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BA445FD" w14:textId="77777777" w:rsidR="008E611F" w:rsidRDefault="00000000">
            <w:pPr>
              <w:jc w:val="center"/>
              <w:rPr>
                <w:sz w:val="24"/>
                <w:szCs w:val="24"/>
              </w:rPr>
            </w:pPr>
            <w:r>
              <w:rPr>
                <w:sz w:val="24"/>
                <w:szCs w:val="24"/>
              </w:rPr>
              <w:t>FR ID</w:t>
            </w:r>
          </w:p>
        </w:tc>
        <w:tc>
          <w:tcPr>
            <w:tcW w:w="4860" w:type="dxa"/>
          </w:tcPr>
          <w:p w14:paraId="481DEC2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3EF8731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C63658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5F93F25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D4EBA94" w14:textId="77777777" w:rsidR="008E611F" w:rsidRDefault="00000000">
            <w:r>
              <w:t>FR-175</w:t>
            </w:r>
          </w:p>
        </w:tc>
        <w:tc>
          <w:tcPr>
            <w:tcW w:w="4860" w:type="dxa"/>
          </w:tcPr>
          <w:p w14:paraId="205875A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flag claims submitted within 48hrs of policy purchase for manual review</w:t>
            </w:r>
          </w:p>
        </w:tc>
        <w:tc>
          <w:tcPr>
            <w:tcW w:w="972" w:type="dxa"/>
          </w:tcPr>
          <w:p w14:paraId="7CA5DF0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26B0B0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Auto-flagging with notification to Claims Officer, review queue</w:t>
            </w:r>
          </w:p>
        </w:tc>
      </w:tr>
      <w:tr w:rsidR="008E611F" w14:paraId="41FCB91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9C621FF" w14:textId="77777777" w:rsidR="008E611F" w:rsidRDefault="00000000">
            <w:r>
              <w:t>FR-176</w:t>
            </w:r>
          </w:p>
        </w:tc>
        <w:tc>
          <w:tcPr>
            <w:tcW w:w="4860" w:type="dxa"/>
          </w:tcPr>
          <w:p w14:paraId="51130B4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detect same claim type &gt;2 times in 12 months and flag for pattern analysis</w:t>
            </w:r>
          </w:p>
        </w:tc>
        <w:tc>
          <w:tcPr>
            <w:tcW w:w="972" w:type="dxa"/>
          </w:tcPr>
          <w:p w14:paraId="62A576B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0C934D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Historical claim analysis, risk scoring, enhanced verification</w:t>
            </w:r>
          </w:p>
        </w:tc>
      </w:tr>
      <w:tr w:rsidR="008E611F" w14:paraId="29E5150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755FF9A" w14:textId="77777777" w:rsidR="008E611F" w:rsidRDefault="00000000">
            <w:r>
              <w:t>FR-177</w:t>
            </w:r>
          </w:p>
        </w:tc>
        <w:tc>
          <w:tcPr>
            <w:tcW w:w="4860" w:type="dxa"/>
          </w:tcPr>
          <w:p w14:paraId="593B7E2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flag claims where amount exactly matches policy limit (100% of coverage)</w:t>
            </w:r>
          </w:p>
        </w:tc>
        <w:tc>
          <w:tcPr>
            <w:tcW w:w="972" w:type="dxa"/>
          </w:tcPr>
          <w:p w14:paraId="5A6280E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FF7A0E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Suspicious pattern detection, additional document requirements</w:t>
            </w:r>
          </w:p>
        </w:tc>
      </w:tr>
      <w:tr w:rsidR="008E611F" w14:paraId="492FE74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464E6EA" w14:textId="77777777" w:rsidR="008E611F" w:rsidRDefault="00000000">
            <w:r>
              <w:t>FR-178</w:t>
            </w:r>
          </w:p>
        </w:tc>
        <w:tc>
          <w:tcPr>
            <w:tcW w:w="4860" w:type="dxa"/>
          </w:tcPr>
          <w:p w14:paraId="3DFB876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validate medical provider against approved network list and flag non-network claims</w:t>
            </w:r>
          </w:p>
        </w:tc>
        <w:tc>
          <w:tcPr>
            <w:tcW w:w="972" w:type="dxa"/>
          </w:tcPr>
          <w:p w14:paraId="758595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0C1E30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Provider database, real-time validation, approval workflow</w:t>
            </w:r>
          </w:p>
        </w:tc>
      </w:tr>
      <w:tr w:rsidR="008E611F" w14:paraId="2066449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DC75C50" w14:textId="77777777" w:rsidR="008E611F" w:rsidRDefault="00000000">
            <w:r>
              <w:t>FR-179</w:t>
            </w:r>
          </w:p>
        </w:tc>
        <w:tc>
          <w:tcPr>
            <w:tcW w:w="4860" w:type="dxa"/>
          </w:tcPr>
          <w:p w14:paraId="742D4FA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device fingerprinting to detect multiple accounts from same device (&gt;3 accounts)</w:t>
            </w:r>
          </w:p>
        </w:tc>
        <w:tc>
          <w:tcPr>
            <w:tcW w:w="972" w:type="dxa"/>
          </w:tcPr>
          <w:p w14:paraId="0955139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1FDDF0A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Browser/mobile device ID tracking, IP analysis, account linking</w:t>
            </w:r>
          </w:p>
        </w:tc>
      </w:tr>
      <w:tr w:rsidR="008E611F" w14:paraId="17F4595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E61E305" w14:textId="77777777" w:rsidR="008E611F" w:rsidRDefault="00000000">
            <w:r>
              <w:t>FR-180</w:t>
            </w:r>
          </w:p>
        </w:tc>
        <w:tc>
          <w:tcPr>
            <w:tcW w:w="4860" w:type="dxa"/>
          </w:tcPr>
          <w:p w14:paraId="5C4EF6F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fraud detection dashboard for Business Admin and Focal Person with drill-down capability</w:t>
            </w:r>
          </w:p>
        </w:tc>
        <w:tc>
          <w:tcPr>
            <w:tcW w:w="972" w:type="dxa"/>
          </w:tcPr>
          <w:p w14:paraId="5C64DB0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434C8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alerts, risk score visualization, action buttons</w:t>
            </w:r>
          </w:p>
        </w:tc>
      </w:tr>
      <w:tr w:rsidR="008E611F" w14:paraId="2FC2196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413F04B" w14:textId="77777777" w:rsidR="008E611F" w:rsidRDefault="00000000">
            <w:r>
              <w:t>FR-181</w:t>
            </w:r>
          </w:p>
        </w:tc>
        <w:tc>
          <w:tcPr>
            <w:tcW w:w="4860" w:type="dxa"/>
          </w:tcPr>
          <w:p w14:paraId="5BF61BA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RACI for monitoring and incident escalation per defined roles</w:t>
            </w:r>
          </w:p>
        </w:tc>
        <w:tc>
          <w:tcPr>
            <w:tcW w:w="972" w:type="dxa"/>
          </w:tcPr>
          <w:p w14:paraId="0B8EB3A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C8FB28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Responsibility matrix enforced, escalation triggers, </w:t>
            </w:r>
          </w:p>
        </w:tc>
      </w:tr>
    </w:tbl>
    <w:p w14:paraId="44563FA4" w14:textId="77777777" w:rsidR="008E611F" w:rsidRDefault="008E611F"/>
    <w:p w14:paraId="3BD456A3" w14:textId="77777777" w:rsidR="008E611F" w:rsidRDefault="008E611F"/>
    <w:p w14:paraId="5C0C7FCF" w14:textId="77777777" w:rsidR="008E611F" w:rsidRDefault="008E611F"/>
    <w:p w14:paraId="669004CF" w14:textId="77777777" w:rsidR="008E611F" w:rsidRDefault="008E611F"/>
    <w:p w14:paraId="3E156685" w14:textId="77777777" w:rsidR="008E611F" w:rsidRDefault="008E611F"/>
    <w:p w14:paraId="560AD6AE" w14:textId="77777777" w:rsidR="008E611F" w:rsidRDefault="008E611F"/>
    <w:p w14:paraId="78DAAD4B" w14:textId="77777777" w:rsidR="008E611F" w:rsidRDefault="008E611F"/>
    <w:p w14:paraId="78371F83" w14:textId="77777777" w:rsidR="008E611F" w:rsidRDefault="008E611F"/>
    <w:p w14:paraId="75C0DBCC" w14:textId="77777777" w:rsidR="008E611F" w:rsidRDefault="008E611F"/>
    <w:p w14:paraId="02BD2104" w14:textId="77777777" w:rsidR="008E611F" w:rsidRDefault="008E611F"/>
    <w:p w14:paraId="2CA84C54" w14:textId="77777777" w:rsidR="008E611F" w:rsidRDefault="008E611F"/>
    <w:p w14:paraId="4F84FCFF" w14:textId="77777777" w:rsidR="008E611F" w:rsidRDefault="008E611F"/>
    <w:p w14:paraId="3BEAA23F" w14:textId="77777777" w:rsidR="008E611F" w:rsidRDefault="00000000">
      <w:pPr>
        <w:spacing w:after="120"/>
        <w:rPr>
          <w:rFonts w:ascii="Calibri" w:eastAsia="Calibri" w:hAnsi="Calibri" w:cs="Calibri"/>
          <w:sz w:val="24"/>
          <w:szCs w:val="24"/>
        </w:rPr>
      </w:pPr>
      <w:r>
        <w:rPr>
          <w:rFonts w:ascii="Calibri" w:eastAsia="Calibri" w:hAnsi="Calibri" w:cs="Calibri"/>
          <w:b/>
          <w:bCs/>
          <w:sz w:val="24"/>
          <w:szCs w:val="24"/>
        </w:rPr>
        <w:lastRenderedPageBreak/>
        <w:t>Fraud Detection Rules</w:t>
      </w:r>
      <w:r>
        <w:rPr>
          <w:rFonts w:ascii="Calibri" w:eastAsia="Calibri" w:hAnsi="Calibri" w:cs="Calibri"/>
          <w:sz w:val="24"/>
          <w:szCs w:val="24"/>
        </w:rPr>
        <w:t>:</w:t>
      </w:r>
    </w:p>
    <w:tbl>
      <w:tblPr>
        <w:tblStyle w:val="afffffb"/>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28"/>
        <w:gridCol w:w="2952"/>
        <w:gridCol w:w="2340"/>
        <w:gridCol w:w="2340"/>
      </w:tblGrid>
      <w:tr w:rsidR="008E611F" w14:paraId="3C2689BF"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5F1C09" w14:textId="77777777" w:rsidR="008E611F" w:rsidRDefault="00000000">
            <w:pPr>
              <w:jc w:val="center"/>
              <w:rPr>
                <w:sz w:val="24"/>
                <w:szCs w:val="24"/>
              </w:rPr>
            </w:pPr>
            <w:r>
              <w:rPr>
                <w:sz w:val="24"/>
                <w:szCs w:val="24"/>
              </w:rPr>
              <w:t>Rule ID</w:t>
            </w:r>
          </w:p>
        </w:tc>
        <w:tc>
          <w:tcPr>
            <w:tcW w:w="2952" w:type="dxa"/>
          </w:tcPr>
          <w:p w14:paraId="62C3543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Rule Description</w:t>
            </w:r>
          </w:p>
        </w:tc>
        <w:tc>
          <w:tcPr>
            <w:tcW w:w="2340" w:type="dxa"/>
          </w:tcPr>
          <w:p w14:paraId="7A83B99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2A73EBB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8E611F" w14:paraId="0B470C5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7F3C0E" w14:textId="77777777" w:rsidR="008E611F" w:rsidRDefault="00000000">
            <w:pPr>
              <w:rPr>
                <w:sz w:val="24"/>
                <w:szCs w:val="24"/>
              </w:rPr>
            </w:pPr>
            <w:r>
              <w:rPr>
                <w:sz w:val="24"/>
                <w:szCs w:val="24"/>
              </w:rPr>
              <w:t>FR-182</w:t>
            </w:r>
          </w:p>
        </w:tc>
        <w:tc>
          <w:tcPr>
            <w:tcW w:w="2952" w:type="dxa"/>
          </w:tcPr>
          <w:p w14:paraId="052FAC7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Rapid Policy-Claim: Policy purchase to claim submission</w:t>
            </w:r>
          </w:p>
        </w:tc>
        <w:tc>
          <w:tcPr>
            <w:tcW w:w="2340" w:type="dxa"/>
          </w:tcPr>
          <w:p w14:paraId="10F93B9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&lt; 48 hours</w:t>
            </w:r>
          </w:p>
        </w:tc>
        <w:tc>
          <w:tcPr>
            <w:tcW w:w="2340" w:type="dxa"/>
          </w:tcPr>
          <w:p w14:paraId="446FACD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Auto-flag + manual review</w:t>
            </w:r>
          </w:p>
        </w:tc>
      </w:tr>
      <w:tr w:rsidR="008E611F" w14:paraId="2449FD3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B1946A" w14:textId="77777777" w:rsidR="008E611F" w:rsidRDefault="00000000">
            <w:pPr>
              <w:rPr>
                <w:sz w:val="24"/>
                <w:szCs w:val="24"/>
              </w:rPr>
            </w:pPr>
            <w:r>
              <w:rPr>
                <w:sz w:val="24"/>
                <w:szCs w:val="24"/>
              </w:rPr>
              <w:t>FR-183</w:t>
            </w:r>
          </w:p>
        </w:tc>
        <w:tc>
          <w:tcPr>
            <w:tcW w:w="2952" w:type="dxa"/>
          </w:tcPr>
          <w:p w14:paraId="1A97776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Frequent Claims: Same claim type repetition</w:t>
            </w:r>
          </w:p>
        </w:tc>
        <w:tc>
          <w:tcPr>
            <w:tcW w:w="2340" w:type="dxa"/>
          </w:tcPr>
          <w:p w14:paraId="3FCD976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&gt;2 times in 12 months</w:t>
            </w:r>
          </w:p>
        </w:tc>
        <w:tc>
          <w:tcPr>
            <w:tcW w:w="2340" w:type="dxa"/>
          </w:tcPr>
          <w:p w14:paraId="4D35CEC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pattern analysis</w:t>
            </w:r>
          </w:p>
        </w:tc>
      </w:tr>
      <w:tr w:rsidR="008E611F" w14:paraId="0E65823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83C973" w14:textId="77777777" w:rsidR="008E611F" w:rsidRDefault="00000000">
            <w:pPr>
              <w:rPr>
                <w:sz w:val="24"/>
                <w:szCs w:val="24"/>
              </w:rPr>
            </w:pPr>
            <w:r>
              <w:rPr>
                <w:sz w:val="24"/>
                <w:szCs w:val="24"/>
              </w:rPr>
              <w:t>FR-184</w:t>
            </w:r>
          </w:p>
        </w:tc>
        <w:tc>
          <w:tcPr>
            <w:tcW w:w="2952" w:type="dxa"/>
          </w:tcPr>
          <w:p w14:paraId="6BD4098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Amount Matching: Claim amount exactly matches coverage</w:t>
            </w:r>
          </w:p>
        </w:tc>
        <w:tc>
          <w:tcPr>
            <w:tcW w:w="2340" w:type="dxa"/>
          </w:tcPr>
          <w:p w14:paraId="407E8E8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100% of coverage</w:t>
            </w:r>
          </w:p>
        </w:tc>
        <w:tc>
          <w:tcPr>
            <w:tcW w:w="2340" w:type="dxa"/>
          </w:tcPr>
          <w:p w14:paraId="522FCA0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enhanced verification</w:t>
            </w:r>
          </w:p>
        </w:tc>
      </w:tr>
      <w:tr w:rsidR="008E611F" w14:paraId="5B3FA83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409F57" w14:textId="77777777" w:rsidR="008E611F" w:rsidRDefault="00000000">
            <w:pPr>
              <w:rPr>
                <w:sz w:val="24"/>
                <w:szCs w:val="24"/>
              </w:rPr>
            </w:pPr>
            <w:r>
              <w:rPr>
                <w:sz w:val="24"/>
                <w:szCs w:val="24"/>
              </w:rPr>
              <w:t>FR-185</w:t>
            </w:r>
          </w:p>
        </w:tc>
        <w:tc>
          <w:tcPr>
            <w:tcW w:w="2952" w:type="dxa"/>
          </w:tcPr>
          <w:p w14:paraId="352DAB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Network Violation: Medical provider not in approved list</w:t>
            </w:r>
          </w:p>
        </w:tc>
        <w:tc>
          <w:tcPr>
            <w:tcW w:w="2340" w:type="dxa"/>
          </w:tcPr>
          <w:p w14:paraId="34068D3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Non-network provider</w:t>
            </w:r>
          </w:p>
        </w:tc>
        <w:tc>
          <w:tcPr>
            <w:tcW w:w="2340" w:type="dxa"/>
          </w:tcPr>
          <w:p w14:paraId="7A63A1B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provider verification</w:t>
            </w:r>
          </w:p>
        </w:tc>
      </w:tr>
      <w:tr w:rsidR="008E611F" w14:paraId="64991B0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24615A" w14:textId="77777777" w:rsidR="008E611F" w:rsidRDefault="00000000">
            <w:pPr>
              <w:rPr>
                <w:sz w:val="24"/>
                <w:szCs w:val="24"/>
              </w:rPr>
            </w:pPr>
            <w:r>
              <w:rPr>
                <w:sz w:val="24"/>
                <w:szCs w:val="24"/>
              </w:rPr>
              <w:t>FD-186</w:t>
            </w:r>
          </w:p>
        </w:tc>
        <w:tc>
          <w:tcPr>
            <w:tcW w:w="2952" w:type="dxa"/>
          </w:tcPr>
          <w:p w14:paraId="72B795B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Geographic Anomaly: Claim location vs registered address</w:t>
            </w:r>
          </w:p>
        </w:tc>
        <w:tc>
          <w:tcPr>
            <w:tcW w:w="2340" w:type="dxa"/>
          </w:tcPr>
          <w:p w14:paraId="07F71CB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&gt;100 km distance</w:t>
            </w:r>
          </w:p>
        </w:tc>
        <w:tc>
          <w:tcPr>
            <w:tcW w:w="2340" w:type="dxa"/>
          </w:tcPr>
          <w:p w14:paraId="2E14875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location verification</w:t>
            </w:r>
          </w:p>
        </w:tc>
      </w:tr>
      <w:tr w:rsidR="008E611F" w14:paraId="1735EDE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AEB023" w14:textId="77777777" w:rsidR="008E611F" w:rsidRDefault="00000000">
            <w:pPr>
              <w:rPr>
                <w:sz w:val="24"/>
                <w:szCs w:val="24"/>
              </w:rPr>
            </w:pPr>
            <w:r>
              <w:rPr>
                <w:sz w:val="24"/>
                <w:szCs w:val="24"/>
              </w:rPr>
              <w:t>FD-187</w:t>
            </w:r>
          </w:p>
        </w:tc>
        <w:tc>
          <w:tcPr>
            <w:tcW w:w="2952" w:type="dxa"/>
          </w:tcPr>
          <w:p w14:paraId="28A80B5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Device Fingerprinting: Multiple accounts from same device</w:t>
            </w:r>
          </w:p>
        </w:tc>
        <w:tc>
          <w:tcPr>
            <w:tcW w:w="2340" w:type="dxa"/>
          </w:tcPr>
          <w:p w14:paraId="51C75C7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&gt;3 accounts</w:t>
            </w:r>
          </w:p>
        </w:tc>
        <w:tc>
          <w:tcPr>
            <w:tcW w:w="2340" w:type="dxa"/>
          </w:tcPr>
          <w:p w14:paraId="6833685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identity verification</w:t>
            </w:r>
          </w:p>
        </w:tc>
      </w:tr>
      <w:tr w:rsidR="008E611F" w14:paraId="77BB2C3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F38D49" w14:textId="77777777" w:rsidR="008E611F" w:rsidRDefault="00000000">
            <w:pPr>
              <w:rPr>
                <w:sz w:val="24"/>
                <w:szCs w:val="24"/>
              </w:rPr>
            </w:pPr>
            <w:r>
              <w:rPr>
                <w:sz w:val="24"/>
                <w:szCs w:val="24"/>
              </w:rPr>
              <w:t>FD-188</w:t>
            </w:r>
          </w:p>
        </w:tc>
        <w:tc>
          <w:tcPr>
            <w:tcW w:w="2952" w:type="dxa"/>
          </w:tcPr>
          <w:p w14:paraId="3C7FD40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Behavioral Pattern: Unusual activity patterns</w:t>
            </w:r>
          </w:p>
        </w:tc>
        <w:tc>
          <w:tcPr>
            <w:tcW w:w="2340" w:type="dxa"/>
          </w:tcPr>
          <w:p w14:paraId="0EF503D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ML-based scoring</w:t>
            </w:r>
          </w:p>
        </w:tc>
        <w:tc>
          <w:tcPr>
            <w:tcW w:w="2340" w:type="dxa"/>
          </w:tcPr>
          <w:p w14:paraId="68A0B13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Risk scoring + monitoring</w:t>
            </w:r>
          </w:p>
        </w:tc>
      </w:tr>
    </w:tbl>
    <w:p w14:paraId="629D5F9A" w14:textId="77777777" w:rsidR="008E611F" w:rsidRDefault="008E611F"/>
    <w:p w14:paraId="4A697461" w14:textId="77777777" w:rsidR="008E611F" w:rsidRDefault="008E611F"/>
    <w:p w14:paraId="4AA29A7C" w14:textId="77777777" w:rsidR="008E611F" w:rsidRDefault="008E611F"/>
    <w:p w14:paraId="5B0D5A71" w14:textId="77777777" w:rsidR="008E611F" w:rsidRDefault="008E611F"/>
    <w:p w14:paraId="2A538143" w14:textId="77777777" w:rsidR="008E611F" w:rsidRDefault="008E611F"/>
    <w:p w14:paraId="6092A381" w14:textId="77777777" w:rsidR="008E611F" w:rsidRDefault="008E611F"/>
    <w:p w14:paraId="74978698" w14:textId="77777777" w:rsidR="008E611F" w:rsidRDefault="008E611F"/>
    <w:p w14:paraId="74136349" w14:textId="77777777" w:rsidR="008E611F" w:rsidRDefault="008E611F"/>
    <w:p w14:paraId="26D4E148" w14:textId="77777777" w:rsidR="008E611F" w:rsidRDefault="008E611F"/>
    <w:p w14:paraId="4FD34113" w14:textId="77777777" w:rsidR="008E611F" w:rsidRDefault="008E611F"/>
    <w:p w14:paraId="76745F66" w14:textId="77777777" w:rsidR="008E611F" w:rsidRDefault="008E611F"/>
    <w:p w14:paraId="697CC2AA" w14:textId="77777777" w:rsidR="008E611F" w:rsidRDefault="00000000">
      <w:pPr>
        <w:pStyle w:val="Heading2"/>
      </w:pPr>
      <w:r>
        <w:lastRenderedPageBreak/>
        <w:t>Admin &amp; Reporting</w:t>
      </w:r>
    </w:p>
    <w:p w14:paraId="7244E246" w14:textId="77777777" w:rsidR="008E611F" w:rsidRDefault="00000000">
      <w:pPr>
        <w:pStyle w:val="Heading3"/>
        <w:rPr>
          <w:sz w:val="26"/>
          <w:szCs w:val="26"/>
        </w:rPr>
      </w:pPr>
      <w:r>
        <w:rPr>
          <w:sz w:val="26"/>
          <w:szCs w:val="26"/>
        </w:rPr>
        <w:t>4.17 Admin &amp; Reporting (FG-017)</w:t>
      </w:r>
    </w:p>
    <w:tbl>
      <w:tblPr>
        <w:tblStyle w:val="afffffc"/>
        <w:tblW w:w="9420" w:type="dxa"/>
        <w:tblInd w:w="-123"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10"/>
        <w:gridCol w:w="5130"/>
        <w:gridCol w:w="990"/>
        <w:gridCol w:w="2190"/>
      </w:tblGrid>
      <w:tr w:rsidR="008E611F" w14:paraId="59E16A3B"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57A9948F" w14:textId="77777777" w:rsidR="008E611F" w:rsidRDefault="00000000">
            <w:pPr>
              <w:jc w:val="center"/>
              <w:rPr>
                <w:sz w:val="24"/>
                <w:szCs w:val="24"/>
              </w:rPr>
            </w:pPr>
            <w:r>
              <w:rPr>
                <w:sz w:val="24"/>
                <w:szCs w:val="24"/>
              </w:rPr>
              <w:t>FR ID</w:t>
            </w:r>
          </w:p>
        </w:tc>
        <w:tc>
          <w:tcPr>
            <w:tcW w:w="5130" w:type="dxa"/>
          </w:tcPr>
          <w:p w14:paraId="1FB518F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90" w:type="dxa"/>
          </w:tcPr>
          <w:p w14:paraId="018BFF4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90" w:type="dxa"/>
          </w:tcPr>
          <w:p w14:paraId="72CDBD3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6CB329B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37B55118" w14:textId="77777777" w:rsidR="008E611F" w:rsidRDefault="00000000">
            <w:r>
              <w:t>FR-189</w:t>
            </w:r>
          </w:p>
        </w:tc>
        <w:tc>
          <w:tcPr>
            <w:tcW w:w="5130" w:type="dxa"/>
          </w:tcPr>
          <w:p w14:paraId="41F4E2A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role-based admin dashboards for: System Admin, Business Admin, Focal Person, Database Admin, Repository Admin</w:t>
            </w:r>
          </w:p>
        </w:tc>
        <w:tc>
          <w:tcPr>
            <w:tcW w:w="990" w:type="dxa"/>
          </w:tcPr>
          <w:p w14:paraId="6AA71D5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90" w:type="dxa"/>
          </w:tcPr>
          <w:p w14:paraId="281C9CA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Dynamic content based on role, real-time data updates</w:t>
            </w:r>
          </w:p>
        </w:tc>
      </w:tr>
      <w:tr w:rsidR="008E611F" w14:paraId="7643D31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3053D993" w14:textId="77777777" w:rsidR="008E611F" w:rsidRDefault="00000000">
            <w:r>
              <w:t>FR-190</w:t>
            </w:r>
          </w:p>
        </w:tc>
        <w:tc>
          <w:tcPr>
            <w:tcW w:w="5130" w:type="dxa"/>
          </w:tcPr>
          <w:p w14:paraId="1BCEA7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strict 2FA for all admin-level access with TOTP authentication</w:t>
            </w:r>
          </w:p>
        </w:tc>
        <w:tc>
          <w:tcPr>
            <w:tcW w:w="990" w:type="dxa"/>
          </w:tcPr>
          <w:p w14:paraId="61FED38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90" w:type="dxa"/>
          </w:tcPr>
          <w:p w14:paraId="080656F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Google Authenticator/Authy compatible, backup codes provided</w:t>
            </w:r>
          </w:p>
        </w:tc>
      </w:tr>
      <w:tr w:rsidR="008E611F" w14:paraId="0E8A114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230524FE" w14:textId="77777777" w:rsidR="008E611F" w:rsidRDefault="00000000">
            <w:r>
              <w:t>FR-191</w:t>
            </w:r>
          </w:p>
        </w:tc>
        <w:tc>
          <w:tcPr>
            <w:tcW w:w="5130" w:type="dxa"/>
          </w:tcPr>
          <w:p w14:paraId="1768FAD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user management module: create, update, suspend, delete users with audit trail</w:t>
            </w:r>
          </w:p>
        </w:tc>
        <w:tc>
          <w:tcPr>
            <w:tcW w:w="990" w:type="dxa"/>
          </w:tcPr>
          <w:p w14:paraId="316AF5E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6F68477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Full CRUD operations, role assignment, activity logs</w:t>
            </w:r>
          </w:p>
        </w:tc>
      </w:tr>
      <w:tr w:rsidR="008E611F" w14:paraId="68988D8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61C46B23" w14:textId="77777777" w:rsidR="008E611F" w:rsidRDefault="00000000">
            <w:r>
              <w:t>FR-192</w:t>
            </w:r>
          </w:p>
        </w:tc>
        <w:tc>
          <w:tcPr>
            <w:tcW w:w="5130" w:type="dxa"/>
          </w:tcPr>
          <w:p w14:paraId="474F01F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product management module: create, update, activate/deactivate insurance products</w:t>
            </w:r>
          </w:p>
        </w:tc>
        <w:tc>
          <w:tcPr>
            <w:tcW w:w="990" w:type="dxa"/>
          </w:tcPr>
          <w:p w14:paraId="3D0B624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90" w:type="dxa"/>
          </w:tcPr>
          <w:p w14:paraId="78C6402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Version control, effective date management, pricing configuration</w:t>
            </w:r>
          </w:p>
        </w:tc>
      </w:tr>
      <w:tr w:rsidR="008E611F" w14:paraId="6B06C1D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3F7B7BFE" w14:textId="77777777" w:rsidR="008E611F" w:rsidRDefault="00000000">
            <w:r>
              <w:t>FR-193</w:t>
            </w:r>
          </w:p>
        </w:tc>
        <w:tc>
          <w:tcPr>
            <w:tcW w:w="5130" w:type="dxa"/>
          </w:tcPr>
          <w:p w14:paraId="7F509F5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claims management dashboard with filtering: status, amount range, date, partner</w:t>
            </w:r>
          </w:p>
        </w:tc>
        <w:tc>
          <w:tcPr>
            <w:tcW w:w="990" w:type="dxa"/>
          </w:tcPr>
          <w:p w14:paraId="52FD547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5B9E82A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Advanced search, bulk actions, export functionality</w:t>
            </w:r>
          </w:p>
        </w:tc>
      </w:tr>
      <w:tr w:rsidR="008E611F" w14:paraId="11C6832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7D4837E3" w14:textId="77777777" w:rsidR="008E611F" w:rsidRDefault="00000000">
            <w:r>
              <w:t>FR-194</w:t>
            </w:r>
          </w:p>
        </w:tc>
        <w:tc>
          <w:tcPr>
            <w:tcW w:w="5130" w:type="dxa"/>
          </w:tcPr>
          <w:p w14:paraId="5695025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task management system with assignment to internal users and deadline tracking</w:t>
            </w:r>
          </w:p>
        </w:tc>
        <w:tc>
          <w:tcPr>
            <w:tcW w:w="990" w:type="dxa"/>
          </w:tcPr>
          <w:p w14:paraId="2D88903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90" w:type="dxa"/>
          </w:tcPr>
          <w:p w14:paraId="6B114D1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Task creation, assignment, status updates, notification on overdue</w:t>
            </w:r>
          </w:p>
        </w:tc>
      </w:tr>
      <w:tr w:rsidR="008E611F" w14:paraId="6FABABF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07A16FDE" w14:textId="77777777" w:rsidR="008E611F" w:rsidRDefault="00000000">
            <w:r>
              <w:t>FR-195</w:t>
            </w:r>
          </w:p>
        </w:tc>
        <w:tc>
          <w:tcPr>
            <w:tcW w:w="5130" w:type="dxa"/>
          </w:tcPr>
          <w:p w14:paraId="574D5A2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standard reports: daily sales, claims ratio, partner performance, policy counts, revenue</w:t>
            </w:r>
          </w:p>
        </w:tc>
        <w:tc>
          <w:tcPr>
            <w:tcW w:w="990" w:type="dxa"/>
          </w:tcPr>
          <w:p w14:paraId="4D89A24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34244D0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w:t>
            </w:r>
          </w:p>
        </w:tc>
      </w:tr>
      <w:tr w:rsidR="008E611F" w14:paraId="2C2030A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27F19CFE" w14:textId="77777777" w:rsidR="008E611F" w:rsidRDefault="00000000">
            <w:r>
              <w:t>FR-196</w:t>
            </w:r>
          </w:p>
        </w:tc>
        <w:tc>
          <w:tcPr>
            <w:tcW w:w="5130" w:type="dxa"/>
          </w:tcPr>
          <w:p w14:paraId="7B2089D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custom report builder with drag-drop interface for business users</w:t>
            </w:r>
          </w:p>
        </w:tc>
        <w:tc>
          <w:tcPr>
            <w:tcW w:w="990" w:type="dxa"/>
          </w:tcPr>
          <w:p w14:paraId="2A543D6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90" w:type="dxa"/>
          </w:tcPr>
          <w:p w14:paraId="7CC4FCB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Visual query builder, chart generation, saved report templates</w:t>
            </w:r>
          </w:p>
        </w:tc>
      </w:tr>
      <w:tr w:rsidR="008E611F" w14:paraId="772E9CD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69F762CA" w14:textId="77777777" w:rsidR="008E611F" w:rsidRDefault="00000000">
            <w:r>
              <w:t>FR-197</w:t>
            </w:r>
          </w:p>
        </w:tc>
        <w:tc>
          <w:tcPr>
            <w:tcW w:w="5130" w:type="dxa"/>
          </w:tcPr>
          <w:p w14:paraId="5295BD5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KPIs aligned to business plan: policy acquisition rate, claim settlement ratio, customer retention</w:t>
            </w:r>
          </w:p>
        </w:tc>
        <w:tc>
          <w:tcPr>
            <w:tcW w:w="990" w:type="dxa"/>
          </w:tcPr>
          <w:p w14:paraId="558DAA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90" w:type="dxa"/>
          </w:tcPr>
          <w:p w14:paraId="36C9CF9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w:t>
            </w:r>
          </w:p>
        </w:tc>
      </w:tr>
      <w:tr w:rsidR="008E611F" w14:paraId="40DB58A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5244BA87" w14:textId="77777777" w:rsidR="008E611F" w:rsidRDefault="00000000">
            <w:r>
              <w:t>FR-198</w:t>
            </w:r>
          </w:p>
        </w:tc>
        <w:tc>
          <w:tcPr>
            <w:tcW w:w="5130" w:type="dxa"/>
          </w:tcPr>
          <w:p w14:paraId="31B4AAC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system health monitoring dashboard: server status, API response times, error rates</w:t>
            </w:r>
          </w:p>
        </w:tc>
        <w:tc>
          <w:tcPr>
            <w:tcW w:w="990" w:type="dxa"/>
          </w:tcPr>
          <w:p w14:paraId="7B08770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0ECBF0A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Integration with Prometheus/Grafana, alert configuration</w:t>
            </w:r>
          </w:p>
        </w:tc>
      </w:tr>
    </w:tbl>
    <w:p w14:paraId="39E41A44" w14:textId="77777777" w:rsidR="008E611F" w:rsidRDefault="008E611F"/>
    <w:p w14:paraId="7ED06D41" w14:textId="77777777" w:rsidR="008E611F" w:rsidRDefault="008E611F"/>
    <w:p w14:paraId="1CFC4C8E" w14:textId="77777777" w:rsidR="008E611F" w:rsidRDefault="008E611F"/>
    <w:p w14:paraId="16119378" w14:textId="77777777" w:rsidR="008E611F" w:rsidRDefault="008E611F"/>
    <w:p w14:paraId="3B5318B1" w14:textId="77777777" w:rsidR="008E611F" w:rsidRDefault="00000000">
      <w:pPr>
        <w:pStyle w:val="Heading3"/>
        <w:rPr>
          <w:sz w:val="26"/>
          <w:szCs w:val="26"/>
        </w:rPr>
      </w:pPr>
      <w:r>
        <w:rPr>
          <w:sz w:val="26"/>
          <w:szCs w:val="26"/>
        </w:rPr>
        <w:lastRenderedPageBreak/>
        <w:t>4.18 Analytics &amp; Reporting (FG-018)</w:t>
      </w:r>
    </w:p>
    <w:tbl>
      <w:tblPr>
        <w:tblStyle w:val="afffffd"/>
        <w:tblW w:w="978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870"/>
        <w:gridCol w:w="5595"/>
        <w:gridCol w:w="1080"/>
        <w:gridCol w:w="2235"/>
      </w:tblGrid>
      <w:tr w:rsidR="008E611F" w14:paraId="45B3C165"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7DE71DAE" w14:textId="77777777" w:rsidR="008E611F" w:rsidRDefault="00000000">
            <w:pPr>
              <w:jc w:val="center"/>
              <w:rPr>
                <w:sz w:val="24"/>
                <w:szCs w:val="24"/>
              </w:rPr>
            </w:pPr>
            <w:r>
              <w:rPr>
                <w:sz w:val="24"/>
                <w:szCs w:val="24"/>
              </w:rPr>
              <w:t>FR ID</w:t>
            </w:r>
          </w:p>
        </w:tc>
        <w:tc>
          <w:tcPr>
            <w:tcW w:w="5595" w:type="dxa"/>
          </w:tcPr>
          <w:p w14:paraId="266AA52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80" w:type="dxa"/>
          </w:tcPr>
          <w:p w14:paraId="644FB10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35" w:type="dxa"/>
          </w:tcPr>
          <w:p w14:paraId="6048034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645F996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1C0F1569" w14:textId="77777777" w:rsidR="008E611F" w:rsidRDefault="00000000">
            <w:r>
              <w:t>FR-199</w:t>
            </w:r>
          </w:p>
        </w:tc>
        <w:tc>
          <w:tcPr>
            <w:tcW w:w="5595" w:type="dxa"/>
          </w:tcPr>
          <w:p w14:paraId="09B52F3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user behavior analytics: page views, feature usage, drop-off points, conversion funnel</w:t>
            </w:r>
          </w:p>
        </w:tc>
        <w:tc>
          <w:tcPr>
            <w:tcW w:w="1080" w:type="dxa"/>
          </w:tcPr>
          <w:p w14:paraId="06E040A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641DC01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Integration with analytics platform (Google Analytics/</w:t>
            </w:r>
            <w:proofErr w:type="spellStart"/>
            <w:r>
              <w:rPr>
                <w:rFonts w:ascii="Calibri" w:eastAsia="Calibri" w:hAnsi="Calibri" w:cs="Calibri"/>
              </w:rPr>
              <w:t>Mixpanel</w:t>
            </w:r>
            <w:proofErr w:type="spellEnd"/>
            <w:r>
              <w:rPr>
                <w:rFonts w:ascii="Calibri" w:eastAsia="Calibri" w:hAnsi="Calibri" w:cs="Calibri"/>
              </w:rPr>
              <w:t>)</w:t>
            </w:r>
          </w:p>
        </w:tc>
      </w:tr>
      <w:tr w:rsidR="008E611F" w14:paraId="2B459DF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428E180F" w14:textId="77777777" w:rsidR="008E611F" w:rsidRDefault="00000000">
            <w:r>
              <w:t>FR-200</w:t>
            </w:r>
          </w:p>
        </w:tc>
        <w:tc>
          <w:tcPr>
            <w:tcW w:w="5595" w:type="dxa"/>
          </w:tcPr>
          <w:p w14:paraId="603DBE0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predictive analytics for customer churn, claim likelihood, policy renewal probability</w:t>
            </w:r>
          </w:p>
        </w:tc>
        <w:tc>
          <w:tcPr>
            <w:tcW w:w="1080" w:type="dxa"/>
          </w:tcPr>
          <w:p w14:paraId="3BB016C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235" w:type="dxa"/>
          </w:tcPr>
          <w:p w14:paraId="6D67341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r>
      <w:tr w:rsidR="008E611F" w14:paraId="6799F94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28C8BC5B" w14:textId="77777777" w:rsidR="008E611F" w:rsidRDefault="00000000">
            <w:r>
              <w:t>FR-201</w:t>
            </w:r>
          </w:p>
        </w:tc>
        <w:tc>
          <w:tcPr>
            <w:tcW w:w="5595" w:type="dxa"/>
          </w:tcPr>
          <w:p w14:paraId="37EEC36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customer segmentation reports: demographics, policy type, risk profile, lifetime value</w:t>
            </w:r>
          </w:p>
        </w:tc>
        <w:tc>
          <w:tcPr>
            <w:tcW w:w="1080" w:type="dxa"/>
          </w:tcPr>
          <w:p w14:paraId="5DCC1AA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7A27E57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segmentation, export for marketing campaigns</w:t>
            </w:r>
          </w:p>
        </w:tc>
      </w:tr>
      <w:tr w:rsidR="008E611F" w14:paraId="5AD27D3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18FD729D" w14:textId="77777777" w:rsidR="008E611F" w:rsidRDefault="00000000">
            <w:r>
              <w:t>FR-202</w:t>
            </w:r>
          </w:p>
        </w:tc>
        <w:tc>
          <w:tcPr>
            <w:tcW w:w="5595" w:type="dxa"/>
          </w:tcPr>
          <w:p w14:paraId="4E22A5A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geographic analytics: policy distribution by district, claims heatmap, agent performance by region</w:t>
            </w:r>
          </w:p>
        </w:tc>
        <w:tc>
          <w:tcPr>
            <w:tcW w:w="1080" w:type="dxa"/>
          </w:tcPr>
          <w:p w14:paraId="2239255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0559A31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Map visualization, district-level drill-down, comparative analysis</w:t>
            </w:r>
          </w:p>
        </w:tc>
      </w:tr>
      <w:tr w:rsidR="008E611F" w14:paraId="489F39C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5819F12E" w14:textId="77777777" w:rsidR="008E611F" w:rsidRDefault="00000000">
            <w:r>
              <w:t>FR-203</w:t>
            </w:r>
          </w:p>
        </w:tc>
        <w:tc>
          <w:tcPr>
            <w:tcW w:w="5595" w:type="dxa"/>
          </w:tcPr>
          <w:p w14:paraId="764661E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geospatial risk visualization overlaying claims data on regional maps for heatmap analysis</w:t>
            </w:r>
          </w:p>
        </w:tc>
        <w:tc>
          <w:tcPr>
            <w:tcW w:w="1080" w:type="dxa"/>
          </w:tcPr>
          <w:p w14:paraId="0525CB5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15F73B0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Mapbox</w:t>
            </w:r>
            <w:proofErr w:type="spellEnd"/>
            <w:r>
              <w:rPr>
                <w:rFonts w:ascii="Calibri" w:eastAsia="Calibri" w:hAnsi="Calibri" w:cs="Calibri"/>
              </w:rPr>
              <w:t>/Google Maps integration, district-level aggregation, color-coded risk zones</w:t>
            </w:r>
          </w:p>
        </w:tc>
      </w:tr>
      <w:tr w:rsidR="008E611F" w14:paraId="5327BFD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1F786BC6" w14:textId="77777777" w:rsidR="008E611F" w:rsidRDefault="00000000">
            <w:r>
              <w:t>FR-204</w:t>
            </w:r>
          </w:p>
        </w:tc>
        <w:tc>
          <w:tcPr>
            <w:tcW w:w="5595" w:type="dxa"/>
          </w:tcPr>
          <w:p w14:paraId="69CB54A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pre-built dashboards: Executive, Operations, Compliance with drill-down</w:t>
            </w:r>
          </w:p>
        </w:tc>
        <w:tc>
          <w:tcPr>
            <w:tcW w:w="1080" w:type="dxa"/>
          </w:tcPr>
          <w:p w14:paraId="387BA70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7AC42E0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Interactive charts, export capability, scheduled email delivery</w:t>
            </w:r>
          </w:p>
        </w:tc>
      </w:tr>
      <w:tr w:rsidR="008E611F" w14:paraId="0814352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36F7F646" w14:textId="77777777" w:rsidR="008E611F" w:rsidRDefault="00000000">
            <w:r>
              <w:t>FR-205</w:t>
            </w:r>
          </w:p>
        </w:tc>
        <w:tc>
          <w:tcPr>
            <w:tcW w:w="5595" w:type="dxa"/>
          </w:tcPr>
          <w:p w14:paraId="61AF9A5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compliance metrics: AML flags, IDRA report status, audit logs access</w:t>
            </w:r>
          </w:p>
        </w:tc>
        <w:tc>
          <w:tcPr>
            <w:tcW w:w="1080" w:type="dxa"/>
          </w:tcPr>
          <w:p w14:paraId="28C1F82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345A524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compliance dashboard, alerts on violations</w:t>
            </w:r>
          </w:p>
        </w:tc>
      </w:tr>
    </w:tbl>
    <w:p w14:paraId="0A480990" w14:textId="77777777" w:rsidR="008E611F" w:rsidRDefault="008E611F"/>
    <w:p w14:paraId="08A39E7A" w14:textId="77777777" w:rsidR="008E611F" w:rsidRDefault="008E611F"/>
    <w:p w14:paraId="0803548A" w14:textId="77777777" w:rsidR="008E611F" w:rsidRDefault="008E611F"/>
    <w:p w14:paraId="02CED7AD" w14:textId="77777777" w:rsidR="008E611F" w:rsidRDefault="008E611F"/>
    <w:p w14:paraId="5434BB66" w14:textId="77777777" w:rsidR="008E611F" w:rsidRDefault="008E611F"/>
    <w:p w14:paraId="060610B3" w14:textId="77777777" w:rsidR="008E611F" w:rsidRDefault="008E611F"/>
    <w:p w14:paraId="31BB68F0" w14:textId="77777777" w:rsidR="008E611F" w:rsidRDefault="008E611F"/>
    <w:p w14:paraId="7DB584B8" w14:textId="77777777" w:rsidR="008E611F" w:rsidRDefault="008E611F"/>
    <w:p w14:paraId="37B17643" w14:textId="77777777" w:rsidR="008E611F" w:rsidRDefault="008E611F"/>
    <w:p w14:paraId="2E12C614" w14:textId="77777777" w:rsidR="008E611F" w:rsidRDefault="008E611F"/>
    <w:p w14:paraId="2145A9A9" w14:textId="77777777" w:rsidR="008E611F" w:rsidRDefault="00000000">
      <w:pPr>
        <w:pStyle w:val="Heading3"/>
        <w:rPr>
          <w:sz w:val="26"/>
          <w:szCs w:val="26"/>
        </w:rPr>
      </w:pPr>
      <w:r>
        <w:rPr>
          <w:sz w:val="26"/>
          <w:szCs w:val="26"/>
        </w:rPr>
        <w:lastRenderedPageBreak/>
        <w:t>4.19 Audit &amp; Logging (FG-019)</w:t>
      </w:r>
    </w:p>
    <w:tbl>
      <w:tblPr>
        <w:tblStyle w:val="affff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130"/>
        <w:gridCol w:w="990"/>
        <w:gridCol w:w="2235"/>
      </w:tblGrid>
      <w:tr w:rsidR="008E611F" w14:paraId="738A66C4"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88A7B4F" w14:textId="77777777" w:rsidR="008E611F" w:rsidRDefault="00000000">
            <w:pPr>
              <w:jc w:val="center"/>
              <w:rPr>
                <w:sz w:val="24"/>
                <w:szCs w:val="24"/>
              </w:rPr>
            </w:pPr>
            <w:r>
              <w:rPr>
                <w:sz w:val="24"/>
                <w:szCs w:val="24"/>
              </w:rPr>
              <w:t>FR ID</w:t>
            </w:r>
          </w:p>
        </w:tc>
        <w:tc>
          <w:tcPr>
            <w:tcW w:w="5130" w:type="dxa"/>
          </w:tcPr>
          <w:p w14:paraId="43A9410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90" w:type="dxa"/>
          </w:tcPr>
          <w:p w14:paraId="4F31177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35" w:type="dxa"/>
          </w:tcPr>
          <w:p w14:paraId="295D18B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1574F28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F956D2F" w14:textId="77777777" w:rsidR="008E611F" w:rsidRDefault="00000000">
            <w:r>
              <w:t>FR-206</w:t>
            </w:r>
          </w:p>
        </w:tc>
        <w:tc>
          <w:tcPr>
            <w:tcW w:w="5130" w:type="dxa"/>
          </w:tcPr>
          <w:p w14:paraId="428A60D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immutable audit logs for critical actions: policy issue, claim approval, payment, dispute resolution</w:t>
            </w:r>
          </w:p>
        </w:tc>
        <w:tc>
          <w:tcPr>
            <w:tcW w:w="990" w:type="dxa"/>
          </w:tcPr>
          <w:p w14:paraId="51B1FDD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35" w:type="dxa"/>
          </w:tcPr>
          <w:p w14:paraId="3464AE0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PostgreSQL with append-only tables, tamper detection</w:t>
            </w:r>
          </w:p>
        </w:tc>
      </w:tr>
      <w:tr w:rsidR="008E611F" w14:paraId="50F1FAE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287D591" w14:textId="77777777" w:rsidR="008E611F" w:rsidRDefault="00000000">
            <w:r>
              <w:t>FR-207</w:t>
            </w:r>
          </w:p>
        </w:tc>
        <w:tc>
          <w:tcPr>
            <w:tcW w:w="5130" w:type="dxa"/>
          </w:tcPr>
          <w:p w14:paraId="7018F6F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data retention policy with 20-year minimum for regulatory compliance</w:t>
            </w:r>
          </w:p>
        </w:tc>
        <w:tc>
          <w:tcPr>
            <w:tcW w:w="990" w:type="dxa"/>
          </w:tcPr>
          <w:p w14:paraId="08C6382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35" w:type="dxa"/>
          </w:tcPr>
          <w:p w14:paraId="3765A18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Tiered storage (hot/warm/cold), automated archival, retrieval SLA</w:t>
            </w:r>
          </w:p>
        </w:tc>
      </w:tr>
      <w:tr w:rsidR="008E611F" w14:paraId="7A4F2E8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E33415D" w14:textId="77777777" w:rsidR="008E611F" w:rsidRDefault="00000000">
            <w:r>
              <w:t>FR-208</w:t>
            </w:r>
          </w:p>
        </w:tc>
        <w:tc>
          <w:tcPr>
            <w:tcW w:w="5130" w:type="dxa"/>
          </w:tcPr>
          <w:p w14:paraId="3F5F77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all logged-in user actions with IP address, device info, timestamp, action type</w:t>
            </w:r>
          </w:p>
        </w:tc>
        <w:tc>
          <w:tcPr>
            <w:tcW w:w="990" w:type="dxa"/>
          </w:tcPr>
          <w:p w14:paraId="4C7D5C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35" w:type="dxa"/>
          </w:tcPr>
          <w:p w14:paraId="0055E56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Comprehensive logging, </w:t>
            </w:r>
            <w:proofErr w:type="spellStart"/>
            <w:r>
              <w:rPr>
                <w:rFonts w:ascii="Calibri" w:eastAsia="Calibri" w:hAnsi="Calibri" w:cs="Calibri"/>
              </w:rPr>
              <w:t>queryable</w:t>
            </w:r>
            <w:proofErr w:type="spellEnd"/>
            <w:r>
              <w:rPr>
                <w:rFonts w:ascii="Calibri" w:eastAsia="Calibri" w:hAnsi="Calibri" w:cs="Calibri"/>
              </w:rPr>
              <w:t xml:space="preserve"> audit trail, GDPR compliance</w:t>
            </w:r>
          </w:p>
        </w:tc>
      </w:tr>
      <w:tr w:rsidR="008E611F" w14:paraId="7EFC93E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AB9107E" w14:textId="77777777" w:rsidR="008E611F" w:rsidRDefault="00000000">
            <w:r>
              <w:t>FR-209</w:t>
            </w:r>
          </w:p>
        </w:tc>
        <w:tc>
          <w:tcPr>
            <w:tcW w:w="5130" w:type="dxa"/>
          </w:tcPr>
          <w:p w14:paraId="38BA88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allow partners to maintain additional logs as per MOU agreement with </w:t>
            </w:r>
            <w:proofErr w:type="spellStart"/>
            <w:r>
              <w:rPr>
                <w:rFonts w:ascii="Calibri" w:eastAsia="Calibri" w:hAnsi="Calibri" w:cs="Calibri"/>
              </w:rPr>
              <w:t>InsureTech</w:t>
            </w:r>
            <w:proofErr w:type="spellEnd"/>
          </w:p>
        </w:tc>
        <w:tc>
          <w:tcPr>
            <w:tcW w:w="990" w:type="dxa"/>
          </w:tcPr>
          <w:p w14:paraId="6700DDE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235" w:type="dxa"/>
          </w:tcPr>
          <w:p w14:paraId="274E396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Partner-specific log tables, data isolation, access controls</w:t>
            </w:r>
          </w:p>
        </w:tc>
      </w:tr>
      <w:tr w:rsidR="008E611F" w14:paraId="7F9F441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AC4132A" w14:textId="77777777" w:rsidR="008E611F" w:rsidRDefault="00000000">
            <w:r>
              <w:t>FR-210</w:t>
            </w:r>
          </w:p>
        </w:tc>
        <w:tc>
          <w:tcPr>
            <w:tcW w:w="5130" w:type="dxa"/>
          </w:tcPr>
          <w:p w14:paraId="0F1FF5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regulatory portal for IDRA/BFIU to access requested data as per law</w:t>
            </w:r>
          </w:p>
        </w:tc>
        <w:tc>
          <w:tcPr>
            <w:tcW w:w="990" w:type="dxa"/>
          </w:tcPr>
          <w:p w14:paraId="582A130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235" w:type="dxa"/>
          </w:tcPr>
          <w:p w14:paraId="612911D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Secure portal, report generation, audit trail of data access</w:t>
            </w:r>
          </w:p>
        </w:tc>
      </w:tr>
      <w:tr w:rsidR="008E611F" w14:paraId="0EFB143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C0338E3" w14:textId="77777777" w:rsidR="008E611F" w:rsidRDefault="00000000">
            <w:r>
              <w:t>FR-211</w:t>
            </w:r>
          </w:p>
        </w:tc>
        <w:tc>
          <w:tcPr>
            <w:tcW w:w="5130" w:type="dxa"/>
          </w:tcPr>
          <w:p w14:paraId="42AA27E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log aggregation and analysis with alerting on suspicious patterns</w:t>
            </w:r>
          </w:p>
        </w:tc>
        <w:tc>
          <w:tcPr>
            <w:tcW w:w="990" w:type="dxa"/>
          </w:tcPr>
          <w:p w14:paraId="14CA38D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35" w:type="dxa"/>
          </w:tcPr>
          <w:p w14:paraId="2CF35B1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ELK stack/CloudWatch integration, anomaly detection, real-time alerts</w:t>
            </w:r>
          </w:p>
        </w:tc>
      </w:tr>
    </w:tbl>
    <w:p w14:paraId="51427F88" w14:textId="77777777" w:rsidR="008E611F" w:rsidRDefault="008E611F"/>
    <w:p w14:paraId="7F23552D" w14:textId="77777777" w:rsidR="008E611F" w:rsidRDefault="00000000">
      <w:pPr>
        <w:pStyle w:val="Heading2"/>
      </w:pPr>
      <w:r>
        <w:t>Technical Architecture</w:t>
      </w:r>
    </w:p>
    <w:p w14:paraId="09879836" w14:textId="77777777" w:rsidR="008E611F" w:rsidRDefault="00000000">
      <w:pPr>
        <w:pStyle w:val="Heading3"/>
        <w:rPr>
          <w:sz w:val="26"/>
          <w:szCs w:val="26"/>
        </w:rPr>
      </w:pPr>
      <w:r>
        <w:rPr>
          <w:sz w:val="26"/>
          <w:szCs w:val="26"/>
        </w:rPr>
        <w:t>4.20 System Interface Architecture (FG-020)</w:t>
      </w:r>
    </w:p>
    <w:p w14:paraId="31E702A5" w14:textId="77777777" w:rsidR="008E611F" w:rsidRDefault="00000000">
      <w:pPr>
        <w:spacing w:after="120"/>
      </w:pPr>
      <w:r>
        <w:rPr>
          <w:rFonts w:ascii="Calibri" w:eastAsia="Calibri" w:hAnsi="Calibri" w:cs="Calibri"/>
          <w:sz w:val="24"/>
          <w:szCs w:val="24"/>
        </w:rPr>
        <w:t>See Section 5.1 for Technical Protocols and Constraints</w:t>
      </w:r>
      <w:r>
        <w:t>.</w:t>
      </w:r>
    </w:p>
    <w:tbl>
      <w:tblPr>
        <w:tblStyle w:val="affffff"/>
        <w:tblW w:w="954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25"/>
        <w:gridCol w:w="5205"/>
        <w:gridCol w:w="1035"/>
        <w:gridCol w:w="2175"/>
      </w:tblGrid>
      <w:tr w:rsidR="008E611F" w14:paraId="3669E0C9"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065D422C" w14:textId="77777777" w:rsidR="008E611F" w:rsidRDefault="00000000">
            <w:pPr>
              <w:jc w:val="center"/>
              <w:rPr>
                <w:sz w:val="24"/>
                <w:szCs w:val="24"/>
              </w:rPr>
            </w:pPr>
            <w:r>
              <w:rPr>
                <w:sz w:val="24"/>
                <w:szCs w:val="24"/>
              </w:rPr>
              <w:t>FR ID</w:t>
            </w:r>
          </w:p>
        </w:tc>
        <w:tc>
          <w:tcPr>
            <w:tcW w:w="5205" w:type="dxa"/>
          </w:tcPr>
          <w:p w14:paraId="42C0376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35" w:type="dxa"/>
          </w:tcPr>
          <w:p w14:paraId="631929D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75" w:type="dxa"/>
          </w:tcPr>
          <w:p w14:paraId="5767711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2F5F41A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16E154AA" w14:textId="77777777" w:rsidR="008E611F" w:rsidRDefault="00000000">
            <w:r>
              <w:t>FR-212</w:t>
            </w:r>
          </w:p>
        </w:tc>
        <w:tc>
          <w:tcPr>
            <w:tcW w:w="5205" w:type="dxa"/>
          </w:tcPr>
          <w:p w14:paraId="5D79C8D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High-Performance Internal API for gateway-microservices communication with low latency guarantees</w:t>
            </w:r>
          </w:p>
        </w:tc>
        <w:tc>
          <w:tcPr>
            <w:tcW w:w="1035" w:type="dxa"/>
          </w:tcPr>
          <w:p w14:paraId="241A93B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2AA24C8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&lt;100ms response time, circuit breaker pattern, retry logic</w:t>
            </w:r>
          </w:p>
        </w:tc>
      </w:tr>
      <w:tr w:rsidR="008E611F" w14:paraId="2F8F075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746625EA" w14:textId="77777777" w:rsidR="008E611F" w:rsidRDefault="00000000">
            <w:r>
              <w:t>FR-213</w:t>
            </w:r>
          </w:p>
        </w:tc>
        <w:tc>
          <w:tcPr>
            <w:tcW w:w="5205" w:type="dxa"/>
          </w:tcPr>
          <w:p w14:paraId="0DC96D1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Client-Optimized API for gateway-customer device communication with efficient data fetching</w:t>
            </w:r>
          </w:p>
        </w:tc>
        <w:tc>
          <w:tcPr>
            <w:tcW w:w="1035" w:type="dxa"/>
          </w:tcPr>
          <w:p w14:paraId="036A87D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28E9E1F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&lt;2s response time, query optimization, field-level authorization</w:t>
            </w:r>
          </w:p>
        </w:tc>
      </w:tr>
      <w:tr w:rsidR="008E611F" w14:paraId="6323C25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1D1A68EF" w14:textId="77777777" w:rsidR="008E611F" w:rsidRDefault="00000000">
            <w:r>
              <w:t>FR-214</w:t>
            </w:r>
          </w:p>
        </w:tc>
        <w:tc>
          <w:tcPr>
            <w:tcW w:w="5205" w:type="dxa"/>
          </w:tcPr>
          <w:p w14:paraId="19384CC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Standard Integration API for 3rd party partners with comprehensive documentation</w:t>
            </w:r>
          </w:p>
        </w:tc>
        <w:tc>
          <w:tcPr>
            <w:tcW w:w="1035" w:type="dxa"/>
          </w:tcPr>
          <w:p w14:paraId="1FE536D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3776C9A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&lt;200ms response time, standardized docs, sandbox environment</w:t>
            </w:r>
          </w:p>
        </w:tc>
      </w:tr>
      <w:tr w:rsidR="008E611F" w14:paraId="36C61BA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6DE2A0C6" w14:textId="77777777" w:rsidR="008E611F" w:rsidRDefault="00000000">
            <w:r>
              <w:t>FR-215</w:t>
            </w:r>
          </w:p>
        </w:tc>
        <w:tc>
          <w:tcPr>
            <w:tcW w:w="5205" w:type="dxa"/>
          </w:tcPr>
          <w:p w14:paraId="2A3EB5B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provide public </w:t>
            </w:r>
            <w:proofErr w:type="spellStart"/>
            <w:r>
              <w:rPr>
                <w:rFonts w:ascii="Calibri" w:eastAsia="Calibri" w:hAnsi="Calibri" w:cs="Calibri"/>
              </w:rPr>
              <w:t>Public</w:t>
            </w:r>
            <w:proofErr w:type="spellEnd"/>
            <w:r>
              <w:rPr>
                <w:rFonts w:ascii="Calibri" w:eastAsia="Calibri" w:hAnsi="Calibri" w:cs="Calibri"/>
              </w:rPr>
              <w:t xml:space="preserve"> Discovery API for product search and listing with rate limiting</w:t>
            </w:r>
          </w:p>
        </w:tc>
        <w:tc>
          <w:tcPr>
            <w:tcW w:w="1035" w:type="dxa"/>
          </w:tcPr>
          <w:p w14:paraId="42CE8CB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08F8404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&lt;1s response time, request limiting, caching enabled</w:t>
            </w:r>
          </w:p>
        </w:tc>
      </w:tr>
      <w:tr w:rsidR="008E611F" w14:paraId="1D17704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691F1920" w14:textId="77777777" w:rsidR="008E611F" w:rsidRDefault="00000000">
            <w:r>
              <w:lastRenderedPageBreak/>
              <w:t>FR-216</w:t>
            </w:r>
          </w:p>
        </w:tc>
        <w:tc>
          <w:tcPr>
            <w:tcW w:w="5205" w:type="dxa"/>
          </w:tcPr>
          <w:p w14:paraId="6913C37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expose only Cloudflare proxy and NGINX entry node to public, blocking direct microservice access</w:t>
            </w:r>
          </w:p>
        </w:tc>
        <w:tc>
          <w:tcPr>
            <w:tcW w:w="1035" w:type="dxa"/>
          </w:tcPr>
          <w:p w14:paraId="363E296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09C6723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Firewall rules configured, internal IPs hidden, DDoS protection</w:t>
            </w:r>
          </w:p>
        </w:tc>
      </w:tr>
      <w:tr w:rsidR="008E611F" w14:paraId="50B2290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273A5F22" w14:textId="77777777" w:rsidR="008E611F" w:rsidRDefault="00000000">
            <w:r>
              <w:t>FR-217</w:t>
            </w:r>
          </w:p>
        </w:tc>
        <w:tc>
          <w:tcPr>
            <w:tcW w:w="5205" w:type="dxa"/>
          </w:tcPr>
          <w:p w14:paraId="056055F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Real-Time Connection capability for instant updates (notifications, claims status)</w:t>
            </w:r>
          </w:p>
        </w:tc>
        <w:tc>
          <w:tcPr>
            <w:tcW w:w="1035" w:type="dxa"/>
          </w:tcPr>
          <w:p w14:paraId="5BCE006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08F240F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Persistent connection management, automatic reconnection, heartbeat</w:t>
            </w:r>
          </w:p>
        </w:tc>
      </w:tr>
      <w:tr w:rsidR="008E611F" w14:paraId="304C7E8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5DDBE1D4" w14:textId="77777777" w:rsidR="008E611F" w:rsidRDefault="00000000">
            <w:r>
              <w:t>FR-218</w:t>
            </w:r>
          </w:p>
        </w:tc>
        <w:tc>
          <w:tcPr>
            <w:tcW w:w="5205" w:type="dxa"/>
          </w:tcPr>
          <w:p w14:paraId="5773736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use Efficient Binary Protocol for IoT data extraction and data binding</w:t>
            </w:r>
          </w:p>
        </w:tc>
        <w:tc>
          <w:tcPr>
            <w:tcW w:w="1035" w:type="dxa"/>
          </w:tcPr>
          <w:p w14:paraId="031E49A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175" w:type="dxa"/>
          </w:tcPr>
          <w:p w14:paraId="3BFB3C7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 binary formatting, data compression, low latency</w:t>
            </w:r>
          </w:p>
        </w:tc>
      </w:tr>
      <w:tr w:rsidR="008E611F" w14:paraId="0DC740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019FAA5D" w14:textId="77777777" w:rsidR="008E611F" w:rsidRDefault="00000000">
            <w:r>
              <w:t>FR-219</w:t>
            </w:r>
          </w:p>
        </w:tc>
        <w:tc>
          <w:tcPr>
            <w:tcW w:w="5205" w:type="dxa"/>
          </w:tcPr>
          <w:p w14:paraId="65575BA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consolidate, annotate and process data for AI agent training within regulatory limits</w:t>
            </w:r>
          </w:p>
        </w:tc>
        <w:tc>
          <w:tcPr>
            <w:tcW w:w="1035" w:type="dxa"/>
          </w:tcPr>
          <w:p w14:paraId="63649D9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175" w:type="dxa"/>
          </w:tcPr>
          <w:p w14:paraId="25FD9EF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 anonymization, consent management, audit trail</w:t>
            </w:r>
          </w:p>
        </w:tc>
      </w:tr>
      <w:tr w:rsidR="008E611F" w14:paraId="19B6ACE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2FF58970" w14:textId="77777777" w:rsidR="008E611F" w:rsidRDefault="00000000">
            <w:r>
              <w:t>FR-220</w:t>
            </w:r>
          </w:p>
        </w:tc>
        <w:tc>
          <w:tcPr>
            <w:tcW w:w="5205" w:type="dxa"/>
          </w:tcPr>
          <w:p w14:paraId="79A6630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statistics and predictions based on big data for partner insights</w:t>
            </w:r>
          </w:p>
        </w:tc>
        <w:tc>
          <w:tcPr>
            <w:tcW w:w="1035" w:type="dxa"/>
          </w:tcPr>
          <w:p w14:paraId="7F31FF7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175" w:type="dxa"/>
          </w:tcPr>
          <w:p w14:paraId="3C22AF9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ML pipeline, data lake architecture, API for insights delivery</w:t>
            </w:r>
          </w:p>
        </w:tc>
      </w:tr>
      <w:tr w:rsidR="008E611F" w14:paraId="36C4AFA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10135E6E" w14:textId="77777777" w:rsidR="008E611F" w:rsidRDefault="00000000">
            <w:r>
              <w:t>FR-221</w:t>
            </w:r>
          </w:p>
        </w:tc>
        <w:tc>
          <w:tcPr>
            <w:tcW w:w="5205" w:type="dxa"/>
          </w:tcPr>
          <w:p w14:paraId="521A4CE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Blockchain-based shared ledger for automated reinsurance settlements and smart contract execution</w:t>
            </w:r>
          </w:p>
        </w:tc>
        <w:tc>
          <w:tcPr>
            <w:tcW w:w="1035" w:type="dxa"/>
          </w:tcPr>
          <w:p w14:paraId="5604CA1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10CA2A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Immutable ledger, transparency audit trail</w:t>
            </w:r>
          </w:p>
        </w:tc>
      </w:tr>
      <w:tr w:rsidR="008E611F" w14:paraId="33458AC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32943712" w14:textId="77777777" w:rsidR="008E611F" w:rsidRDefault="00000000">
            <w:r>
              <w:t>FR-222</w:t>
            </w:r>
          </w:p>
        </w:tc>
        <w:tc>
          <w:tcPr>
            <w:tcW w:w="5205" w:type="dxa"/>
          </w:tcPr>
          <w:p w14:paraId="7B11825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AI-driven dynamic premium discounting based on real-time risk assessment and loyalty scoring</w:t>
            </w:r>
          </w:p>
        </w:tc>
        <w:tc>
          <w:tcPr>
            <w:tcW w:w="1035" w:type="dxa"/>
          </w:tcPr>
          <w:p w14:paraId="69C2CE9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717BBE6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Risk model integration, real-time calculation, customer notification</w:t>
            </w:r>
          </w:p>
        </w:tc>
      </w:tr>
      <w:tr w:rsidR="008E611F" w14:paraId="160A0AD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0DE9E836" w14:textId="77777777" w:rsidR="008E611F" w:rsidRDefault="00000000">
            <w:r>
              <w:t>FR-223</w:t>
            </w:r>
          </w:p>
        </w:tc>
        <w:tc>
          <w:tcPr>
            <w:tcW w:w="5205" w:type="dxa"/>
          </w:tcPr>
          <w:p w14:paraId="617E13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with SMS Gateway for OTP and notifications</w:t>
            </w:r>
          </w:p>
        </w:tc>
        <w:tc>
          <w:tcPr>
            <w:tcW w:w="1035" w:type="dxa"/>
          </w:tcPr>
          <w:p w14:paraId="3CAC718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3E8BD8D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Delivery rate &gt;95%, delivery status tracking, cost optimization</w:t>
            </w:r>
          </w:p>
        </w:tc>
      </w:tr>
      <w:tr w:rsidR="008E611F" w14:paraId="116C20B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1A4FB5ED" w14:textId="77777777" w:rsidR="008E611F" w:rsidRDefault="00000000">
            <w:r>
              <w:t>FR-224</w:t>
            </w:r>
          </w:p>
        </w:tc>
        <w:tc>
          <w:tcPr>
            <w:tcW w:w="5205" w:type="dxa"/>
          </w:tcPr>
          <w:p w14:paraId="7F02FF5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integrate with Email Service for transactional and marketing emails</w:t>
            </w:r>
          </w:p>
        </w:tc>
        <w:tc>
          <w:tcPr>
            <w:tcW w:w="1035" w:type="dxa"/>
          </w:tcPr>
          <w:p w14:paraId="3109A57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5A1C797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Template management, bounce handling, unsubscribe management</w:t>
            </w:r>
          </w:p>
        </w:tc>
      </w:tr>
      <w:tr w:rsidR="008E611F" w14:paraId="1968EAA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7C301AEA" w14:textId="77777777" w:rsidR="008E611F" w:rsidRDefault="00000000">
            <w:r>
              <w:t>FR-225</w:t>
            </w:r>
          </w:p>
        </w:tc>
        <w:tc>
          <w:tcPr>
            <w:tcW w:w="5205" w:type="dxa"/>
          </w:tcPr>
          <w:p w14:paraId="5C858EA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Webhook System for real-time event notifications to external systems</w:t>
            </w:r>
          </w:p>
        </w:tc>
        <w:tc>
          <w:tcPr>
            <w:tcW w:w="1035" w:type="dxa"/>
          </w:tcPr>
          <w:p w14:paraId="0ABF4C8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67E6B98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Event filtering, retry mechanism, authentication, payload signing</w:t>
            </w:r>
          </w:p>
        </w:tc>
      </w:tr>
    </w:tbl>
    <w:p w14:paraId="68FFDF3D" w14:textId="77777777" w:rsidR="008E611F" w:rsidRDefault="008E611F">
      <w:pPr>
        <w:rPr>
          <w:rFonts w:ascii="Calibri" w:eastAsia="Calibri" w:hAnsi="Calibri" w:cs="Calibri"/>
        </w:rPr>
      </w:pPr>
    </w:p>
    <w:p w14:paraId="3B2412AF" w14:textId="77777777" w:rsidR="008E611F" w:rsidRDefault="00000000">
      <w:pPr>
        <w:spacing w:after="120"/>
        <w:rPr>
          <w:rFonts w:ascii="Calibri" w:eastAsia="Calibri" w:hAnsi="Calibri" w:cs="Calibri"/>
        </w:rPr>
      </w:pPr>
      <w:r>
        <w:rPr>
          <w:rFonts w:ascii="Calibri" w:eastAsia="Calibri" w:hAnsi="Calibri" w:cs="Calibri"/>
        </w:rPr>
        <w:t>API Category Structure &amp; Architecture:</w:t>
      </w:r>
    </w:p>
    <w:p w14:paraId="71ED9026" w14:textId="77777777" w:rsidR="008E611F" w:rsidRDefault="00000000">
      <w:pPr>
        <w:spacing w:after="120"/>
        <w:rPr>
          <w:rFonts w:ascii="Calibri" w:eastAsia="Calibri" w:hAnsi="Calibri" w:cs="Calibri"/>
        </w:rPr>
      </w:pPr>
      <w:r>
        <w:rPr>
          <w:rFonts w:ascii="Calibri" w:eastAsia="Calibri" w:hAnsi="Calibri" w:cs="Calibri"/>
        </w:rPr>
        <w:t>Refer to Section 6.8 in 06_data_model.md for detailed API Category Specifications and System Interface Diagram.</w:t>
      </w:r>
    </w:p>
    <w:p w14:paraId="41BFF412" w14:textId="77777777" w:rsidR="008E611F" w:rsidRDefault="00000000">
      <w:pPr>
        <w:spacing w:after="120"/>
        <w:rPr>
          <w:rFonts w:ascii="Calibri" w:eastAsia="Calibri" w:hAnsi="Calibri" w:cs="Calibri"/>
        </w:rPr>
      </w:pPr>
      <w:r>
        <w:rPr>
          <w:rFonts w:ascii="Calibri" w:eastAsia="Calibri" w:hAnsi="Calibri" w:cs="Calibri"/>
        </w:rPr>
        <w:lastRenderedPageBreak/>
        <w:t>Refer to Section 5.1 in 05_non_functional_requirements.md for specific protocol constraints (NFR-048 to NFR-050).</w:t>
      </w:r>
    </w:p>
    <w:p w14:paraId="7C033086" w14:textId="77777777" w:rsidR="008E611F" w:rsidRDefault="00000000">
      <w:pPr>
        <w:pStyle w:val="Heading4"/>
        <w:rPr>
          <w:i w:val="0"/>
          <w:iCs w:val="0"/>
          <w:sz w:val="26"/>
          <w:szCs w:val="26"/>
        </w:rPr>
      </w:pPr>
      <w:r>
        <w:rPr>
          <w:i w:val="0"/>
          <w:iCs w:val="0"/>
          <w:sz w:val="26"/>
          <w:szCs w:val="26"/>
        </w:rPr>
        <w:t>4.21 Integration (FG-021)</w:t>
      </w:r>
    </w:p>
    <w:p w14:paraId="21698AA7" w14:textId="77777777" w:rsidR="008E611F" w:rsidRDefault="00000000">
      <w:pPr>
        <w:spacing w:after="120"/>
        <w:rPr>
          <w:rFonts w:ascii="Calibri" w:eastAsia="Calibri" w:hAnsi="Calibri" w:cs="Calibri"/>
        </w:rPr>
      </w:pPr>
      <w:r>
        <w:rPr>
          <w:rFonts w:ascii="Calibri" w:eastAsia="Calibri" w:hAnsi="Calibri" w:cs="Calibri"/>
        </w:rPr>
        <w:t>Details are consolidated in Section 8 (Integration Requirements). This section references those specifications for functional alignment.</w:t>
      </w:r>
    </w:p>
    <w:tbl>
      <w:tblPr>
        <w:tblStyle w:val="affffff0"/>
        <w:tblW w:w="954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340"/>
        <w:gridCol w:w="975"/>
        <w:gridCol w:w="2220"/>
      </w:tblGrid>
      <w:tr w:rsidR="008E611F" w14:paraId="4400120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8F8F9D0" w14:textId="77777777" w:rsidR="008E611F" w:rsidRDefault="00000000">
            <w:pPr>
              <w:jc w:val="center"/>
              <w:rPr>
                <w:sz w:val="24"/>
                <w:szCs w:val="24"/>
              </w:rPr>
            </w:pPr>
            <w:r>
              <w:rPr>
                <w:sz w:val="24"/>
                <w:szCs w:val="24"/>
              </w:rPr>
              <w:t>FR ID</w:t>
            </w:r>
          </w:p>
        </w:tc>
        <w:tc>
          <w:tcPr>
            <w:tcW w:w="5340" w:type="dxa"/>
          </w:tcPr>
          <w:p w14:paraId="329495E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5" w:type="dxa"/>
          </w:tcPr>
          <w:p w14:paraId="094783A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20" w:type="dxa"/>
          </w:tcPr>
          <w:p w14:paraId="1791809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78AF170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1C06E35" w14:textId="77777777" w:rsidR="008E611F" w:rsidRDefault="00000000">
            <w:r>
              <w:t>FR-226</w:t>
            </w:r>
          </w:p>
        </w:tc>
        <w:tc>
          <w:tcPr>
            <w:tcW w:w="5340" w:type="dxa"/>
          </w:tcPr>
          <w:p w14:paraId="5E50D50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provide API contract specification: All Category 3 APIs must provide </w:t>
            </w:r>
            <w:proofErr w:type="spellStart"/>
            <w:r>
              <w:rPr>
                <w:rFonts w:ascii="Calibri" w:eastAsia="Calibri" w:hAnsi="Calibri" w:cs="Calibri"/>
              </w:rPr>
              <w:t>OpenAPI</w:t>
            </w:r>
            <w:proofErr w:type="spellEnd"/>
            <w:r>
              <w:rPr>
                <w:rFonts w:ascii="Calibri" w:eastAsia="Calibri" w:hAnsi="Calibri" w:cs="Calibri"/>
              </w:rPr>
              <w:t xml:space="preserve"> 3.0 spec with request/response schemas, error codes, example payloads</w:t>
            </w:r>
          </w:p>
        </w:tc>
        <w:tc>
          <w:tcPr>
            <w:tcW w:w="975" w:type="dxa"/>
          </w:tcPr>
          <w:p w14:paraId="5E0924F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20" w:type="dxa"/>
          </w:tcPr>
          <w:p w14:paraId="1FDCE7A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OpenAPI</w:t>
            </w:r>
            <w:proofErr w:type="spellEnd"/>
            <w:r>
              <w:rPr>
                <w:rFonts w:ascii="Calibri" w:eastAsia="Calibri" w:hAnsi="Calibri" w:cs="Calibri"/>
              </w:rPr>
              <w:t xml:space="preserve"> spec complete</w:t>
            </w:r>
            <w:r>
              <w:rPr>
                <w:rFonts w:ascii="Calibri" w:eastAsia="Calibri" w:hAnsi="Calibri" w:cs="Calibri"/>
              </w:rPr>
              <w:br/>
              <w:t>• Error codes documented</w:t>
            </w:r>
            <w:r>
              <w:rPr>
                <w:rFonts w:ascii="Calibri" w:eastAsia="Calibri" w:hAnsi="Calibri" w:cs="Calibri"/>
              </w:rPr>
              <w:br/>
              <w:t>• Examples provided</w:t>
            </w:r>
          </w:p>
        </w:tc>
      </w:tr>
      <w:tr w:rsidR="008E611F" w14:paraId="2D31F4D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0126371" w14:textId="77777777" w:rsidR="008E611F" w:rsidRDefault="00000000">
            <w:r>
              <w:t>FR-227</w:t>
            </w:r>
          </w:p>
        </w:tc>
        <w:tc>
          <w:tcPr>
            <w:tcW w:w="5340" w:type="dxa"/>
          </w:tcPr>
          <w:p w14:paraId="0C7DDD6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define insurer API payloads: Premium Calculation API, Policy Issuance API with standardized request/response formats</w:t>
            </w:r>
          </w:p>
        </w:tc>
        <w:tc>
          <w:tcPr>
            <w:tcW w:w="975" w:type="dxa"/>
          </w:tcPr>
          <w:p w14:paraId="53A3EC9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52B963A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Payload formats defined</w:t>
            </w:r>
            <w:r>
              <w:rPr>
                <w:rFonts w:ascii="Calibri" w:eastAsia="Calibri" w:hAnsi="Calibri" w:cs="Calibri"/>
              </w:rPr>
              <w:br/>
              <w:t>• Validation rules clear</w:t>
            </w:r>
            <w:r>
              <w:rPr>
                <w:rFonts w:ascii="Calibri" w:eastAsia="Calibri" w:hAnsi="Calibri" w:cs="Calibri"/>
              </w:rPr>
              <w:br/>
              <w:t>• Sample payloads provided</w:t>
            </w:r>
          </w:p>
        </w:tc>
      </w:tr>
      <w:tr w:rsidR="008E611F" w14:paraId="6D9C95F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08A7B6C" w14:textId="77777777" w:rsidR="008E611F" w:rsidRDefault="00000000">
            <w:r>
              <w:t>FR-228</w:t>
            </w:r>
          </w:p>
        </w:tc>
        <w:tc>
          <w:tcPr>
            <w:tcW w:w="5340" w:type="dxa"/>
          </w:tcPr>
          <w:p w14:paraId="0BADDB9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define payment gateway payloads: Initiate Payment, Webhook Callback with HMAC-SHA256 signature validation</w:t>
            </w:r>
          </w:p>
        </w:tc>
        <w:tc>
          <w:tcPr>
            <w:tcW w:w="975" w:type="dxa"/>
          </w:tcPr>
          <w:p w14:paraId="27CE055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25B00AD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Payment payloads defined</w:t>
            </w:r>
            <w:r>
              <w:rPr>
                <w:rFonts w:ascii="Calibri" w:eastAsia="Calibri" w:hAnsi="Calibri" w:cs="Calibri"/>
              </w:rPr>
              <w:br/>
              <w:t>• Signature validation implemented</w:t>
            </w:r>
            <w:r>
              <w:rPr>
                <w:rFonts w:ascii="Calibri" w:eastAsia="Calibri" w:hAnsi="Calibri" w:cs="Calibri"/>
              </w:rPr>
              <w:br/>
              <w:t>• Security tested</w:t>
            </w:r>
          </w:p>
        </w:tc>
      </w:tr>
      <w:tr w:rsidR="008E611F" w14:paraId="12E059E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B325051" w14:textId="77777777" w:rsidR="008E611F" w:rsidRDefault="00000000">
            <w:r>
              <w:t>FR-229</w:t>
            </w:r>
          </w:p>
        </w:tc>
        <w:tc>
          <w:tcPr>
            <w:tcW w:w="5340" w:type="dxa"/>
          </w:tcPr>
          <w:p w14:paraId="44400BC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retry logic: Failed API calls retry with exponential backoff: 1s, 2s, 4s, 8s, 16s (max 5 retries); Use circuit breaker pattern</w:t>
            </w:r>
          </w:p>
        </w:tc>
        <w:tc>
          <w:tcPr>
            <w:tcW w:w="975" w:type="dxa"/>
          </w:tcPr>
          <w:p w14:paraId="68103D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5225E57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Retry logic tested</w:t>
            </w:r>
            <w:r>
              <w:rPr>
                <w:rFonts w:ascii="Calibri" w:eastAsia="Calibri" w:hAnsi="Calibri" w:cs="Calibri"/>
              </w:rPr>
              <w:br/>
              <w:t>• Exponential backoff works</w:t>
            </w:r>
            <w:r>
              <w:rPr>
                <w:rFonts w:ascii="Calibri" w:eastAsia="Calibri" w:hAnsi="Calibri" w:cs="Calibri"/>
              </w:rPr>
              <w:br/>
              <w:t>• Circuit breaker functional</w:t>
            </w:r>
          </w:p>
        </w:tc>
      </w:tr>
      <w:tr w:rsidR="008E611F" w14:paraId="56E6883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3E4ABD5" w14:textId="77777777" w:rsidR="008E611F" w:rsidRDefault="00000000">
            <w:r>
              <w:t>FR-230</w:t>
            </w:r>
          </w:p>
        </w:tc>
        <w:tc>
          <w:tcPr>
            <w:tcW w:w="5340" w:type="dxa"/>
          </w:tcPr>
          <w:p w14:paraId="36A0F2D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idempotency: All payment and policy issuance APIs must accept Idempotency-Key header (UUID); Store keys for 24 hours; Return cached response for duplicates</w:t>
            </w:r>
          </w:p>
        </w:tc>
        <w:tc>
          <w:tcPr>
            <w:tcW w:w="975" w:type="dxa"/>
          </w:tcPr>
          <w:p w14:paraId="579090C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600FBD8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Idempotency enforced</w:t>
            </w:r>
            <w:r>
              <w:rPr>
                <w:rFonts w:ascii="Calibri" w:eastAsia="Calibri" w:hAnsi="Calibri" w:cs="Calibri"/>
              </w:rPr>
              <w:br/>
              <w:t>• Key storage works</w:t>
            </w:r>
            <w:r>
              <w:rPr>
                <w:rFonts w:ascii="Calibri" w:eastAsia="Calibri" w:hAnsi="Calibri" w:cs="Calibri"/>
              </w:rPr>
              <w:br/>
              <w:t xml:space="preserve">• Duplicate handling </w:t>
            </w:r>
            <w:proofErr w:type="gramStart"/>
            <w:r>
              <w:rPr>
                <w:rFonts w:ascii="Calibri" w:eastAsia="Calibri" w:hAnsi="Calibri" w:cs="Calibri"/>
              </w:rPr>
              <w:t>correct</w:t>
            </w:r>
            <w:proofErr w:type="gramEnd"/>
          </w:p>
        </w:tc>
      </w:tr>
      <w:tr w:rsidR="008E611F" w14:paraId="3804963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505355E" w14:textId="77777777" w:rsidR="008E611F" w:rsidRDefault="00000000">
            <w:r>
              <w:t>FR-231</w:t>
            </w:r>
          </w:p>
        </w:tc>
        <w:tc>
          <w:tcPr>
            <w:tcW w:w="5340" w:type="dxa"/>
          </w:tcPr>
          <w:p w14:paraId="13DD539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callback security: Payment gateway webhooks must include HMAC-SHA256 signature in header; Validate signature; Reject unsigned/invalid callbacks; Log all attempts</w:t>
            </w:r>
          </w:p>
        </w:tc>
        <w:tc>
          <w:tcPr>
            <w:tcW w:w="975" w:type="dxa"/>
          </w:tcPr>
          <w:p w14:paraId="2CDD2FD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20" w:type="dxa"/>
          </w:tcPr>
          <w:p w14:paraId="3C80E60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Signature validation works</w:t>
            </w:r>
            <w:r>
              <w:rPr>
                <w:rFonts w:ascii="Calibri" w:eastAsia="Calibri" w:hAnsi="Calibri" w:cs="Calibri"/>
              </w:rPr>
              <w:br/>
              <w:t>• Invalid callbacks rejected</w:t>
            </w:r>
            <w:r>
              <w:rPr>
                <w:rFonts w:ascii="Calibri" w:eastAsia="Calibri" w:hAnsi="Calibri" w:cs="Calibri"/>
              </w:rPr>
              <w:br/>
              <w:t>• Logging comprehensive</w:t>
            </w:r>
          </w:p>
        </w:tc>
      </w:tr>
      <w:tr w:rsidR="008E611F" w14:paraId="3017C22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303C4BA" w14:textId="77777777" w:rsidR="008E611F" w:rsidRDefault="00000000">
            <w:r>
              <w:t>FR-232</w:t>
            </w:r>
          </w:p>
        </w:tc>
        <w:tc>
          <w:tcPr>
            <w:tcW w:w="5340" w:type="dxa"/>
          </w:tcPr>
          <w:p w14:paraId="629EDA0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support EHR integration approach - Option A (Preferred): Use </w:t>
            </w:r>
            <w:proofErr w:type="spellStart"/>
            <w:r>
              <w:rPr>
                <w:rFonts w:ascii="Calibri" w:eastAsia="Calibri" w:hAnsi="Calibri" w:cs="Calibri"/>
              </w:rPr>
              <w:t>LabAid</w:t>
            </w:r>
            <w:proofErr w:type="spellEnd"/>
            <w:r>
              <w:rPr>
                <w:rFonts w:ascii="Calibri" w:eastAsia="Calibri" w:hAnsi="Calibri" w:cs="Calibri"/>
              </w:rPr>
              <w:t xml:space="preserve"> FHIR API with Patient resource matching by NID/phone; Query Encounter resources; Pre-authorization workflow</w:t>
            </w:r>
          </w:p>
        </w:tc>
        <w:tc>
          <w:tcPr>
            <w:tcW w:w="975" w:type="dxa"/>
          </w:tcPr>
          <w:p w14:paraId="031E285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w:t>
            </w:r>
          </w:p>
        </w:tc>
        <w:tc>
          <w:tcPr>
            <w:tcW w:w="2220" w:type="dxa"/>
          </w:tcPr>
          <w:p w14:paraId="36FD57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FHIR API integrated</w:t>
            </w:r>
            <w:r>
              <w:rPr>
                <w:rFonts w:ascii="Calibri" w:eastAsia="Calibri" w:hAnsi="Calibri" w:cs="Calibri"/>
              </w:rPr>
              <w:br/>
              <w:t>• Patient matching accurate</w:t>
            </w:r>
            <w:r>
              <w:rPr>
                <w:rFonts w:ascii="Calibri" w:eastAsia="Calibri" w:hAnsi="Calibri" w:cs="Calibri"/>
              </w:rPr>
              <w:br/>
              <w:t xml:space="preserve">• </w:t>
            </w:r>
            <w:proofErr w:type="gramStart"/>
            <w:r>
              <w:rPr>
                <w:rFonts w:ascii="Calibri" w:eastAsia="Calibri" w:hAnsi="Calibri" w:cs="Calibri"/>
              </w:rPr>
              <w:t>Pre-auth</w:t>
            </w:r>
            <w:proofErr w:type="gramEnd"/>
            <w:r>
              <w:rPr>
                <w:rFonts w:ascii="Calibri" w:eastAsia="Calibri" w:hAnsi="Calibri" w:cs="Calibri"/>
              </w:rPr>
              <w:t xml:space="preserve"> workflow functional</w:t>
            </w:r>
          </w:p>
        </w:tc>
      </w:tr>
      <w:tr w:rsidR="008E611F" w14:paraId="19B5741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A7F92DB" w14:textId="77777777" w:rsidR="008E611F" w:rsidRDefault="00000000">
            <w:r>
              <w:t>FR-233</w:t>
            </w:r>
          </w:p>
        </w:tc>
        <w:tc>
          <w:tcPr>
            <w:tcW w:w="5340" w:type="dxa"/>
          </w:tcPr>
          <w:p w14:paraId="2B31A2B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The system shall support EHR integration approach - Option B (Fallback): Use </w:t>
            </w:r>
            <w:proofErr w:type="spellStart"/>
            <w:r>
              <w:rPr>
                <w:rFonts w:ascii="Calibri" w:eastAsia="Calibri" w:hAnsi="Calibri" w:cs="Calibri"/>
              </w:rPr>
              <w:t>LabAid</w:t>
            </w:r>
            <w:proofErr w:type="spellEnd"/>
            <w:r>
              <w:rPr>
                <w:rFonts w:ascii="Calibri" w:eastAsia="Calibri" w:hAnsi="Calibri" w:cs="Calibri"/>
              </w:rPr>
              <w:t xml:space="preserve"> custom REST API with </w:t>
            </w:r>
            <w:r>
              <w:rPr>
                <w:rFonts w:ascii="Calibri" w:eastAsia="Calibri" w:hAnsi="Calibri" w:cs="Calibri"/>
              </w:rPr>
              <w:lastRenderedPageBreak/>
              <w:t>endpoints for patient admissions, pre-auth verification, bills; Secure with mutual TLS + API key</w:t>
            </w:r>
          </w:p>
        </w:tc>
        <w:tc>
          <w:tcPr>
            <w:tcW w:w="975" w:type="dxa"/>
          </w:tcPr>
          <w:p w14:paraId="2A3D1BE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lastRenderedPageBreak/>
              <w:t>D</w:t>
            </w:r>
          </w:p>
        </w:tc>
        <w:tc>
          <w:tcPr>
            <w:tcW w:w="2220" w:type="dxa"/>
          </w:tcPr>
          <w:p w14:paraId="0565493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Custom API integrated</w:t>
            </w:r>
            <w:r>
              <w:rPr>
                <w:rFonts w:ascii="Calibri" w:eastAsia="Calibri" w:hAnsi="Calibri" w:cs="Calibri"/>
              </w:rPr>
              <w:br/>
            </w:r>
            <w:r>
              <w:rPr>
                <w:rFonts w:ascii="Calibri" w:eastAsia="Calibri" w:hAnsi="Calibri" w:cs="Calibri"/>
              </w:rPr>
              <w:lastRenderedPageBreak/>
              <w:t xml:space="preserve">• </w:t>
            </w:r>
            <w:proofErr w:type="spellStart"/>
            <w:r>
              <w:rPr>
                <w:rFonts w:ascii="Calibri" w:eastAsia="Calibri" w:hAnsi="Calibri" w:cs="Calibri"/>
              </w:rPr>
              <w:t>mTLS</w:t>
            </w:r>
            <w:proofErr w:type="spellEnd"/>
            <w:r>
              <w:rPr>
                <w:rFonts w:ascii="Calibri" w:eastAsia="Calibri" w:hAnsi="Calibri" w:cs="Calibri"/>
              </w:rPr>
              <w:t xml:space="preserve"> configured</w:t>
            </w:r>
            <w:r>
              <w:rPr>
                <w:rFonts w:ascii="Calibri" w:eastAsia="Calibri" w:hAnsi="Calibri" w:cs="Calibri"/>
              </w:rPr>
              <w:br/>
              <w:t>• API key management</w:t>
            </w:r>
          </w:p>
        </w:tc>
      </w:tr>
      <w:tr w:rsidR="008E611F" w14:paraId="417665E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133F617" w14:textId="77777777" w:rsidR="008E611F" w:rsidRDefault="00000000">
            <w:r>
              <w:lastRenderedPageBreak/>
              <w:t>FR-234</w:t>
            </w:r>
          </w:p>
        </w:tc>
        <w:tc>
          <w:tcPr>
            <w:tcW w:w="5340" w:type="dxa"/>
          </w:tcPr>
          <w:p w14:paraId="2174B8B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handle EHR integration timeout: Set connection timeout 5s, read timeout 15s; If timeout, queue for manual verification; Notify hospital staff via SMS</w:t>
            </w:r>
          </w:p>
        </w:tc>
        <w:tc>
          <w:tcPr>
            <w:tcW w:w="975" w:type="dxa"/>
          </w:tcPr>
          <w:p w14:paraId="15DFB8C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20" w:type="dxa"/>
          </w:tcPr>
          <w:p w14:paraId="42BF56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Timeout handling works</w:t>
            </w:r>
            <w:r>
              <w:rPr>
                <w:rFonts w:ascii="Calibri" w:eastAsia="Calibri" w:hAnsi="Calibri" w:cs="Calibri"/>
              </w:rPr>
              <w:br/>
              <w:t>• Manual queue functional</w:t>
            </w:r>
            <w:r>
              <w:rPr>
                <w:rFonts w:ascii="Calibri" w:eastAsia="Calibri" w:hAnsi="Calibri" w:cs="Calibri"/>
              </w:rPr>
              <w:br/>
              <w:t>• Notifications sent</w:t>
            </w:r>
          </w:p>
        </w:tc>
      </w:tr>
    </w:tbl>
    <w:p w14:paraId="7630951A" w14:textId="77777777" w:rsidR="008E611F" w:rsidRDefault="00000000">
      <w:pPr>
        <w:pStyle w:val="Heading3"/>
        <w:rPr>
          <w:sz w:val="26"/>
          <w:szCs w:val="26"/>
        </w:rPr>
      </w:pPr>
      <w:r>
        <w:rPr>
          <w:sz w:val="26"/>
          <w:szCs w:val="26"/>
        </w:rPr>
        <w:t>4.22 Data Storage (FG-022)</w:t>
      </w:r>
    </w:p>
    <w:p w14:paraId="40D4F125" w14:textId="77777777" w:rsidR="008E611F" w:rsidRDefault="00000000">
      <w:pPr>
        <w:spacing w:after="120"/>
        <w:rPr>
          <w:rFonts w:ascii="Calibri" w:eastAsia="Calibri" w:hAnsi="Calibri" w:cs="Calibri"/>
        </w:rPr>
      </w:pPr>
      <w:r>
        <w:rPr>
          <w:rFonts w:ascii="Calibri" w:eastAsia="Calibri" w:hAnsi="Calibri" w:cs="Calibri"/>
        </w:rPr>
        <w:t>Refer to Section 6 in 06_data_model.md for Data Model &amp; Persistence details.</w:t>
      </w:r>
    </w:p>
    <w:p w14:paraId="4433E518" w14:textId="77777777" w:rsidR="008E611F" w:rsidRDefault="00000000">
      <w:pPr>
        <w:spacing w:after="120"/>
        <w:rPr>
          <w:rFonts w:ascii="Calibri" w:eastAsia="Calibri" w:hAnsi="Calibri" w:cs="Calibri"/>
        </w:rPr>
      </w:pPr>
      <w:r>
        <w:rPr>
          <w:rFonts w:ascii="Calibri" w:eastAsia="Calibri" w:hAnsi="Calibri" w:cs="Calibri"/>
        </w:rPr>
        <w:t>Refer to Section 5.1 in 05_non_functional_requirements.md for Database Technology Constraints.</w:t>
      </w:r>
    </w:p>
    <w:tbl>
      <w:tblPr>
        <w:tblStyle w:val="affff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4770"/>
        <w:gridCol w:w="1062"/>
        <w:gridCol w:w="2340"/>
      </w:tblGrid>
      <w:tr w:rsidR="008E611F" w14:paraId="56022220"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5E89C98" w14:textId="77777777" w:rsidR="008E611F" w:rsidRDefault="00000000">
            <w:pPr>
              <w:jc w:val="center"/>
              <w:rPr>
                <w:sz w:val="24"/>
                <w:szCs w:val="24"/>
              </w:rPr>
            </w:pPr>
            <w:r>
              <w:rPr>
                <w:sz w:val="24"/>
                <w:szCs w:val="24"/>
              </w:rPr>
              <w:t>FR ID</w:t>
            </w:r>
          </w:p>
        </w:tc>
        <w:tc>
          <w:tcPr>
            <w:tcW w:w="4770" w:type="dxa"/>
          </w:tcPr>
          <w:p w14:paraId="17CC22A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0D5A135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3A4028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045ED14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AE41618" w14:textId="77777777" w:rsidR="008E611F" w:rsidRDefault="00000000">
            <w:r>
              <w:t>FR-235</w:t>
            </w:r>
          </w:p>
        </w:tc>
        <w:tc>
          <w:tcPr>
            <w:tcW w:w="4770" w:type="dxa"/>
          </w:tcPr>
          <w:p w14:paraId="0B3062D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use PostgreSQL V17 for structured data with JSON support and full-text search capability</w:t>
            </w:r>
          </w:p>
        </w:tc>
        <w:tc>
          <w:tcPr>
            <w:tcW w:w="1062" w:type="dxa"/>
          </w:tcPr>
          <w:p w14:paraId="5A4CE7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351CE2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Primary database setup, performance optimization, localization</w:t>
            </w:r>
          </w:p>
        </w:tc>
      </w:tr>
      <w:tr w:rsidR="008E611F" w14:paraId="5EC8F15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48FC7EB" w14:textId="77777777" w:rsidR="008E611F" w:rsidRDefault="00000000">
            <w:r>
              <w:t>FR-236</w:t>
            </w:r>
          </w:p>
        </w:tc>
        <w:tc>
          <w:tcPr>
            <w:tcW w:w="4770" w:type="dxa"/>
          </w:tcPr>
          <w:p w14:paraId="5AF5598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read replicas for reporting and analytics workloads</w:t>
            </w:r>
          </w:p>
        </w:tc>
        <w:tc>
          <w:tcPr>
            <w:tcW w:w="1062" w:type="dxa"/>
          </w:tcPr>
          <w:p w14:paraId="1177D9F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3DF0ED3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Read scaling, data consistency, performance monitoring</w:t>
            </w:r>
          </w:p>
        </w:tc>
      </w:tr>
      <w:tr w:rsidR="008E611F" w14:paraId="53DFE18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DE00780" w14:textId="77777777" w:rsidR="008E611F" w:rsidRDefault="00000000">
            <w:r>
              <w:t>FR-237</w:t>
            </w:r>
          </w:p>
        </w:tc>
        <w:tc>
          <w:tcPr>
            <w:tcW w:w="4770" w:type="dxa"/>
          </w:tcPr>
          <w:p w14:paraId="768C925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Graph Database (Neo4j/Amazon Neptune) for visualizing complex fraud relationships and entity resolution</w:t>
            </w:r>
          </w:p>
        </w:tc>
        <w:tc>
          <w:tcPr>
            <w:tcW w:w="1062" w:type="dxa"/>
          </w:tcPr>
          <w:p w14:paraId="09D7E3F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3A5116A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Graph schema defined, node relationship mapping, query performance &lt;1s</w:t>
            </w:r>
          </w:p>
        </w:tc>
      </w:tr>
      <w:tr w:rsidR="008E611F" w14:paraId="1963CAC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EDC13D1" w14:textId="77777777" w:rsidR="008E611F" w:rsidRDefault="00000000">
            <w:r>
              <w:t>FR-238</w:t>
            </w:r>
          </w:p>
        </w:tc>
        <w:tc>
          <w:tcPr>
            <w:tcW w:w="4770" w:type="dxa"/>
          </w:tcPr>
          <w:p w14:paraId="6BF12AF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Redis for session management and high-frequency real-time data</w:t>
            </w:r>
          </w:p>
        </w:tc>
        <w:tc>
          <w:tcPr>
            <w:tcW w:w="1062" w:type="dxa"/>
          </w:tcPr>
          <w:p w14:paraId="1E0A311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80A978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Performance optimization, session management, cache strategies</w:t>
            </w:r>
          </w:p>
        </w:tc>
      </w:tr>
      <w:tr w:rsidR="008E611F" w14:paraId="32EBA28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467A2CB" w14:textId="77777777" w:rsidR="008E611F" w:rsidRDefault="00000000">
            <w:r>
              <w:t>FR-239</w:t>
            </w:r>
          </w:p>
        </w:tc>
        <w:tc>
          <w:tcPr>
            <w:tcW w:w="4770" w:type="dxa"/>
          </w:tcPr>
          <w:p w14:paraId="36DCFF7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data partitioning for policies and claims tables by month</w:t>
            </w:r>
          </w:p>
        </w:tc>
        <w:tc>
          <w:tcPr>
            <w:tcW w:w="1062" w:type="dxa"/>
          </w:tcPr>
          <w:p w14:paraId="574066A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CAEA48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Scalability, query performance, maintenance efficiency</w:t>
            </w:r>
          </w:p>
        </w:tc>
      </w:tr>
      <w:tr w:rsidR="008E611F" w14:paraId="533B1A7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4C788DD" w14:textId="77777777" w:rsidR="008E611F" w:rsidRDefault="00000000">
            <w:r>
              <w:t>FR-240</w:t>
            </w:r>
          </w:p>
        </w:tc>
        <w:tc>
          <w:tcPr>
            <w:tcW w:w="4770" w:type="dxa"/>
          </w:tcPr>
          <w:p w14:paraId="45DA3C0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S3-compatible Object Storage for document files with encryption at rest</w:t>
            </w:r>
          </w:p>
        </w:tc>
        <w:tc>
          <w:tcPr>
            <w:tcW w:w="1062" w:type="dxa"/>
          </w:tcPr>
          <w:p w14:paraId="603CFBA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E8E46B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Secure document storage, lifecycle management, CDN integration</w:t>
            </w:r>
          </w:p>
        </w:tc>
      </w:tr>
      <w:tr w:rsidR="008E611F" w14:paraId="09B38E0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D7428F8" w14:textId="77777777" w:rsidR="008E611F" w:rsidRDefault="00000000">
            <w:r>
              <w:t>FR-241</w:t>
            </w:r>
          </w:p>
        </w:tc>
        <w:tc>
          <w:tcPr>
            <w:tcW w:w="4770" w:type="dxa"/>
          </w:tcPr>
          <w:p w14:paraId="0C5479B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store product catalog and metadata in Document-Oriented NoSQL Database</w:t>
            </w:r>
          </w:p>
        </w:tc>
        <w:tc>
          <w:tcPr>
            <w:tcW w:w="1062" w:type="dxa"/>
          </w:tcPr>
          <w:p w14:paraId="1FCEA0E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5005B1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Flexible schema, high availability, global distribution</w:t>
            </w:r>
          </w:p>
        </w:tc>
      </w:tr>
      <w:tr w:rsidR="008E611F" w14:paraId="7C370C9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85B4727" w14:textId="77777777" w:rsidR="008E611F" w:rsidRDefault="00000000">
            <w:r>
              <w:t>FR-242</w:t>
            </w:r>
          </w:p>
        </w:tc>
        <w:tc>
          <w:tcPr>
            <w:tcW w:w="4770" w:type="dxa"/>
          </w:tcPr>
          <w:p w14:paraId="70C5830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Upload data policy - Client-side compression: 5MB → 1-2MB (JPEG 80% quality, 1920x1080 max resolution), Chunked upload: 1MB chunks with resume capability (tus.io protocol), </w:t>
            </w:r>
            <w:proofErr w:type="spellStart"/>
            <w:r>
              <w:rPr>
                <w:rFonts w:ascii="Calibri" w:eastAsia="Calibri" w:hAnsi="Calibri" w:cs="Calibri"/>
              </w:rPr>
              <w:t>Presigned</w:t>
            </w:r>
            <w:proofErr w:type="spellEnd"/>
            <w:r>
              <w:rPr>
                <w:rFonts w:ascii="Calibri" w:eastAsia="Calibri" w:hAnsi="Calibri" w:cs="Calibri"/>
              </w:rPr>
              <w:t xml:space="preserve"> S3 URLs: Direct upload, 30-minute expiry</w:t>
            </w:r>
          </w:p>
        </w:tc>
        <w:tc>
          <w:tcPr>
            <w:tcW w:w="1062" w:type="dxa"/>
          </w:tcPr>
          <w:p w14:paraId="643F7D0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2AD44D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check upload &gt;5MB </w:t>
            </w:r>
            <w:proofErr w:type="gramStart"/>
            <w:r>
              <w:rPr>
                <w:rFonts w:ascii="Calibri" w:eastAsia="Calibri" w:hAnsi="Calibri" w:cs="Calibri"/>
              </w:rPr>
              <w:t>fails,&lt;</w:t>
            </w:r>
            <w:proofErr w:type="gramEnd"/>
            <w:r>
              <w:rPr>
                <w:rFonts w:ascii="Calibri" w:eastAsia="Calibri" w:hAnsi="Calibri" w:cs="Calibri"/>
              </w:rPr>
              <w:t>5MB passes</w:t>
            </w:r>
          </w:p>
        </w:tc>
      </w:tr>
      <w:tr w:rsidR="008E611F" w14:paraId="532F218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6EB4CC8" w14:textId="77777777" w:rsidR="008E611F" w:rsidRDefault="00000000">
            <w:r>
              <w:lastRenderedPageBreak/>
              <w:t>FR-243</w:t>
            </w:r>
          </w:p>
        </w:tc>
        <w:tc>
          <w:tcPr>
            <w:tcW w:w="4770" w:type="dxa"/>
          </w:tcPr>
          <w:p w14:paraId="6BED70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Backup: Daily full, 6-hour incremental, continuous transaction logs</w:t>
            </w:r>
          </w:p>
        </w:tc>
        <w:tc>
          <w:tcPr>
            <w:tcW w:w="1062" w:type="dxa"/>
          </w:tcPr>
          <w:p w14:paraId="0F054C3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948A6A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Check new backup after 6hour</w:t>
            </w:r>
          </w:p>
        </w:tc>
      </w:tr>
      <w:tr w:rsidR="008E611F" w14:paraId="0F14ECD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224FF7E" w14:textId="77777777" w:rsidR="008E611F" w:rsidRDefault="00000000">
            <w:r>
              <w:t>FR-244</w:t>
            </w:r>
          </w:p>
        </w:tc>
        <w:tc>
          <w:tcPr>
            <w:tcW w:w="4770" w:type="dxa"/>
          </w:tcPr>
          <w:p w14:paraId="706A765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store app native encrypted data in user device in SQLite</w:t>
            </w:r>
          </w:p>
        </w:tc>
        <w:tc>
          <w:tcPr>
            <w:tcW w:w="1062" w:type="dxa"/>
          </w:tcPr>
          <w:p w14:paraId="3F4BB5B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686DE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Check </w:t>
            </w:r>
            <w:proofErr w:type="spellStart"/>
            <w:r>
              <w:rPr>
                <w:rFonts w:ascii="Calibri" w:eastAsia="Calibri" w:hAnsi="Calibri" w:cs="Calibri"/>
              </w:rPr>
              <w:t>sqlitefiles</w:t>
            </w:r>
            <w:proofErr w:type="spellEnd"/>
          </w:p>
        </w:tc>
      </w:tr>
      <w:tr w:rsidR="008E611F" w14:paraId="6E770B3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0CDD1BD" w14:textId="77777777" w:rsidR="008E611F" w:rsidRDefault="00000000">
            <w:pPr>
              <w:rPr>
                <w:sz w:val="26"/>
                <w:szCs w:val="26"/>
              </w:rPr>
            </w:pPr>
            <w:r>
              <w:rPr>
                <w:sz w:val="26"/>
                <w:szCs w:val="26"/>
              </w:rPr>
              <w:t>FR-245</w:t>
            </w:r>
          </w:p>
        </w:tc>
        <w:tc>
          <w:tcPr>
            <w:tcW w:w="4770" w:type="dxa"/>
          </w:tcPr>
          <w:p w14:paraId="62F401E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The system shall process tokenized data on Vector Database for AI embeddings</w:t>
            </w:r>
          </w:p>
        </w:tc>
        <w:tc>
          <w:tcPr>
            <w:tcW w:w="1062" w:type="dxa"/>
          </w:tcPr>
          <w:p w14:paraId="45F99DE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D</w:t>
            </w:r>
          </w:p>
        </w:tc>
        <w:tc>
          <w:tcPr>
            <w:tcW w:w="2340" w:type="dxa"/>
          </w:tcPr>
          <w:p w14:paraId="142BC6D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Similarity search latency check</w:t>
            </w:r>
          </w:p>
        </w:tc>
      </w:tr>
      <w:tr w:rsidR="008E611F" w14:paraId="0249CB6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7F69EF6" w14:textId="77777777" w:rsidR="008E611F" w:rsidRDefault="00000000">
            <w:pPr>
              <w:rPr>
                <w:sz w:val="26"/>
                <w:szCs w:val="26"/>
              </w:rPr>
            </w:pPr>
            <w:r>
              <w:rPr>
                <w:sz w:val="26"/>
                <w:szCs w:val="26"/>
              </w:rPr>
              <w:t>FR-246</w:t>
            </w:r>
          </w:p>
        </w:tc>
        <w:tc>
          <w:tcPr>
            <w:tcW w:w="4770" w:type="dxa"/>
          </w:tcPr>
          <w:p w14:paraId="7B3D3CF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The system shall implement Columnar Database (</w:t>
            </w:r>
            <w:proofErr w:type="spellStart"/>
            <w:r>
              <w:rPr>
                <w:rFonts w:ascii="Calibri" w:eastAsia="Calibri" w:hAnsi="Calibri" w:cs="Calibri"/>
                <w:sz w:val="26"/>
                <w:szCs w:val="26"/>
              </w:rPr>
              <w:t>ClickHouse</w:t>
            </w:r>
            <w:proofErr w:type="spellEnd"/>
            <w:r>
              <w:rPr>
                <w:rFonts w:ascii="Calibri" w:eastAsia="Calibri" w:hAnsi="Calibri" w:cs="Calibri"/>
                <w:sz w:val="26"/>
                <w:szCs w:val="26"/>
              </w:rPr>
              <w:t>/Druid) for high-performance real-time analytics and reporting</w:t>
            </w:r>
          </w:p>
        </w:tc>
        <w:tc>
          <w:tcPr>
            <w:tcW w:w="1062" w:type="dxa"/>
          </w:tcPr>
          <w:p w14:paraId="7759151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D</w:t>
            </w:r>
          </w:p>
        </w:tc>
        <w:tc>
          <w:tcPr>
            <w:tcW w:w="2340" w:type="dxa"/>
          </w:tcPr>
          <w:p w14:paraId="2F8AFE4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OLAP query performance &lt;500ms, data compression, scalability</w:t>
            </w:r>
          </w:p>
        </w:tc>
      </w:tr>
    </w:tbl>
    <w:p w14:paraId="640DE212" w14:textId="77777777" w:rsidR="008E611F" w:rsidRDefault="008E611F"/>
    <w:p w14:paraId="03A6C5B4" w14:textId="77777777" w:rsidR="008E611F" w:rsidRDefault="00000000">
      <w:pPr>
        <w:pStyle w:val="Heading3"/>
        <w:rPr>
          <w:sz w:val="26"/>
          <w:szCs w:val="26"/>
        </w:rPr>
      </w:pPr>
      <w:r>
        <w:rPr>
          <w:sz w:val="26"/>
          <w:szCs w:val="26"/>
        </w:rPr>
        <w:t>4.23 User Interface Requirements (FG-023)</w:t>
      </w:r>
    </w:p>
    <w:p w14:paraId="2FFB49DB" w14:textId="77777777" w:rsidR="008E611F" w:rsidRDefault="00000000">
      <w:pPr>
        <w:pStyle w:val="Heading4"/>
        <w:rPr>
          <w:i w:val="0"/>
          <w:iCs w:val="0"/>
          <w:sz w:val="26"/>
          <w:szCs w:val="26"/>
        </w:rPr>
      </w:pPr>
      <w:r>
        <w:rPr>
          <w:i w:val="0"/>
          <w:iCs w:val="0"/>
          <w:sz w:val="26"/>
          <w:szCs w:val="26"/>
        </w:rPr>
        <w:t>4.23.1 Mobile Application (Android/iOS)</w:t>
      </w:r>
    </w:p>
    <w:p w14:paraId="564D2AA1" w14:textId="77777777" w:rsidR="008E611F" w:rsidRDefault="00000000">
      <w:pPr>
        <w:spacing w:after="120"/>
        <w:rPr>
          <w:rFonts w:ascii="Calibri" w:eastAsia="Calibri" w:hAnsi="Calibri" w:cs="Calibri"/>
        </w:rPr>
      </w:pPr>
      <w:r>
        <w:rPr>
          <w:rFonts w:ascii="Calibri" w:eastAsia="Calibri" w:hAnsi="Calibri" w:cs="Calibri"/>
        </w:rPr>
        <w:t>Customer Mobile App Requirements:</w:t>
      </w:r>
    </w:p>
    <w:p w14:paraId="696934A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Platform Support: Android 8.0+ (API 26), iOS 13.0+</w:t>
      </w:r>
    </w:p>
    <w:p w14:paraId="0417016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Language Support: Bengali (primary), English (secondary)</w:t>
      </w:r>
    </w:p>
    <w:p w14:paraId="019CBDF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Offline Capability: Policy documents, basic information viewable offline</w:t>
      </w:r>
    </w:p>
    <w:p w14:paraId="7531148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Accessibility: WCAG 2.1 AA compliance for visually impaired users</w:t>
      </w:r>
    </w:p>
    <w:p w14:paraId="76EE8BA3"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Performance: App startup &lt; 3 seconds, screen transitions &lt; 1 second</w:t>
      </w:r>
    </w:p>
    <w:tbl>
      <w:tblPr>
        <w:tblStyle w:val="affff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3618"/>
        <w:gridCol w:w="1062"/>
        <w:gridCol w:w="2340"/>
      </w:tblGrid>
      <w:tr w:rsidR="008E611F" w14:paraId="6A09E7AB"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6FE1EE" w14:textId="77777777" w:rsidR="008E611F" w:rsidRDefault="00000000">
            <w:pPr>
              <w:jc w:val="center"/>
              <w:rPr>
                <w:sz w:val="24"/>
                <w:szCs w:val="24"/>
              </w:rPr>
            </w:pPr>
            <w:r>
              <w:rPr>
                <w:sz w:val="24"/>
                <w:szCs w:val="24"/>
              </w:rPr>
              <w:t>FR ID</w:t>
            </w:r>
          </w:p>
        </w:tc>
        <w:tc>
          <w:tcPr>
            <w:tcW w:w="3618" w:type="dxa"/>
          </w:tcPr>
          <w:p w14:paraId="373B28B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7396231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61CBFF3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8E611F" w14:paraId="418CA31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098867" w14:textId="77777777" w:rsidR="008E611F" w:rsidRDefault="00000000">
            <w:r>
              <w:t>FR-247</w:t>
            </w:r>
          </w:p>
        </w:tc>
        <w:tc>
          <w:tcPr>
            <w:tcW w:w="3618" w:type="dxa"/>
          </w:tcPr>
          <w:p w14:paraId="1DC2A5D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consistent UI across Android and iOS using React Native</w:t>
            </w:r>
          </w:p>
        </w:tc>
        <w:tc>
          <w:tcPr>
            <w:tcW w:w="1062" w:type="dxa"/>
          </w:tcPr>
          <w:p w14:paraId="4F62164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0FE945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Shared codebase &gt;90%</w:t>
            </w:r>
          </w:p>
        </w:tc>
      </w:tr>
      <w:tr w:rsidR="008E611F" w14:paraId="0A716CB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58B37E" w14:textId="77777777" w:rsidR="008E611F" w:rsidRDefault="00000000">
            <w:r>
              <w:t>FR-248</w:t>
            </w:r>
          </w:p>
        </w:tc>
        <w:tc>
          <w:tcPr>
            <w:tcW w:w="3618" w:type="dxa"/>
          </w:tcPr>
          <w:p w14:paraId="24EAD8C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smart data widgets for mobile users</w:t>
            </w:r>
          </w:p>
        </w:tc>
        <w:tc>
          <w:tcPr>
            <w:tcW w:w="1062" w:type="dxa"/>
          </w:tcPr>
          <w:p w14:paraId="608BAC6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6962B2C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Customizable dashboard</w:t>
            </w:r>
          </w:p>
        </w:tc>
      </w:tr>
      <w:tr w:rsidR="008E611F" w14:paraId="10E2555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636119" w14:textId="77777777" w:rsidR="008E611F" w:rsidRDefault="00000000">
            <w:r>
              <w:t>FR-249</w:t>
            </w:r>
          </w:p>
        </w:tc>
        <w:tc>
          <w:tcPr>
            <w:tcW w:w="3618" w:type="dxa"/>
          </w:tcPr>
          <w:p w14:paraId="4B90C8A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desktop-first responsive design for portals</w:t>
            </w:r>
          </w:p>
        </w:tc>
        <w:tc>
          <w:tcPr>
            <w:tcW w:w="1062" w:type="dxa"/>
          </w:tcPr>
          <w:p w14:paraId="0C6EC74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0E0888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1024px minimum width</w:t>
            </w:r>
          </w:p>
        </w:tc>
      </w:tr>
      <w:tr w:rsidR="008E611F" w14:paraId="43718BA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F0000E" w14:textId="77777777" w:rsidR="008E611F" w:rsidRDefault="00000000">
            <w:r>
              <w:t>FR-250</w:t>
            </w:r>
          </w:p>
        </w:tc>
        <w:tc>
          <w:tcPr>
            <w:tcW w:w="3618" w:type="dxa"/>
          </w:tcPr>
          <w:p w14:paraId="733F0E0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request minimum device permissions</w:t>
            </w:r>
          </w:p>
        </w:tc>
        <w:tc>
          <w:tcPr>
            <w:tcW w:w="1062" w:type="dxa"/>
          </w:tcPr>
          <w:p w14:paraId="550AD0F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AFEFE6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Camera, SMS read only</w:t>
            </w:r>
          </w:p>
        </w:tc>
      </w:tr>
      <w:tr w:rsidR="008E611F" w14:paraId="205E562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0688C2" w14:textId="77777777" w:rsidR="008E611F" w:rsidRDefault="00000000">
            <w:r>
              <w:t>FR-251</w:t>
            </w:r>
          </w:p>
        </w:tc>
        <w:tc>
          <w:tcPr>
            <w:tcW w:w="3618" w:type="dxa"/>
          </w:tcPr>
          <w:p w14:paraId="73B9828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Bengali and English with toggle</w:t>
            </w:r>
          </w:p>
        </w:tc>
        <w:tc>
          <w:tcPr>
            <w:tcW w:w="1062" w:type="dxa"/>
          </w:tcPr>
          <w:p w14:paraId="2ED2094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ABBC41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i18n framework implemented</w:t>
            </w:r>
          </w:p>
        </w:tc>
      </w:tr>
    </w:tbl>
    <w:p w14:paraId="5E1C3863" w14:textId="77777777" w:rsidR="008E611F" w:rsidRDefault="008E611F"/>
    <w:p w14:paraId="7BAC1177" w14:textId="77777777" w:rsidR="008E611F" w:rsidRDefault="00000000">
      <w:pPr>
        <w:spacing w:after="120"/>
        <w:rPr>
          <w:rFonts w:ascii="Calibri" w:eastAsia="Calibri" w:hAnsi="Calibri" w:cs="Calibri"/>
        </w:rPr>
      </w:pPr>
      <w:r>
        <w:rPr>
          <w:rFonts w:ascii="Calibri" w:eastAsia="Calibri" w:hAnsi="Calibri" w:cs="Calibri"/>
        </w:rPr>
        <w:t>Key Features:</w:t>
      </w:r>
    </w:p>
    <w:p w14:paraId="13270AD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registration and KYC verification with document upload</w:t>
      </w:r>
    </w:p>
    <w:p w14:paraId="5BD71F9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browsing and comparison</w:t>
      </w:r>
    </w:p>
    <w:p w14:paraId="66E39CA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Policy </w:t>
      </w:r>
      <w:proofErr w:type="gramStart"/>
      <w:r>
        <w:rPr>
          <w:rFonts w:ascii="Calibri" w:eastAsia="Calibri" w:hAnsi="Calibri" w:cs="Calibri"/>
          <w:color w:val="000000"/>
        </w:rPr>
        <w:t>purchase</w:t>
      </w:r>
      <w:proofErr w:type="gramEnd"/>
      <w:r>
        <w:rPr>
          <w:rFonts w:ascii="Calibri" w:eastAsia="Calibri" w:hAnsi="Calibri" w:cs="Calibri"/>
          <w:color w:val="000000"/>
        </w:rPr>
        <w:t xml:space="preserve"> and premium payment</w:t>
      </w:r>
    </w:p>
    <w:p w14:paraId="44FD805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submission with photo/video upload</w:t>
      </w:r>
    </w:p>
    <w:p w14:paraId="4C327DD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document management and sharing</w:t>
      </w:r>
    </w:p>
    <w:p w14:paraId="4812D6A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Push notifications and in-app messaging</w:t>
      </w:r>
    </w:p>
    <w:p w14:paraId="15C1C94B"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Voice-assisted navigation for elderly users</w:t>
      </w:r>
    </w:p>
    <w:p w14:paraId="4654090E" w14:textId="77777777" w:rsidR="008E611F" w:rsidRDefault="008E611F">
      <w:pPr>
        <w:spacing w:after="120"/>
      </w:pPr>
    </w:p>
    <w:p w14:paraId="20EC2A84" w14:textId="77777777" w:rsidR="008E611F" w:rsidRDefault="00000000">
      <w:pPr>
        <w:spacing w:after="120"/>
        <w:rPr>
          <w:rFonts w:ascii="Calibri" w:eastAsia="Calibri" w:hAnsi="Calibri" w:cs="Calibri"/>
        </w:rPr>
      </w:pPr>
      <w:r>
        <w:rPr>
          <w:rFonts w:ascii="Calibri" w:eastAsia="Calibri" w:hAnsi="Calibri" w:cs="Calibri"/>
        </w:rPr>
        <w:t>Agent Mobile App Requirements:</w:t>
      </w:r>
    </w:p>
    <w:p w14:paraId="1F27C7E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All customer app features plus agent-specific functionality</w:t>
      </w:r>
    </w:p>
    <w:p w14:paraId="542D648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Lead management and customer onboarding assistance</w:t>
      </w:r>
    </w:p>
    <w:p w14:paraId="6C7666E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Commission tracking and earnings reports</w:t>
      </w:r>
    </w:p>
    <w:p w14:paraId="1557BB2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Offline policy issuance capability</w:t>
      </w:r>
    </w:p>
    <w:p w14:paraId="61B2FF29"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Customer support tools and knowledge base</w:t>
      </w:r>
    </w:p>
    <w:p w14:paraId="2AF3B2BE" w14:textId="77777777" w:rsidR="008E611F" w:rsidRDefault="00000000">
      <w:pPr>
        <w:pStyle w:val="Heading4"/>
        <w:rPr>
          <w:i w:val="0"/>
          <w:iCs w:val="0"/>
          <w:sz w:val="26"/>
          <w:szCs w:val="26"/>
        </w:rPr>
      </w:pPr>
      <w:r>
        <w:rPr>
          <w:i w:val="0"/>
          <w:iCs w:val="0"/>
          <w:sz w:val="26"/>
          <w:szCs w:val="26"/>
        </w:rPr>
        <w:t>4.23.2 Web Portals</w:t>
      </w:r>
    </w:p>
    <w:p w14:paraId="621CFD9C" w14:textId="77777777" w:rsidR="008E611F" w:rsidRDefault="00000000">
      <w:pPr>
        <w:spacing w:after="120"/>
        <w:rPr>
          <w:rFonts w:ascii="Calibri" w:eastAsia="Calibri" w:hAnsi="Calibri" w:cs="Calibri"/>
        </w:rPr>
      </w:pPr>
      <w:r>
        <w:rPr>
          <w:rFonts w:ascii="Calibri" w:eastAsia="Calibri" w:hAnsi="Calibri" w:cs="Calibri"/>
        </w:rPr>
        <w:t>Customer Web Portal:</w:t>
      </w:r>
    </w:p>
    <w:p w14:paraId="0D3A3AA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Responsive design (desktop, tablet, mobile)</w:t>
      </w:r>
    </w:p>
    <w:p w14:paraId="0DE9624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Single-page application (SPA) architecture using React</w:t>
      </w:r>
    </w:p>
    <w:p w14:paraId="4D6CF5F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Multi-language support with language switcher</w:t>
      </w:r>
    </w:p>
    <w:p w14:paraId="682413D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Dashboard with policy overview, premium due dates, claims status</w:t>
      </w:r>
    </w:p>
    <w:p w14:paraId="4B18F6A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Document management with secure download links</w:t>
      </w:r>
    </w:p>
    <w:p w14:paraId="17BBCB60"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Payment history and receipt downloads</w:t>
      </w:r>
    </w:p>
    <w:p w14:paraId="1A75DFC5" w14:textId="77777777" w:rsidR="008E611F" w:rsidRDefault="00000000">
      <w:pPr>
        <w:spacing w:after="120"/>
        <w:rPr>
          <w:rFonts w:ascii="Calibri" w:eastAsia="Calibri" w:hAnsi="Calibri" w:cs="Calibri"/>
        </w:rPr>
      </w:pPr>
      <w:r>
        <w:rPr>
          <w:rFonts w:ascii="Calibri" w:eastAsia="Calibri" w:hAnsi="Calibri" w:cs="Calibri"/>
        </w:rPr>
        <w:t>Partner Admin Portal:</w:t>
      </w:r>
    </w:p>
    <w:p w14:paraId="37163D6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Agent management and performance monitoring</w:t>
      </w:r>
    </w:p>
    <w:p w14:paraId="6B3E015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Commission calculation and payment tracking</w:t>
      </w:r>
    </w:p>
    <w:p w14:paraId="44C6428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Sales analytics and reporting dashboards</w:t>
      </w:r>
    </w:p>
    <w:p w14:paraId="04F3A38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configuration and pricing management</w:t>
      </w:r>
    </w:p>
    <w:p w14:paraId="11D5C53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support tools and escalation workflows</w:t>
      </w:r>
    </w:p>
    <w:p w14:paraId="50FABD65"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Bulk operations for agent onboarding</w:t>
      </w:r>
    </w:p>
    <w:p w14:paraId="3E40A84E" w14:textId="77777777" w:rsidR="008E611F" w:rsidRDefault="00000000">
      <w:pPr>
        <w:spacing w:after="120"/>
        <w:rPr>
          <w:rFonts w:ascii="Calibri" w:eastAsia="Calibri" w:hAnsi="Calibri" w:cs="Calibri"/>
        </w:rPr>
      </w:pPr>
      <w:r>
        <w:rPr>
          <w:rFonts w:ascii="Calibri" w:eastAsia="Calibri" w:hAnsi="Calibri" w:cs="Calibri"/>
        </w:rPr>
        <w:t>System Admin Portal:</w:t>
      </w:r>
    </w:p>
    <w:p w14:paraId="51857F4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and role management</w:t>
      </w:r>
    </w:p>
    <w:p w14:paraId="09713A9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configuration and feature toggles</w:t>
      </w:r>
    </w:p>
    <w:p w14:paraId="57E24EC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Monitoring dashboards and system health metrics</w:t>
      </w:r>
    </w:p>
    <w:p w14:paraId="1FF44B6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and compliance tracking</w:t>
      </w:r>
    </w:p>
    <w:p w14:paraId="79FCBF7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Audit log viewing and analysis</w:t>
      </w:r>
    </w:p>
    <w:p w14:paraId="7049783D"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Business intelligence and analytics tools</w:t>
      </w:r>
    </w:p>
    <w:p w14:paraId="4D96B7DE" w14:textId="77777777" w:rsidR="008E611F" w:rsidRDefault="00000000">
      <w:pPr>
        <w:pStyle w:val="Heading4"/>
        <w:rPr>
          <w:i w:val="0"/>
          <w:iCs w:val="0"/>
          <w:sz w:val="26"/>
          <w:szCs w:val="26"/>
        </w:rPr>
      </w:pPr>
      <w:r>
        <w:rPr>
          <w:i w:val="0"/>
          <w:iCs w:val="0"/>
          <w:sz w:val="26"/>
          <w:szCs w:val="26"/>
        </w:rPr>
        <w:t>4.23.3 UI/UX Guidelines</w:t>
      </w:r>
    </w:p>
    <w:p w14:paraId="2A18954B" w14:textId="77777777" w:rsidR="008E611F" w:rsidRDefault="00000000">
      <w:pPr>
        <w:spacing w:after="120"/>
        <w:rPr>
          <w:rFonts w:ascii="Calibri" w:eastAsia="Calibri" w:hAnsi="Calibri" w:cs="Calibri"/>
        </w:rPr>
      </w:pPr>
      <w:r>
        <w:rPr>
          <w:rFonts w:ascii="Calibri" w:eastAsia="Calibri" w:hAnsi="Calibri" w:cs="Calibri"/>
        </w:rPr>
        <w:t>Design Principles:</w:t>
      </w:r>
    </w:p>
    <w:p w14:paraId="0C24295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Bangladesh-centric design with cultural sensitivity</w:t>
      </w:r>
    </w:p>
    <w:p w14:paraId="62522F2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Mobile-first responsive design approach</w:t>
      </w:r>
    </w:p>
    <w:p w14:paraId="05E757B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Accessibility compliance (WCAG 2.1 AA)</w:t>
      </w:r>
    </w:p>
    <w:p w14:paraId="171BCC1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Progressive Web App (PWA) capabilities</w:t>
      </w:r>
    </w:p>
    <w:p w14:paraId="207136F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Consistent color scheme and branding</w:t>
      </w:r>
    </w:p>
    <w:p w14:paraId="32568CC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Bengali typography and text rendering optimization</w:t>
      </w:r>
    </w:p>
    <w:p w14:paraId="3D6483F7" w14:textId="77777777" w:rsidR="008E611F" w:rsidRDefault="00000000">
      <w:pPr>
        <w:spacing w:after="120"/>
        <w:rPr>
          <w:rFonts w:ascii="Calibri" w:eastAsia="Calibri" w:hAnsi="Calibri" w:cs="Calibri"/>
        </w:rPr>
      </w:pPr>
      <w:r>
        <w:rPr>
          <w:rFonts w:ascii="Calibri" w:eastAsia="Calibri" w:hAnsi="Calibri" w:cs="Calibri"/>
        </w:rPr>
        <w:t>Interaction Patterns:</w:t>
      </w:r>
    </w:p>
    <w:p w14:paraId="54277F5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Intuitive navigation with minimal cognitive load</w:t>
      </w:r>
    </w:p>
    <w:p w14:paraId="0A4DC41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Voice input support for Bengali language</w:t>
      </w:r>
    </w:p>
    <w:p w14:paraId="64686DC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Gesture-based navigation on mobile devices</w:t>
      </w:r>
    </w:p>
    <w:p w14:paraId="1547AFA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Contextual help and guided tutorials</w:t>
      </w:r>
    </w:p>
    <w:p w14:paraId="7A2A5D0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Error prevention and graceful error handling</w:t>
      </w:r>
    </w:p>
    <w:p w14:paraId="463FBAB2"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Confirmation dialogs for critical actions</w:t>
      </w:r>
    </w:p>
    <w:p w14:paraId="15EA20E6" w14:textId="77777777" w:rsidR="008E611F" w:rsidRDefault="00000000">
      <w:r>
        <w:br w:type="page"/>
      </w:r>
    </w:p>
    <w:p w14:paraId="51FCD00D" w14:textId="77777777" w:rsidR="008E611F" w:rsidRDefault="00000000">
      <w:pPr>
        <w:pStyle w:val="Heading1"/>
      </w:pPr>
      <w:r>
        <w:lastRenderedPageBreak/>
        <w:t>5. Non-Functional Requirements &amp; Technical Constraints</w:t>
      </w:r>
    </w:p>
    <w:p w14:paraId="6AC65AE9" w14:textId="77777777" w:rsidR="008E611F" w:rsidRDefault="00000000">
      <w:pPr>
        <w:pStyle w:val="Heading2"/>
      </w:pPr>
      <w:r>
        <w:t>5.1 Technology Constraints</w:t>
      </w:r>
    </w:p>
    <w:tbl>
      <w:tblPr>
        <w:tblStyle w:val="affff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2394"/>
        <w:gridCol w:w="2250"/>
        <w:gridCol w:w="972"/>
      </w:tblGrid>
      <w:tr w:rsidR="008E611F" w14:paraId="0AE1073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9A94D4" w14:textId="77777777" w:rsidR="008E611F" w:rsidRDefault="00000000">
            <w:pPr>
              <w:jc w:val="center"/>
              <w:rPr>
                <w:sz w:val="24"/>
                <w:szCs w:val="24"/>
              </w:rPr>
            </w:pPr>
            <w:r>
              <w:rPr>
                <w:sz w:val="24"/>
                <w:szCs w:val="24"/>
              </w:rPr>
              <w:t>NFR ID</w:t>
            </w:r>
          </w:p>
        </w:tc>
        <w:tc>
          <w:tcPr>
            <w:tcW w:w="1872" w:type="dxa"/>
          </w:tcPr>
          <w:p w14:paraId="034C705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Constraint Area</w:t>
            </w:r>
          </w:p>
        </w:tc>
        <w:tc>
          <w:tcPr>
            <w:tcW w:w="2394" w:type="dxa"/>
          </w:tcPr>
          <w:p w14:paraId="267EA5F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2250" w:type="dxa"/>
          </w:tcPr>
          <w:p w14:paraId="63B14E2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972" w:type="dxa"/>
          </w:tcPr>
          <w:p w14:paraId="240FBD6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7A05F5E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5DE5557" w14:textId="77777777" w:rsidR="008E611F" w:rsidRDefault="00000000">
            <w:r>
              <w:t>NFR-252</w:t>
            </w:r>
          </w:p>
        </w:tc>
        <w:tc>
          <w:tcPr>
            <w:tcW w:w="1872" w:type="dxa"/>
          </w:tcPr>
          <w:p w14:paraId="6D7CE9A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Database Technology</w:t>
            </w:r>
          </w:p>
        </w:tc>
        <w:tc>
          <w:tcPr>
            <w:tcW w:w="2394" w:type="dxa"/>
          </w:tcPr>
          <w:p w14:paraId="6C1DBAC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relational data integrity using PostgreSQL V17 with JSONB support</w:t>
            </w:r>
          </w:p>
        </w:tc>
        <w:tc>
          <w:tcPr>
            <w:tcW w:w="2250" w:type="dxa"/>
          </w:tcPr>
          <w:p w14:paraId="4B94881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ACID compliance tests</w:t>
            </w:r>
          </w:p>
        </w:tc>
        <w:tc>
          <w:tcPr>
            <w:tcW w:w="972" w:type="dxa"/>
          </w:tcPr>
          <w:p w14:paraId="1C36B68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9B549B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1B82923" w14:textId="77777777" w:rsidR="008E611F" w:rsidRDefault="00000000">
            <w:r>
              <w:t>NFR-253</w:t>
            </w:r>
          </w:p>
        </w:tc>
        <w:tc>
          <w:tcPr>
            <w:tcW w:w="1872" w:type="dxa"/>
          </w:tcPr>
          <w:p w14:paraId="210F0BC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Caching &amp; Session</w:t>
            </w:r>
          </w:p>
        </w:tc>
        <w:tc>
          <w:tcPr>
            <w:tcW w:w="2394" w:type="dxa"/>
          </w:tcPr>
          <w:p w14:paraId="594429A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Redis for distributed caching and session management</w:t>
            </w:r>
          </w:p>
        </w:tc>
        <w:tc>
          <w:tcPr>
            <w:tcW w:w="2250" w:type="dxa"/>
          </w:tcPr>
          <w:p w14:paraId="27000E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Cache hit ratio monitoring</w:t>
            </w:r>
          </w:p>
        </w:tc>
        <w:tc>
          <w:tcPr>
            <w:tcW w:w="972" w:type="dxa"/>
          </w:tcPr>
          <w:p w14:paraId="483CA5E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4CE6031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ADAA1B1" w14:textId="77777777" w:rsidR="008E611F" w:rsidRDefault="00000000">
            <w:r>
              <w:t>NFR-254</w:t>
            </w:r>
          </w:p>
        </w:tc>
        <w:tc>
          <w:tcPr>
            <w:tcW w:w="1872" w:type="dxa"/>
          </w:tcPr>
          <w:p w14:paraId="5079C87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API Protocol</w:t>
            </w:r>
          </w:p>
        </w:tc>
        <w:tc>
          <w:tcPr>
            <w:tcW w:w="2394" w:type="dxa"/>
          </w:tcPr>
          <w:p w14:paraId="6B0C237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Microservices communication shall use </w:t>
            </w:r>
            <w:proofErr w:type="spellStart"/>
            <w:r>
              <w:rPr>
                <w:rFonts w:ascii="Calibri" w:eastAsia="Calibri" w:hAnsi="Calibri" w:cs="Calibri"/>
              </w:rPr>
              <w:t>gRPC</w:t>
            </w:r>
            <w:proofErr w:type="spellEnd"/>
            <w:r>
              <w:rPr>
                <w:rFonts w:ascii="Calibri" w:eastAsia="Calibri" w:hAnsi="Calibri" w:cs="Calibri"/>
              </w:rPr>
              <w:t xml:space="preserve"> with Protocol Buffers (Category 1)</w:t>
            </w:r>
          </w:p>
        </w:tc>
        <w:tc>
          <w:tcPr>
            <w:tcW w:w="2250" w:type="dxa"/>
          </w:tcPr>
          <w:p w14:paraId="4BB8985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Inter-service latency metrics</w:t>
            </w:r>
          </w:p>
        </w:tc>
        <w:tc>
          <w:tcPr>
            <w:tcW w:w="972" w:type="dxa"/>
          </w:tcPr>
          <w:p w14:paraId="03B8356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0AE52B9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12670C" w14:textId="77777777" w:rsidR="008E611F" w:rsidRDefault="00000000">
            <w:r>
              <w:t>NFR-255</w:t>
            </w:r>
          </w:p>
        </w:tc>
        <w:tc>
          <w:tcPr>
            <w:tcW w:w="1872" w:type="dxa"/>
          </w:tcPr>
          <w:p w14:paraId="7008065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Client API</w:t>
            </w:r>
          </w:p>
        </w:tc>
        <w:tc>
          <w:tcPr>
            <w:tcW w:w="2394" w:type="dxa"/>
          </w:tcPr>
          <w:p w14:paraId="7EE7D5F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Client-facing APIs shall use REST (</w:t>
            </w:r>
            <w:proofErr w:type="spellStart"/>
            <w:r>
              <w:rPr>
                <w:rFonts w:ascii="Calibri" w:eastAsia="Calibri" w:hAnsi="Calibri" w:cs="Calibri"/>
              </w:rPr>
              <w:t>OpenAPI</w:t>
            </w:r>
            <w:proofErr w:type="spellEnd"/>
            <w:r>
              <w:rPr>
                <w:rFonts w:ascii="Calibri" w:eastAsia="Calibri" w:hAnsi="Calibri" w:cs="Calibri"/>
              </w:rPr>
              <w:t xml:space="preserve"> 3.0) with JWT authentication</w:t>
            </w:r>
          </w:p>
        </w:tc>
        <w:tc>
          <w:tcPr>
            <w:tcW w:w="2250" w:type="dxa"/>
          </w:tcPr>
          <w:p w14:paraId="1F07BAD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Schema validation, Token checks</w:t>
            </w:r>
          </w:p>
        </w:tc>
        <w:tc>
          <w:tcPr>
            <w:tcW w:w="972" w:type="dxa"/>
          </w:tcPr>
          <w:p w14:paraId="0697DC2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2E4EA9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C629E2" w14:textId="77777777" w:rsidR="008E611F" w:rsidRDefault="00000000">
            <w:r>
              <w:t>NFR-256</w:t>
            </w:r>
          </w:p>
        </w:tc>
        <w:tc>
          <w:tcPr>
            <w:tcW w:w="1872" w:type="dxa"/>
          </w:tcPr>
          <w:p w14:paraId="1141776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 Integration</w:t>
            </w:r>
          </w:p>
        </w:tc>
        <w:tc>
          <w:tcPr>
            <w:tcW w:w="2394" w:type="dxa"/>
          </w:tcPr>
          <w:p w14:paraId="178E7C0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External integrations shall use RESTful APIs with </w:t>
            </w:r>
            <w:proofErr w:type="spellStart"/>
            <w:r>
              <w:rPr>
                <w:rFonts w:ascii="Calibri" w:eastAsia="Calibri" w:hAnsi="Calibri" w:cs="Calibri"/>
              </w:rPr>
              <w:t>OpenAPI</w:t>
            </w:r>
            <w:proofErr w:type="spellEnd"/>
            <w:r>
              <w:rPr>
                <w:rFonts w:ascii="Calibri" w:eastAsia="Calibri" w:hAnsi="Calibri" w:cs="Calibri"/>
              </w:rPr>
              <w:t xml:space="preserve"> 3.0 specifications (Category 3)</w:t>
            </w:r>
          </w:p>
        </w:tc>
        <w:tc>
          <w:tcPr>
            <w:tcW w:w="2250" w:type="dxa"/>
          </w:tcPr>
          <w:p w14:paraId="503877E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Swagger validator pass</w:t>
            </w:r>
          </w:p>
        </w:tc>
        <w:tc>
          <w:tcPr>
            <w:tcW w:w="972" w:type="dxa"/>
          </w:tcPr>
          <w:p w14:paraId="215B9EB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77203C9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3084BFE" w14:textId="77777777" w:rsidR="008E611F" w:rsidRDefault="00000000">
            <w:r>
              <w:t>NFR-257</w:t>
            </w:r>
          </w:p>
        </w:tc>
        <w:tc>
          <w:tcPr>
            <w:tcW w:w="1872" w:type="dxa"/>
          </w:tcPr>
          <w:p w14:paraId="60581E6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Search Engine</w:t>
            </w:r>
          </w:p>
        </w:tc>
        <w:tc>
          <w:tcPr>
            <w:tcW w:w="2394" w:type="dxa"/>
          </w:tcPr>
          <w:p w14:paraId="2F9301B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Full-text search capabilities shall be implemented using PostgreSQL Full-Text Search or dedicated engine</w:t>
            </w:r>
          </w:p>
        </w:tc>
        <w:tc>
          <w:tcPr>
            <w:tcW w:w="2250" w:type="dxa"/>
          </w:tcPr>
          <w:p w14:paraId="35B5174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Query performance &lt;200ms</w:t>
            </w:r>
          </w:p>
        </w:tc>
        <w:tc>
          <w:tcPr>
            <w:tcW w:w="972" w:type="dxa"/>
          </w:tcPr>
          <w:p w14:paraId="7F4AE42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3189A20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C1F13C" w14:textId="77777777" w:rsidR="008E611F" w:rsidRDefault="00000000">
            <w:r>
              <w:t>NFR-258</w:t>
            </w:r>
          </w:p>
        </w:tc>
        <w:tc>
          <w:tcPr>
            <w:tcW w:w="1872" w:type="dxa"/>
          </w:tcPr>
          <w:p w14:paraId="6D50461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Object Storage</w:t>
            </w:r>
          </w:p>
        </w:tc>
        <w:tc>
          <w:tcPr>
            <w:tcW w:w="2394" w:type="dxa"/>
          </w:tcPr>
          <w:p w14:paraId="3B9CC7A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Document and static asset storage shall use S3-compatible storage (AWS/</w:t>
            </w:r>
            <w:proofErr w:type="spellStart"/>
            <w:r>
              <w:rPr>
                <w:rFonts w:ascii="Calibri" w:eastAsia="Calibri" w:hAnsi="Calibri" w:cs="Calibri"/>
              </w:rPr>
              <w:t>DigitalOcean</w:t>
            </w:r>
            <w:proofErr w:type="spellEnd"/>
            <w:r>
              <w:rPr>
                <w:rFonts w:ascii="Calibri" w:eastAsia="Calibri" w:hAnsi="Calibri" w:cs="Calibri"/>
              </w:rPr>
              <w:t>)</w:t>
            </w:r>
          </w:p>
        </w:tc>
        <w:tc>
          <w:tcPr>
            <w:tcW w:w="2250" w:type="dxa"/>
          </w:tcPr>
          <w:p w14:paraId="08A4249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Upload/Download latency</w:t>
            </w:r>
          </w:p>
        </w:tc>
        <w:tc>
          <w:tcPr>
            <w:tcW w:w="972" w:type="dxa"/>
          </w:tcPr>
          <w:p w14:paraId="1C1D77C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7ED21BA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818D27D" w14:textId="77777777" w:rsidR="008E611F" w:rsidRDefault="00000000">
            <w:r>
              <w:t>NFR-259</w:t>
            </w:r>
          </w:p>
        </w:tc>
        <w:tc>
          <w:tcPr>
            <w:tcW w:w="1872" w:type="dxa"/>
          </w:tcPr>
          <w:p w14:paraId="3B4FBBE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Message Broker</w:t>
            </w:r>
          </w:p>
        </w:tc>
        <w:tc>
          <w:tcPr>
            <w:tcW w:w="2394" w:type="dxa"/>
          </w:tcPr>
          <w:p w14:paraId="7CE7A8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Asynchronous event processing shall be handled by Apache Kafka</w:t>
            </w:r>
          </w:p>
        </w:tc>
        <w:tc>
          <w:tcPr>
            <w:tcW w:w="2250" w:type="dxa"/>
          </w:tcPr>
          <w:p w14:paraId="5E49D9B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Throughput monitoring</w:t>
            </w:r>
          </w:p>
        </w:tc>
        <w:tc>
          <w:tcPr>
            <w:tcW w:w="972" w:type="dxa"/>
          </w:tcPr>
          <w:p w14:paraId="5232B83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36E0D94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7BB14E" w14:textId="77777777" w:rsidR="008E611F" w:rsidRDefault="00000000">
            <w:r>
              <w:t>NFR-260</w:t>
            </w:r>
          </w:p>
        </w:tc>
        <w:tc>
          <w:tcPr>
            <w:tcW w:w="1872" w:type="dxa"/>
          </w:tcPr>
          <w:p w14:paraId="6D4DDCD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Time-Series Data</w:t>
            </w:r>
          </w:p>
        </w:tc>
        <w:tc>
          <w:tcPr>
            <w:tcW w:w="2394" w:type="dxa"/>
          </w:tcPr>
          <w:p w14:paraId="5F1F213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IoT telemetry data shall be stored in </w:t>
            </w:r>
            <w:proofErr w:type="spellStart"/>
            <w:r>
              <w:rPr>
                <w:rFonts w:ascii="Calibri" w:eastAsia="Calibri" w:hAnsi="Calibri" w:cs="Calibri"/>
              </w:rPr>
              <w:t>TimescaleDB</w:t>
            </w:r>
            <w:proofErr w:type="spellEnd"/>
          </w:p>
        </w:tc>
        <w:tc>
          <w:tcPr>
            <w:tcW w:w="2250" w:type="dxa"/>
          </w:tcPr>
          <w:p w14:paraId="484928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Ingestion rate monitoring</w:t>
            </w:r>
          </w:p>
        </w:tc>
        <w:tc>
          <w:tcPr>
            <w:tcW w:w="972" w:type="dxa"/>
          </w:tcPr>
          <w:p w14:paraId="399226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59D28B4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AFBB2F5" w14:textId="77777777" w:rsidR="008E611F" w:rsidRDefault="00000000">
            <w:r>
              <w:t>NFR-261</w:t>
            </w:r>
          </w:p>
        </w:tc>
        <w:tc>
          <w:tcPr>
            <w:tcW w:w="1872" w:type="dxa"/>
          </w:tcPr>
          <w:p w14:paraId="550D561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Vector Database</w:t>
            </w:r>
          </w:p>
        </w:tc>
        <w:tc>
          <w:tcPr>
            <w:tcW w:w="2394" w:type="dxa"/>
          </w:tcPr>
          <w:p w14:paraId="7BAD932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Vector embeddings for AI features shall be </w:t>
            </w:r>
            <w:r>
              <w:rPr>
                <w:rFonts w:ascii="Calibri" w:eastAsia="Calibri" w:hAnsi="Calibri" w:cs="Calibri"/>
              </w:rPr>
              <w:lastRenderedPageBreak/>
              <w:t xml:space="preserve">stored in </w:t>
            </w:r>
            <w:proofErr w:type="spellStart"/>
            <w:r>
              <w:rPr>
                <w:rFonts w:ascii="Calibri" w:eastAsia="Calibri" w:hAnsi="Calibri" w:cs="Calibri"/>
              </w:rPr>
              <w:t>Pgvector</w:t>
            </w:r>
            <w:proofErr w:type="spellEnd"/>
            <w:r>
              <w:rPr>
                <w:rFonts w:ascii="Calibri" w:eastAsia="Calibri" w:hAnsi="Calibri" w:cs="Calibri"/>
              </w:rPr>
              <w:t xml:space="preserve"> or Pinecone</w:t>
            </w:r>
          </w:p>
        </w:tc>
        <w:tc>
          <w:tcPr>
            <w:tcW w:w="2250" w:type="dxa"/>
          </w:tcPr>
          <w:p w14:paraId="4CF2A88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lastRenderedPageBreak/>
              <w:t>Similarity search latency</w:t>
            </w:r>
          </w:p>
        </w:tc>
        <w:tc>
          <w:tcPr>
            <w:tcW w:w="972" w:type="dxa"/>
          </w:tcPr>
          <w:p w14:paraId="143895A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1D2929F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36DC11" w14:textId="77777777" w:rsidR="008E611F" w:rsidRDefault="00000000">
            <w:r>
              <w:t>NFR-262</w:t>
            </w:r>
          </w:p>
        </w:tc>
        <w:tc>
          <w:tcPr>
            <w:tcW w:w="1872" w:type="dxa"/>
          </w:tcPr>
          <w:p w14:paraId="3CA562E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Graph Database</w:t>
            </w:r>
          </w:p>
        </w:tc>
        <w:tc>
          <w:tcPr>
            <w:tcW w:w="2394" w:type="dxa"/>
          </w:tcPr>
          <w:p w14:paraId="2FCEF80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Fraud visualization and relationship mapping shall use Neo4j or Amazon Neptune</w:t>
            </w:r>
          </w:p>
        </w:tc>
        <w:tc>
          <w:tcPr>
            <w:tcW w:w="2250" w:type="dxa"/>
          </w:tcPr>
          <w:p w14:paraId="320DF76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Graph traversal depth/speed</w:t>
            </w:r>
          </w:p>
        </w:tc>
        <w:tc>
          <w:tcPr>
            <w:tcW w:w="972" w:type="dxa"/>
          </w:tcPr>
          <w:p w14:paraId="5CD9734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2BCCF4E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3CA0A8" w14:textId="77777777" w:rsidR="008E611F" w:rsidRDefault="00000000">
            <w:r>
              <w:t>NFR-263</w:t>
            </w:r>
          </w:p>
        </w:tc>
        <w:tc>
          <w:tcPr>
            <w:tcW w:w="1872" w:type="dxa"/>
          </w:tcPr>
          <w:p w14:paraId="63EC2D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Columnar Database</w:t>
            </w:r>
          </w:p>
        </w:tc>
        <w:tc>
          <w:tcPr>
            <w:tcW w:w="2394" w:type="dxa"/>
          </w:tcPr>
          <w:p w14:paraId="76961F6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High-performance analytics shall use </w:t>
            </w:r>
            <w:proofErr w:type="spellStart"/>
            <w:r>
              <w:rPr>
                <w:rFonts w:ascii="Calibri" w:eastAsia="Calibri" w:hAnsi="Calibri" w:cs="Calibri"/>
              </w:rPr>
              <w:t>ClickHouse</w:t>
            </w:r>
            <w:proofErr w:type="spellEnd"/>
            <w:r>
              <w:rPr>
                <w:rFonts w:ascii="Calibri" w:eastAsia="Calibri" w:hAnsi="Calibri" w:cs="Calibri"/>
              </w:rPr>
              <w:t xml:space="preserve"> or Druid</w:t>
            </w:r>
          </w:p>
        </w:tc>
        <w:tc>
          <w:tcPr>
            <w:tcW w:w="2250" w:type="dxa"/>
          </w:tcPr>
          <w:p w14:paraId="7840B17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Analytical query speed</w:t>
            </w:r>
          </w:p>
        </w:tc>
        <w:tc>
          <w:tcPr>
            <w:tcW w:w="972" w:type="dxa"/>
          </w:tcPr>
          <w:p w14:paraId="64E477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3DE7A31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DD522F" w14:textId="77777777" w:rsidR="008E611F" w:rsidRDefault="00000000">
            <w:r>
              <w:t>NFR-264</w:t>
            </w:r>
          </w:p>
        </w:tc>
        <w:tc>
          <w:tcPr>
            <w:tcW w:w="1872" w:type="dxa"/>
          </w:tcPr>
          <w:p w14:paraId="75A6BB5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Financial Ledger</w:t>
            </w:r>
          </w:p>
        </w:tc>
        <w:tc>
          <w:tcPr>
            <w:tcW w:w="2394" w:type="dxa"/>
          </w:tcPr>
          <w:p w14:paraId="186E434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Double-entry bookkeeping shall be enforced using </w:t>
            </w:r>
            <w:proofErr w:type="spellStart"/>
            <w:r>
              <w:rPr>
                <w:rFonts w:ascii="Calibri" w:eastAsia="Calibri" w:hAnsi="Calibri" w:cs="Calibri"/>
              </w:rPr>
              <w:t>TigerBeetle</w:t>
            </w:r>
            <w:proofErr w:type="spellEnd"/>
          </w:p>
        </w:tc>
        <w:tc>
          <w:tcPr>
            <w:tcW w:w="2250" w:type="dxa"/>
          </w:tcPr>
          <w:p w14:paraId="59182E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Ledger reconciliation check</w:t>
            </w:r>
          </w:p>
        </w:tc>
        <w:tc>
          <w:tcPr>
            <w:tcW w:w="972" w:type="dxa"/>
          </w:tcPr>
          <w:p w14:paraId="0FB8C19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21C9E05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A6845AD" w14:textId="77777777" w:rsidR="008E611F" w:rsidRDefault="00000000">
            <w:r>
              <w:t>NFR-265</w:t>
            </w:r>
          </w:p>
        </w:tc>
        <w:tc>
          <w:tcPr>
            <w:tcW w:w="1872" w:type="dxa"/>
          </w:tcPr>
          <w:p w14:paraId="0D45F1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Mobile Framework</w:t>
            </w:r>
          </w:p>
        </w:tc>
        <w:tc>
          <w:tcPr>
            <w:tcW w:w="2394" w:type="dxa"/>
          </w:tcPr>
          <w:p w14:paraId="4F3BE0F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Cross-platform mobile application shall be built using React Native</w:t>
            </w:r>
          </w:p>
        </w:tc>
        <w:tc>
          <w:tcPr>
            <w:tcW w:w="2250" w:type="dxa"/>
          </w:tcPr>
          <w:p w14:paraId="473284F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Code reuse &gt;80%</w:t>
            </w:r>
          </w:p>
        </w:tc>
        <w:tc>
          <w:tcPr>
            <w:tcW w:w="972" w:type="dxa"/>
          </w:tcPr>
          <w:p w14:paraId="7824407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70F8A87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8AF10D6" w14:textId="77777777" w:rsidR="008E611F" w:rsidRDefault="00000000">
            <w:r>
              <w:t>NFR-266</w:t>
            </w:r>
          </w:p>
        </w:tc>
        <w:tc>
          <w:tcPr>
            <w:tcW w:w="1872" w:type="dxa"/>
          </w:tcPr>
          <w:p w14:paraId="4F25CF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CDN &amp; Security</w:t>
            </w:r>
          </w:p>
        </w:tc>
        <w:tc>
          <w:tcPr>
            <w:tcW w:w="2394" w:type="dxa"/>
          </w:tcPr>
          <w:p w14:paraId="788E12C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 entry points shall be secured via Cloudflare proxy</w:t>
            </w:r>
          </w:p>
        </w:tc>
        <w:tc>
          <w:tcPr>
            <w:tcW w:w="2250" w:type="dxa"/>
          </w:tcPr>
          <w:p w14:paraId="7D739F1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WAF block rate</w:t>
            </w:r>
          </w:p>
        </w:tc>
        <w:tc>
          <w:tcPr>
            <w:tcW w:w="972" w:type="dxa"/>
          </w:tcPr>
          <w:p w14:paraId="57ABB2D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bl>
    <w:p w14:paraId="0E63A637" w14:textId="77777777" w:rsidR="008E611F" w:rsidRDefault="008E611F"/>
    <w:p w14:paraId="1FEC3C76" w14:textId="77777777" w:rsidR="008E611F" w:rsidRDefault="00000000">
      <w:pPr>
        <w:pStyle w:val="Heading2"/>
      </w:pPr>
      <w:r>
        <w:t>5.2 Performance Requirements</w:t>
      </w:r>
    </w:p>
    <w:tbl>
      <w:tblPr>
        <w:tblStyle w:val="affff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35FF447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4D84259" w14:textId="77777777" w:rsidR="008E611F" w:rsidRDefault="00000000">
            <w:pPr>
              <w:jc w:val="center"/>
            </w:pPr>
            <w:r>
              <w:rPr>
                <w:sz w:val="20"/>
                <w:szCs w:val="20"/>
              </w:rPr>
              <w:t>NFR ID</w:t>
            </w:r>
          </w:p>
        </w:tc>
        <w:tc>
          <w:tcPr>
            <w:tcW w:w="1872" w:type="dxa"/>
          </w:tcPr>
          <w:p w14:paraId="3776351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Requirement</w:t>
            </w:r>
          </w:p>
        </w:tc>
        <w:tc>
          <w:tcPr>
            <w:tcW w:w="1872" w:type="dxa"/>
          </w:tcPr>
          <w:p w14:paraId="4CE058C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Target</w:t>
            </w:r>
          </w:p>
        </w:tc>
        <w:tc>
          <w:tcPr>
            <w:tcW w:w="1872" w:type="dxa"/>
          </w:tcPr>
          <w:p w14:paraId="55BA897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Measurement</w:t>
            </w:r>
          </w:p>
        </w:tc>
        <w:tc>
          <w:tcPr>
            <w:tcW w:w="1872" w:type="dxa"/>
          </w:tcPr>
          <w:p w14:paraId="70382C1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Priority</w:t>
            </w:r>
          </w:p>
        </w:tc>
      </w:tr>
      <w:tr w:rsidR="008E611F" w14:paraId="67F160A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F37828" w14:textId="77777777" w:rsidR="008E611F" w:rsidRDefault="00000000">
            <w:r>
              <w:rPr>
                <w:sz w:val="18"/>
                <w:szCs w:val="18"/>
              </w:rPr>
              <w:t>NFR-267</w:t>
            </w:r>
          </w:p>
        </w:tc>
        <w:tc>
          <w:tcPr>
            <w:tcW w:w="1872" w:type="dxa"/>
          </w:tcPr>
          <w:p w14:paraId="43555CF7"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API response time for policy operations</w:t>
            </w:r>
          </w:p>
        </w:tc>
        <w:tc>
          <w:tcPr>
            <w:tcW w:w="1872" w:type="dxa"/>
          </w:tcPr>
          <w:p w14:paraId="3CDC3FAE"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500ms (95th percentile)</w:t>
            </w:r>
          </w:p>
        </w:tc>
        <w:tc>
          <w:tcPr>
            <w:tcW w:w="1872" w:type="dxa"/>
          </w:tcPr>
          <w:p w14:paraId="6883C8C8"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Application performance monitoring</w:t>
            </w:r>
          </w:p>
        </w:tc>
        <w:tc>
          <w:tcPr>
            <w:tcW w:w="1872" w:type="dxa"/>
          </w:tcPr>
          <w:p w14:paraId="22BA80F1"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M1</w:t>
            </w:r>
          </w:p>
        </w:tc>
      </w:tr>
      <w:tr w:rsidR="008E611F" w14:paraId="0CCD823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2171030" w14:textId="77777777" w:rsidR="008E611F" w:rsidRDefault="00000000">
            <w:r>
              <w:rPr>
                <w:sz w:val="18"/>
                <w:szCs w:val="18"/>
              </w:rPr>
              <w:t>NFR-268</w:t>
            </w:r>
          </w:p>
        </w:tc>
        <w:tc>
          <w:tcPr>
            <w:tcW w:w="1872" w:type="dxa"/>
          </w:tcPr>
          <w:p w14:paraId="39D4C985"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Database query response time</w:t>
            </w:r>
          </w:p>
        </w:tc>
        <w:tc>
          <w:tcPr>
            <w:tcW w:w="1872" w:type="dxa"/>
          </w:tcPr>
          <w:p w14:paraId="3343C31E"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&lt; 100ms (average)</w:t>
            </w:r>
          </w:p>
        </w:tc>
        <w:tc>
          <w:tcPr>
            <w:tcW w:w="1872" w:type="dxa"/>
          </w:tcPr>
          <w:p w14:paraId="49A11A88"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Database monitoring tools</w:t>
            </w:r>
          </w:p>
        </w:tc>
        <w:tc>
          <w:tcPr>
            <w:tcW w:w="1872" w:type="dxa"/>
          </w:tcPr>
          <w:p w14:paraId="4483BBEE"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M1</w:t>
            </w:r>
          </w:p>
        </w:tc>
      </w:tr>
      <w:tr w:rsidR="008E611F" w14:paraId="49B4398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30928E9" w14:textId="77777777" w:rsidR="008E611F" w:rsidRDefault="00000000">
            <w:r>
              <w:rPr>
                <w:sz w:val="18"/>
                <w:szCs w:val="18"/>
              </w:rPr>
              <w:t>NFR-269</w:t>
            </w:r>
          </w:p>
        </w:tc>
        <w:tc>
          <w:tcPr>
            <w:tcW w:w="1872" w:type="dxa"/>
          </w:tcPr>
          <w:p w14:paraId="51733D92"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Mobile app startup time</w:t>
            </w:r>
          </w:p>
        </w:tc>
        <w:tc>
          <w:tcPr>
            <w:tcW w:w="1872" w:type="dxa"/>
          </w:tcPr>
          <w:p w14:paraId="4D0DFC74"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3 seconds</w:t>
            </w:r>
          </w:p>
        </w:tc>
        <w:tc>
          <w:tcPr>
            <w:tcW w:w="1872" w:type="dxa"/>
          </w:tcPr>
          <w:p w14:paraId="2C9AD5FE"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App performance analytics</w:t>
            </w:r>
          </w:p>
        </w:tc>
        <w:tc>
          <w:tcPr>
            <w:tcW w:w="1872" w:type="dxa"/>
          </w:tcPr>
          <w:p w14:paraId="4B1041AC"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M1</w:t>
            </w:r>
          </w:p>
        </w:tc>
      </w:tr>
      <w:tr w:rsidR="008E611F" w14:paraId="4B3D2D7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0ED16C" w14:textId="77777777" w:rsidR="008E611F" w:rsidRDefault="00000000">
            <w:r>
              <w:rPr>
                <w:sz w:val="18"/>
                <w:szCs w:val="18"/>
              </w:rPr>
              <w:t>NFR-270</w:t>
            </w:r>
          </w:p>
        </w:tc>
        <w:tc>
          <w:tcPr>
            <w:tcW w:w="1872" w:type="dxa"/>
          </w:tcPr>
          <w:p w14:paraId="2D84E19F"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Web portal page load time</w:t>
            </w:r>
          </w:p>
        </w:tc>
        <w:tc>
          <w:tcPr>
            <w:tcW w:w="1872" w:type="dxa"/>
          </w:tcPr>
          <w:p w14:paraId="5DD04BE1"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&lt; 2 seconds</w:t>
            </w:r>
          </w:p>
        </w:tc>
        <w:tc>
          <w:tcPr>
            <w:tcW w:w="1872" w:type="dxa"/>
          </w:tcPr>
          <w:p w14:paraId="1AFBDCA5"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Browser performance tools</w:t>
            </w:r>
          </w:p>
        </w:tc>
        <w:tc>
          <w:tcPr>
            <w:tcW w:w="1872" w:type="dxa"/>
          </w:tcPr>
          <w:p w14:paraId="4B4C5A9E"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M1</w:t>
            </w:r>
          </w:p>
        </w:tc>
      </w:tr>
      <w:tr w:rsidR="008E611F" w14:paraId="204656F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065F24" w14:textId="77777777" w:rsidR="008E611F" w:rsidRDefault="00000000">
            <w:r>
              <w:rPr>
                <w:sz w:val="18"/>
                <w:szCs w:val="18"/>
              </w:rPr>
              <w:t>NFR-271</w:t>
            </w:r>
          </w:p>
        </w:tc>
        <w:tc>
          <w:tcPr>
            <w:tcW w:w="1872" w:type="dxa"/>
          </w:tcPr>
          <w:p w14:paraId="607C95EF"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Payment processing time</w:t>
            </w:r>
          </w:p>
        </w:tc>
        <w:tc>
          <w:tcPr>
            <w:tcW w:w="1872" w:type="dxa"/>
          </w:tcPr>
          <w:p w14:paraId="2690D1F6"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10 seconds end-to-end</w:t>
            </w:r>
          </w:p>
        </w:tc>
        <w:tc>
          <w:tcPr>
            <w:tcW w:w="1872" w:type="dxa"/>
          </w:tcPr>
          <w:p w14:paraId="1CD37F92"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Payment gateway analytics</w:t>
            </w:r>
          </w:p>
        </w:tc>
        <w:tc>
          <w:tcPr>
            <w:tcW w:w="1872" w:type="dxa"/>
          </w:tcPr>
          <w:p w14:paraId="78D1B62A"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M1</w:t>
            </w:r>
          </w:p>
        </w:tc>
      </w:tr>
      <w:tr w:rsidR="008E611F" w14:paraId="19ABCE9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82A57C" w14:textId="77777777" w:rsidR="008E611F" w:rsidRDefault="00000000">
            <w:r>
              <w:rPr>
                <w:sz w:val="18"/>
                <w:szCs w:val="18"/>
              </w:rPr>
              <w:t>NFR-272</w:t>
            </w:r>
          </w:p>
        </w:tc>
        <w:tc>
          <w:tcPr>
            <w:tcW w:w="1872" w:type="dxa"/>
          </w:tcPr>
          <w:p w14:paraId="40134D87"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Claim processing automation</w:t>
            </w:r>
          </w:p>
        </w:tc>
        <w:tc>
          <w:tcPr>
            <w:tcW w:w="1872" w:type="dxa"/>
          </w:tcPr>
          <w:p w14:paraId="3F9218D2"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80% straight-through processing</w:t>
            </w:r>
          </w:p>
        </w:tc>
        <w:tc>
          <w:tcPr>
            <w:tcW w:w="1872" w:type="dxa"/>
          </w:tcPr>
          <w:p w14:paraId="62CF15E4"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Business process monitoring</w:t>
            </w:r>
          </w:p>
        </w:tc>
        <w:tc>
          <w:tcPr>
            <w:tcW w:w="1872" w:type="dxa"/>
          </w:tcPr>
          <w:p w14:paraId="3D87B15B"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M2</w:t>
            </w:r>
          </w:p>
        </w:tc>
      </w:tr>
      <w:tr w:rsidR="008E611F" w14:paraId="383DE97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226614" w14:textId="77777777" w:rsidR="008E611F" w:rsidRDefault="00000000">
            <w:r>
              <w:rPr>
                <w:sz w:val="18"/>
                <w:szCs w:val="18"/>
              </w:rPr>
              <w:t>NFR-273</w:t>
            </w:r>
          </w:p>
        </w:tc>
        <w:tc>
          <w:tcPr>
            <w:tcW w:w="1872" w:type="dxa"/>
          </w:tcPr>
          <w:p w14:paraId="15B2EF93"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Report generation time</w:t>
            </w:r>
          </w:p>
        </w:tc>
        <w:tc>
          <w:tcPr>
            <w:tcW w:w="1872" w:type="dxa"/>
          </w:tcPr>
          <w:p w14:paraId="0C9D99DF"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30 seconds for standard reports</w:t>
            </w:r>
          </w:p>
        </w:tc>
        <w:tc>
          <w:tcPr>
            <w:tcW w:w="1872" w:type="dxa"/>
          </w:tcPr>
          <w:p w14:paraId="1524ADB9"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Reporting system metrics</w:t>
            </w:r>
          </w:p>
        </w:tc>
        <w:tc>
          <w:tcPr>
            <w:tcW w:w="1872" w:type="dxa"/>
          </w:tcPr>
          <w:p w14:paraId="3B293E0A" w14:textId="77777777" w:rsidR="008E611F" w:rsidRDefault="00000000">
            <w:pPr>
              <w:cnfStyle w:val="000000100000" w:firstRow="0" w:lastRow="0" w:firstColumn="0" w:lastColumn="0" w:oddVBand="0" w:evenVBand="0" w:oddHBand="1" w:evenHBand="0" w:firstRowFirstColumn="0" w:firstRowLastColumn="0" w:lastRowFirstColumn="0" w:lastRowLastColumn="0"/>
            </w:pPr>
            <w:r>
              <w:rPr>
                <w:sz w:val="18"/>
                <w:szCs w:val="18"/>
              </w:rPr>
              <w:t>M2</w:t>
            </w:r>
          </w:p>
        </w:tc>
      </w:tr>
      <w:tr w:rsidR="008E611F" w14:paraId="6714FF9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31456E" w14:textId="77777777" w:rsidR="008E611F" w:rsidRDefault="00000000">
            <w:r>
              <w:rPr>
                <w:sz w:val="18"/>
                <w:szCs w:val="18"/>
              </w:rPr>
              <w:t>NFR-274</w:t>
            </w:r>
          </w:p>
        </w:tc>
        <w:tc>
          <w:tcPr>
            <w:tcW w:w="1872" w:type="dxa"/>
          </w:tcPr>
          <w:p w14:paraId="0F415B57"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Search functionality response</w:t>
            </w:r>
          </w:p>
        </w:tc>
        <w:tc>
          <w:tcPr>
            <w:tcW w:w="1872" w:type="dxa"/>
          </w:tcPr>
          <w:p w14:paraId="5959CBEE"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&lt; 200ms for basic searches</w:t>
            </w:r>
          </w:p>
        </w:tc>
        <w:tc>
          <w:tcPr>
            <w:tcW w:w="1872" w:type="dxa"/>
          </w:tcPr>
          <w:p w14:paraId="64F1538F"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Search performance monitoring</w:t>
            </w:r>
          </w:p>
        </w:tc>
        <w:tc>
          <w:tcPr>
            <w:tcW w:w="1872" w:type="dxa"/>
          </w:tcPr>
          <w:p w14:paraId="191F7695" w14:textId="77777777" w:rsidR="008E611F" w:rsidRDefault="00000000">
            <w:pPr>
              <w:cnfStyle w:val="000000010000" w:firstRow="0" w:lastRow="0" w:firstColumn="0" w:lastColumn="0" w:oddVBand="0" w:evenVBand="0" w:oddHBand="0" w:evenHBand="1" w:firstRowFirstColumn="0" w:firstRowLastColumn="0" w:lastRowFirstColumn="0" w:lastRowLastColumn="0"/>
            </w:pPr>
            <w:r>
              <w:rPr>
                <w:sz w:val="18"/>
                <w:szCs w:val="18"/>
              </w:rPr>
              <w:t>M2</w:t>
            </w:r>
          </w:p>
        </w:tc>
      </w:tr>
    </w:tbl>
    <w:p w14:paraId="2B9EB01B" w14:textId="77777777" w:rsidR="008E611F" w:rsidRDefault="008E611F"/>
    <w:p w14:paraId="01D6CAA3" w14:textId="77777777" w:rsidR="008E611F" w:rsidRDefault="008E611F"/>
    <w:p w14:paraId="282885FD" w14:textId="77777777" w:rsidR="008E611F" w:rsidRDefault="008E611F"/>
    <w:p w14:paraId="35A90C49" w14:textId="77777777" w:rsidR="008E611F" w:rsidRDefault="008E611F"/>
    <w:p w14:paraId="3149210A" w14:textId="77777777" w:rsidR="008E611F" w:rsidRDefault="008E611F"/>
    <w:p w14:paraId="5D855246" w14:textId="77777777" w:rsidR="008E611F" w:rsidRDefault="008E611F"/>
    <w:p w14:paraId="5EB238DF" w14:textId="77777777" w:rsidR="008E611F" w:rsidRDefault="00000000">
      <w:pPr>
        <w:pStyle w:val="Heading2"/>
      </w:pPr>
      <w:r>
        <w:lastRenderedPageBreak/>
        <w:t>5.3 Scalability Requirements</w:t>
      </w:r>
    </w:p>
    <w:tbl>
      <w:tblPr>
        <w:tblStyle w:val="affff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5DA1C8A3"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3C9CFF" w14:textId="77777777" w:rsidR="008E611F" w:rsidRDefault="00000000">
            <w:pPr>
              <w:jc w:val="center"/>
              <w:rPr>
                <w:sz w:val="24"/>
                <w:szCs w:val="24"/>
              </w:rPr>
            </w:pPr>
            <w:r>
              <w:rPr>
                <w:sz w:val="24"/>
                <w:szCs w:val="24"/>
              </w:rPr>
              <w:t>NFR ID</w:t>
            </w:r>
          </w:p>
        </w:tc>
        <w:tc>
          <w:tcPr>
            <w:tcW w:w="1872" w:type="dxa"/>
          </w:tcPr>
          <w:p w14:paraId="0E5FE89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106B79D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062D3C4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106DC16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71632F7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9AF9D8" w14:textId="77777777" w:rsidR="008E611F" w:rsidRDefault="00000000">
            <w:r>
              <w:t>NFR-275</w:t>
            </w:r>
          </w:p>
        </w:tc>
        <w:tc>
          <w:tcPr>
            <w:tcW w:w="1872" w:type="dxa"/>
          </w:tcPr>
          <w:p w14:paraId="2E6FAB23" w14:textId="77777777" w:rsidR="008E611F" w:rsidRDefault="00000000">
            <w:pPr>
              <w:cnfStyle w:val="000000100000" w:firstRow="0" w:lastRow="0" w:firstColumn="0" w:lastColumn="0" w:oddVBand="0" w:evenVBand="0" w:oddHBand="1" w:evenHBand="0" w:firstRowFirstColumn="0" w:firstRowLastColumn="0" w:lastRowFirstColumn="0" w:lastRowLastColumn="0"/>
            </w:pPr>
            <w:r>
              <w:t>Concurrent user support</w:t>
            </w:r>
          </w:p>
        </w:tc>
        <w:tc>
          <w:tcPr>
            <w:tcW w:w="1872" w:type="dxa"/>
          </w:tcPr>
          <w:p w14:paraId="0D052520" w14:textId="77777777" w:rsidR="008E611F" w:rsidRDefault="00000000">
            <w:pPr>
              <w:cnfStyle w:val="000000100000" w:firstRow="0" w:lastRow="0" w:firstColumn="0" w:lastColumn="0" w:oddVBand="0" w:evenVBand="0" w:oddHBand="1" w:evenHBand="0" w:firstRowFirstColumn="0" w:firstRowLastColumn="0" w:lastRowFirstColumn="0" w:lastRowLastColumn="0"/>
            </w:pPr>
            <w:r>
              <w:t>10,000 active users</w:t>
            </w:r>
          </w:p>
        </w:tc>
        <w:tc>
          <w:tcPr>
            <w:tcW w:w="1872" w:type="dxa"/>
          </w:tcPr>
          <w:p w14:paraId="196DF413" w14:textId="77777777" w:rsidR="008E611F" w:rsidRDefault="00000000">
            <w:pPr>
              <w:cnfStyle w:val="000000100000" w:firstRow="0" w:lastRow="0" w:firstColumn="0" w:lastColumn="0" w:oddVBand="0" w:evenVBand="0" w:oddHBand="1" w:evenHBand="0" w:firstRowFirstColumn="0" w:firstRowLastColumn="0" w:lastRowFirstColumn="0" w:lastRowLastColumn="0"/>
            </w:pPr>
            <w:r>
              <w:t>Load testing and monitoring</w:t>
            </w:r>
          </w:p>
        </w:tc>
        <w:tc>
          <w:tcPr>
            <w:tcW w:w="1872" w:type="dxa"/>
          </w:tcPr>
          <w:p w14:paraId="2A394044" w14:textId="77777777" w:rsidR="008E611F" w:rsidRDefault="00000000">
            <w:pPr>
              <w:cnfStyle w:val="000000100000" w:firstRow="0" w:lastRow="0" w:firstColumn="0" w:lastColumn="0" w:oddVBand="0" w:evenVBand="0" w:oddHBand="1" w:evenHBand="0" w:firstRowFirstColumn="0" w:firstRowLastColumn="0" w:lastRowFirstColumn="0" w:lastRowLastColumn="0"/>
            </w:pPr>
            <w:r>
              <w:t>M1</w:t>
            </w:r>
          </w:p>
        </w:tc>
      </w:tr>
      <w:tr w:rsidR="008E611F" w14:paraId="5FADFF4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21D6DC" w14:textId="77777777" w:rsidR="008E611F" w:rsidRDefault="00000000">
            <w:r>
              <w:t>NFR-276</w:t>
            </w:r>
          </w:p>
        </w:tc>
        <w:tc>
          <w:tcPr>
            <w:tcW w:w="1872" w:type="dxa"/>
          </w:tcPr>
          <w:p w14:paraId="7E3C608D" w14:textId="77777777" w:rsidR="008E611F" w:rsidRDefault="00000000">
            <w:pPr>
              <w:cnfStyle w:val="000000010000" w:firstRow="0" w:lastRow="0" w:firstColumn="0" w:lastColumn="0" w:oddVBand="0" w:evenVBand="0" w:oddHBand="0" w:evenHBand="1" w:firstRowFirstColumn="0" w:firstRowLastColumn="0" w:lastRowFirstColumn="0" w:lastRowLastColumn="0"/>
            </w:pPr>
            <w:r>
              <w:t>Transaction throughput</w:t>
            </w:r>
          </w:p>
        </w:tc>
        <w:tc>
          <w:tcPr>
            <w:tcW w:w="1872" w:type="dxa"/>
          </w:tcPr>
          <w:p w14:paraId="6D510EFC" w14:textId="77777777" w:rsidR="008E611F" w:rsidRDefault="00000000">
            <w:pPr>
              <w:cnfStyle w:val="000000010000" w:firstRow="0" w:lastRow="0" w:firstColumn="0" w:lastColumn="0" w:oddVBand="0" w:evenVBand="0" w:oddHBand="0" w:evenHBand="1" w:firstRowFirstColumn="0" w:firstRowLastColumn="0" w:lastRowFirstColumn="0" w:lastRowLastColumn="0"/>
            </w:pPr>
            <w:r>
              <w:t>1,000 TPS (policies + claims)</w:t>
            </w:r>
          </w:p>
        </w:tc>
        <w:tc>
          <w:tcPr>
            <w:tcW w:w="1872" w:type="dxa"/>
          </w:tcPr>
          <w:p w14:paraId="59B8CCDC" w14:textId="77777777" w:rsidR="008E611F" w:rsidRDefault="00000000">
            <w:pPr>
              <w:cnfStyle w:val="000000010000" w:firstRow="0" w:lastRow="0" w:firstColumn="0" w:lastColumn="0" w:oddVBand="0" w:evenVBand="0" w:oddHBand="0" w:evenHBand="1" w:firstRowFirstColumn="0" w:firstRowLastColumn="0" w:lastRowFirstColumn="0" w:lastRowLastColumn="0"/>
            </w:pPr>
            <w:r>
              <w:t>Performance testing</w:t>
            </w:r>
          </w:p>
        </w:tc>
        <w:tc>
          <w:tcPr>
            <w:tcW w:w="1872" w:type="dxa"/>
          </w:tcPr>
          <w:p w14:paraId="219802BE" w14:textId="77777777" w:rsidR="008E611F" w:rsidRDefault="00000000">
            <w:pPr>
              <w:cnfStyle w:val="000000010000" w:firstRow="0" w:lastRow="0" w:firstColumn="0" w:lastColumn="0" w:oddVBand="0" w:evenVBand="0" w:oddHBand="0" w:evenHBand="1" w:firstRowFirstColumn="0" w:firstRowLastColumn="0" w:lastRowFirstColumn="0" w:lastRowLastColumn="0"/>
            </w:pPr>
            <w:r>
              <w:t>M2</w:t>
            </w:r>
          </w:p>
        </w:tc>
      </w:tr>
      <w:tr w:rsidR="008E611F" w14:paraId="336AFDD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28035E" w14:textId="77777777" w:rsidR="008E611F" w:rsidRDefault="00000000">
            <w:r>
              <w:t>NFR-277</w:t>
            </w:r>
          </w:p>
        </w:tc>
        <w:tc>
          <w:tcPr>
            <w:tcW w:w="1872" w:type="dxa"/>
          </w:tcPr>
          <w:p w14:paraId="6715F12E" w14:textId="77777777" w:rsidR="008E611F" w:rsidRDefault="00000000">
            <w:pPr>
              <w:cnfStyle w:val="000000100000" w:firstRow="0" w:lastRow="0" w:firstColumn="0" w:lastColumn="0" w:oddVBand="0" w:evenVBand="0" w:oddHBand="1" w:evenHBand="0" w:firstRowFirstColumn="0" w:firstRowLastColumn="0" w:lastRowFirstColumn="0" w:lastRowLastColumn="0"/>
            </w:pPr>
            <w:r>
              <w:t>Database scalability</w:t>
            </w:r>
          </w:p>
        </w:tc>
        <w:tc>
          <w:tcPr>
            <w:tcW w:w="1872" w:type="dxa"/>
          </w:tcPr>
          <w:p w14:paraId="4FD26F37" w14:textId="77777777" w:rsidR="008E611F" w:rsidRDefault="00000000">
            <w:pPr>
              <w:cnfStyle w:val="000000100000" w:firstRow="0" w:lastRow="0" w:firstColumn="0" w:lastColumn="0" w:oddVBand="0" w:evenVBand="0" w:oddHBand="1" w:evenHBand="0" w:firstRowFirstColumn="0" w:firstRowLastColumn="0" w:lastRowFirstColumn="0" w:lastRowLastColumn="0"/>
            </w:pPr>
            <w:r>
              <w:t>100 million policy records</w:t>
            </w:r>
          </w:p>
        </w:tc>
        <w:tc>
          <w:tcPr>
            <w:tcW w:w="1872" w:type="dxa"/>
          </w:tcPr>
          <w:p w14:paraId="57017456" w14:textId="77777777" w:rsidR="008E611F" w:rsidRDefault="00000000">
            <w:pPr>
              <w:cnfStyle w:val="000000100000" w:firstRow="0" w:lastRow="0" w:firstColumn="0" w:lastColumn="0" w:oddVBand="0" w:evenVBand="0" w:oddHBand="1" w:evenHBand="0" w:firstRowFirstColumn="0" w:firstRowLastColumn="0" w:lastRowFirstColumn="0" w:lastRowLastColumn="0"/>
            </w:pPr>
            <w:r>
              <w:t>Database performance testing</w:t>
            </w:r>
          </w:p>
        </w:tc>
        <w:tc>
          <w:tcPr>
            <w:tcW w:w="1872" w:type="dxa"/>
          </w:tcPr>
          <w:p w14:paraId="6DD8DB89" w14:textId="77777777" w:rsidR="008E611F" w:rsidRDefault="00000000">
            <w:pPr>
              <w:cnfStyle w:val="000000100000" w:firstRow="0" w:lastRow="0" w:firstColumn="0" w:lastColumn="0" w:oddVBand="0" w:evenVBand="0" w:oddHBand="1" w:evenHBand="0" w:firstRowFirstColumn="0" w:firstRowLastColumn="0" w:lastRowFirstColumn="0" w:lastRowLastColumn="0"/>
            </w:pPr>
            <w:r>
              <w:t>M2</w:t>
            </w:r>
          </w:p>
        </w:tc>
      </w:tr>
      <w:tr w:rsidR="008E611F" w14:paraId="6D6E8CB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9A2B74" w14:textId="77777777" w:rsidR="008E611F" w:rsidRDefault="00000000">
            <w:r>
              <w:t>NFR-278</w:t>
            </w:r>
          </w:p>
        </w:tc>
        <w:tc>
          <w:tcPr>
            <w:tcW w:w="1872" w:type="dxa"/>
          </w:tcPr>
          <w:p w14:paraId="7781DA01" w14:textId="77777777" w:rsidR="008E611F" w:rsidRDefault="00000000">
            <w:pPr>
              <w:cnfStyle w:val="000000010000" w:firstRow="0" w:lastRow="0" w:firstColumn="0" w:lastColumn="0" w:oddVBand="0" w:evenVBand="0" w:oddHBand="0" w:evenHBand="1" w:firstRowFirstColumn="0" w:firstRowLastColumn="0" w:lastRowFirstColumn="0" w:lastRowLastColumn="0"/>
            </w:pPr>
            <w:r>
              <w:t>Auto-scaling capability</w:t>
            </w:r>
          </w:p>
        </w:tc>
        <w:tc>
          <w:tcPr>
            <w:tcW w:w="1872" w:type="dxa"/>
          </w:tcPr>
          <w:p w14:paraId="4B954289" w14:textId="77777777" w:rsidR="008E611F" w:rsidRDefault="00000000">
            <w:pPr>
              <w:cnfStyle w:val="000000010000" w:firstRow="0" w:lastRow="0" w:firstColumn="0" w:lastColumn="0" w:oddVBand="0" w:evenVBand="0" w:oddHBand="0" w:evenHBand="1" w:firstRowFirstColumn="0" w:firstRowLastColumn="0" w:lastRowFirstColumn="0" w:lastRowLastColumn="0"/>
            </w:pPr>
            <w:r>
              <w:t>Scale out/in based on load</w:t>
            </w:r>
          </w:p>
        </w:tc>
        <w:tc>
          <w:tcPr>
            <w:tcW w:w="1872" w:type="dxa"/>
          </w:tcPr>
          <w:p w14:paraId="38266A72" w14:textId="77777777" w:rsidR="008E611F" w:rsidRDefault="00000000">
            <w:pPr>
              <w:cnfStyle w:val="000000010000" w:firstRow="0" w:lastRow="0" w:firstColumn="0" w:lastColumn="0" w:oddVBand="0" w:evenVBand="0" w:oddHBand="0" w:evenHBand="1" w:firstRowFirstColumn="0" w:firstRowLastColumn="0" w:lastRowFirstColumn="0" w:lastRowLastColumn="0"/>
            </w:pPr>
            <w:r>
              <w:t>Infrastructure monitoring</w:t>
            </w:r>
          </w:p>
        </w:tc>
        <w:tc>
          <w:tcPr>
            <w:tcW w:w="1872" w:type="dxa"/>
          </w:tcPr>
          <w:p w14:paraId="34CE67BD" w14:textId="77777777" w:rsidR="008E611F" w:rsidRDefault="00000000">
            <w:pPr>
              <w:cnfStyle w:val="000000010000" w:firstRow="0" w:lastRow="0" w:firstColumn="0" w:lastColumn="0" w:oddVBand="0" w:evenVBand="0" w:oddHBand="0" w:evenHBand="1" w:firstRowFirstColumn="0" w:firstRowLastColumn="0" w:lastRowFirstColumn="0" w:lastRowLastColumn="0"/>
            </w:pPr>
            <w:r>
              <w:t>M2</w:t>
            </w:r>
          </w:p>
        </w:tc>
      </w:tr>
      <w:tr w:rsidR="008E611F" w14:paraId="3DCD6C3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18EDCB" w14:textId="77777777" w:rsidR="008E611F" w:rsidRDefault="00000000">
            <w:r>
              <w:t>NFR-279</w:t>
            </w:r>
          </w:p>
        </w:tc>
        <w:tc>
          <w:tcPr>
            <w:tcW w:w="1872" w:type="dxa"/>
          </w:tcPr>
          <w:p w14:paraId="68677044" w14:textId="77777777" w:rsidR="008E611F" w:rsidRDefault="00000000">
            <w:pPr>
              <w:cnfStyle w:val="000000100000" w:firstRow="0" w:lastRow="0" w:firstColumn="0" w:lastColumn="0" w:oddVBand="0" w:evenVBand="0" w:oddHBand="1" w:evenHBand="0" w:firstRowFirstColumn="0" w:firstRowLastColumn="0" w:lastRowFirstColumn="0" w:lastRowLastColumn="0"/>
            </w:pPr>
            <w:r>
              <w:t>Peak load handling</w:t>
            </w:r>
          </w:p>
        </w:tc>
        <w:tc>
          <w:tcPr>
            <w:tcW w:w="1872" w:type="dxa"/>
          </w:tcPr>
          <w:p w14:paraId="634AD3A4" w14:textId="77777777" w:rsidR="008E611F" w:rsidRDefault="00000000">
            <w:pPr>
              <w:cnfStyle w:val="000000100000" w:firstRow="0" w:lastRow="0" w:firstColumn="0" w:lastColumn="0" w:oddVBand="0" w:evenVBand="0" w:oddHBand="1" w:evenHBand="0" w:firstRowFirstColumn="0" w:firstRowLastColumn="0" w:lastRowFirstColumn="0" w:lastRowLastColumn="0"/>
            </w:pPr>
            <w:r>
              <w:t>5x normal load during campaigns</w:t>
            </w:r>
          </w:p>
        </w:tc>
        <w:tc>
          <w:tcPr>
            <w:tcW w:w="1872" w:type="dxa"/>
          </w:tcPr>
          <w:p w14:paraId="48A62CD8" w14:textId="77777777" w:rsidR="008E611F" w:rsidRDefault="00000000">
            <w:pPr>
              <w:cnfStyle w:val="000000100000" w:firstRow="0" w:lastRow="0" w:firstColumn="0" w:lastColumn="0" w:oddVBand="0" w:evenVBand="0" w:oddHBand="1" w:evenHBand="0" w:firstRowFirstColumn="0" w:firstRowLastColumn="0" w:lastRowFirstColumn="0" w:lastRowLastColumn="0"/>
            </w:pPr>
            <w:r>
              <w:t>Stress testing</w:t>
            </w:r>
          </w:p>
        </w:tc>
        <w:tc>
          <w:tcPr>
            <w:tcW w:w="1872" w:type="dxa"/>
          </w:tcPr>
          <w:p w14:paraId="2A133462" w14:textId="77777777" w:rsidR="008E611F" w:rsidRDefault="00000000">
            <w:pPr>
              <w:cnfStyle w:val="000000100000" w:firstRow="0" w:lastRow="0" w:firstColumn="0" w:lastColumn="0" w:oddVBand="0" w:evenVBand="0" w:oddHBand="1" w:evenHBand="0" w:firstRowFirstColumn="0" w:firstRowLastColumn="0" w:lastRowFirstColumn="0" w:lastRowLastColumn="0"/>
            </w:pPr>
            <w:r>
              <w:t>M3</w:t>
            </w:r>
          </w:p>
        </w:tc>
      </w:tr>
      <w:tr w:rsidR="008E611F" w14:paraId="543785C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BE5BCC" w14:textId="77777777" w:rsidR="008E611F" w:rsidRDefault="00000000">
            <w:r>
              <w:t>NFR-280</w:t>
            </w:r>
          </w:p>
        </w:tc>
        <w:tc>
          <w:tcPr>
            <w:tcW w:w="1872" w:type="dxa"/>
          </w:tcPr>
          <w:p w14:paraId="7DD44958" w14:textId="77777777" w:rsidR="008E611F" w:rsidRDefault="00000000">
            <w:pPr>
              <w:cnfStyle w:val="000000010000" w:firstRow="0" w:lastRow="0" w:firstColumn="0" w:lastColumn="0" w:oddVBand="0" w:evenVBand="0" w:oddHBand="0" w:evenHBand="1" w:firstRowFirstColumn="0" w:firstRowLastColumn="0" w:lastRowFirstColumn="0" w:lastRowLastColumn="0"/>
            </w:pPr>
            <w:r>
              <w:t>Storage scalability</w:t>
            </w:r>
          </w:p>
        </w:tc>
        <w:tc>
          <w:tcPr>
            <w:tcW w:w="1872" w:type="dxa"/>
          </w:tcPr>
          <w:p w14:paraId="540EA390" w14:textId="77777777" w:rsidR="008E611F" w:rsidRDefault="00000000">
            <w:pPr>
              <w:cnfStyle w:val="000000010000" w:firstRow="0" w:lastRow="0" w:firstColumn="0" w:lastColumn="0" w:oddVBand="0" w:evenVBand="0" w:oddHBand="0" w:evenHBand="1" w:firstRowFirstColumn="0" w:firstRowLastColumn="0" w:lastRowFirstColumn="0" w:lastRowLastColumn="0"/>
            </w:pPr>
            <w:r>
              <w:t>10TB+ document storage</w:t>
            </w:r>
          </w:p>
        </w:tc>
        <w:tc>
          <w:tcPr>
            <w:tcW w:w="1872" w:type="dxa"/>
          </w:tcPr>
          <w:p w14:paraId="50A5A90C" w14:textId="77777777" w:rsidR="008E611F" w:rsidRDefault="00000000">
            <w:pPr>
              <w:cnfStyle w:val="000000010000" w:firstRow="0" w:lastRow="0" w:firstColumn="0" w:lastColumn="0" w:oddVBand="0" w:evenVBand="0" w:oddHBand="0" w:evenHBand="1" w:firstRowFirstColumn="0" w:firstRowLastColumn="0" w:lastRowFirstColumn="0" w:lastRowLastColumn="0"/>
            </w:pPr>
            <w:r>
              <w:t>Cloud storage metrics</w:t>
            </w:r>
          </w:p>
        </w:tc>
        <w:tc>
          <w:tcPr>
            <w:tcW w:w="1872" w:type="dxa"/>
          </w:tcPr>
          <w:p w14:paraId="7E53141D" w14:textId="77777777" w:rsidR="008E611F" w:rsidRDefault="00000000">
            <w:pPr>
              <w:cnfStyle w:val="000000010000" w:firstRow="0" w:lastRow="0" w:firstColumn="0" w:lastColumn="0" w:oddVBand="0" w:evenVBand="0" w:oddHBand="0" w:evenHBand="1" w:firstRowFirstColumn="0" w:firstRowLastColumn="0" w:lastRowFirstColumn="0" w:lastRowLastColumn="0"/>
            </w:pPr>
            <w:r>
              <w:t>M3</w:t>
            </w:r>
          </w:p>
        </w:tc>
      </w:tr>
    </w:tbl>
    <w:p w14:paraId="711537FA" w14:textId="77777777" w:rsidR="008E611F" w:rsidRDefault="008E611F"/>
    <w:p w14:paraId="56117398" w14:textId="77777777" w:rsidR="008E611F" w:rsidRDefault="00000000">
      <w:pPr>
        <w:pStyle w:val="Heading2"/>
      </w:pPr>
      <w:r>
        <w:t>5.4 Availability &amp; Reliability</w:t>
      </w:r>
    </w:p>
    <w:tbl>
      <w:tblPr>
        <w:tblStyle w:val="affff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64966E7B"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8C7F22" w14:textId="77777777" w:rsidR="008E611F" w:rsidRDefault="00000000">
            <w:pPr>
              <w:jc w:val="center"/>
              <w:rPr>
                <w:sz w:val="24"/>
                <w:szCs w:val="24"/>
              </w:rPr>
            </w:pPr>
            <w:r>
              <w:rPr>
                <w:sz w:val="24"/>
                <w:szCs w:val="24"/>
              </w:rPr>
              <w:t>NFR ID</w:t>
            </w:r>
          </w:p>
        </w:tc>
        <w:tc>
          <w:tcPr>
            <w:tcW w:w="1872" w:type="dxa"/>
          </w:tcPr>
          <w:p w14:paraId="06F6314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2DCDBA2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486A3A1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2E433D6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244F199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A194005" w14:textId="77777777" w:rsidR="008E611F" w:rsidRDefault="00000000">
            <w:r>
              <w:t>NFR-281</w:t>
            </w:r>
          </w:p>
        </w:tc>
        <w:tc>
          <w:tcPr>
            <w:tcW w:w="1872" w:type="dxa"/>
          </w:tcPr>
          <w:p w14:paraId="35B9E9C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availability</w:t>
            </w:r>
          </w:p>
        </w:tc>
        <w:tc>
          <w:tcPr>
            <w:tcW w:w="1872" w:type="dxa"/>
          </w:tcPr>
          <w:p w14:paraId="3849D8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99.5% uptime (M1), 99.9% (M2)</w:t>
            </w:r>
          </w:p>
        </w:tc>
        <w:tc>
          <w:tcPr>
            <w:tcW w:w="1872" w:type="dxa"/>
          </w:tcPr>
          <w:p w14:paraId="03F2280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Infrastructure monitoring</w:t>
            </w:r>
          </w:p>
        </w:tc>
        <w:tc>
          <w:tcPr>
            <w:tcW w:w="1872" w:type="dxa"/>
          </w:tcPr>
          <w:p w14:paraId="7BF5EB4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70F620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995B52A" w14:textId="77777777" w:rsidR="008E611F" w:rsidRDefault="00000000">
            <w:r>
              <w:t>NFR-282</w:t>
            </w:r>
          </w:p>
        </w:tc>
        <w:tc>
          <w:tcPr>
            <w:tcW w:w="1872" w:type="dxa"/>
          </w:tcPr>
          <w:p w14:paraId="4F53B0A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Recovery Time Objective (RTO)</w:t>
            </w:r>
          </w:p>
        </w:tc>
        <w:tc>
          <w:tcPr>
            <w:tcW w:w="1872" w:type="dxa"/>
          </w:tcPr>
          <w:p w14:paraId="58AD9AF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4 hours maximum</w:t>
            </w:r>
          </w:p>
        </w:tc>
        <w:tc>
          <w:tcPr>
            <w:tcW w:w="1872" w:type="dxa"/>
          </w:tcPr>
          <w:p w14:paraId="171EBF7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Disaster recovery testing</w:t>
            </w:r>
          </w:p>
        </w:tc>
        <w:tc>
          <w:tcPr>
            <w:tcW w:w="1872" w:type="dxa"/>
          </w:tcPr>
          <w:p w14:paraId="11A3E18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94B80B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42FFDDC" w14:textId="77777777" w:rsidR="008E611F" w:rsidRDefault="00000000">
            <w:r>
              <w:t>NFR-283</w:t>
            </w:r>
          </w:p>
        </w:tc>
        <w:tc>
          <w:tcPr>
            <w:tcW w:w="1872" w:type="dxa"/>
          </w:tcPr>
          <w:p w14:paraId="402AA28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Recovery Point Objective (RPO)</w:t>
            </w:r>
          </w:p>
        </w:tc>
        <w:tc>
          <w:tcPr>
            <w:tcW w:w="1872" w:type="dxa"/>
          </w:tcPr>
          <w:p w14:paraId="3EAB26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gramStart"/>
            <w:r>
              <w:rPr>
                <w:rFonts w:ascii="Calibri" w:eastAsia="Calibri" w:hAnsi="Calibri" w:cs="Calibri"/>
              </w:rPr>
              <w:t>1 hour</w:t>
            </w:r>
            <w:proofErr w:type="gramEnd"/>
            <w:r>
              <w:rPr>
                <w:rFonts w:ascii="Calibri" w:eastAsia="Calibri" w:hAnsi="Calibri" w:cs="Calibri"/>
              </w:rPr>
              <w:t xml:space="preserve"> maximum data loss</w:t>
            </w:r>
          </w:p>
        </w:tc>
        <w:tc>
          <w:tcPr>
            <w:tcW w:w="1872" w:type="dxa"/>
          </w:tcPr>
          <w:p w14:paraId="46E88C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Backup and recovery testing</w:t>
            </w:r>
          </w:p>
        </w:tc>
        <w:tc>
          <w:tcPr>
            <w:tcW w:w="1872" w:type="dxa"/>
          </w:tcPr>
          <w:p w14:paraId="625B07E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106FB0D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095A4C0" w14:textId="77777777" w:rsidR="008E611F" w:rsidRDefault="00000000">
            <w:r>
              <w:t>NFR-284</w:t>
            </w:r>
          </w:p>
        </w:tc>
        <w:tc>
          <w:tcPr>
            <w:tcW w:w="1872" w:type="dxa"/>
          </w:tcPr>
          <w:p w14:paraId="47DE436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Mean Time </w:t>
            </w:r>
            <w:proofErr w:type="gramStart"/>
            <w:r>
              <w:rPr>
                <w:rFonts w:ascii="Calibri" w:eastAsia="Calibri" w:hAnsi="Calibri" w:cs="Calibri"/>
              </w:rPr>
              <w:t>To</w:t>
            </w:r>
            <w:proofErr w:type="gramEnd"/>
            <w:r>
              <w:rPr>
                <w:rFonts w:ascii="Calibri" w:eastAsia="Calibri" w:hAnsi="Calibri" w:cs="Calibri"/>
              </w:rPr>
              <w:t xml:space="preserve"> Recovery (MTTR)</w:t>
            </w:r>
          </w:p>
        </w:tc>
        <w:tc>
          <w:tcPr>
            <w:tcW w:w="1872" w:type="dxa"/>
          </w:tcPr>
          <w:p w14:paraId="34CC7E3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2 hours</w:t>
            </w:r>
          </w:p>
        </w:tc>
        <w:tc>
          <w:tcPr>
            <w:tcW w:w="1872" w:type="dxa"/>
          </w:tcPr>
          <w:p w14:paraId="2413D05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Incident response metrics</w:t>
            </w:r>
          </w:p>
        </w:tc>
        <w:tc>
          <w:tcPr>
            <w:tcW w:w="1872" w:type="dxa"/>
          </w:tcPr>
          <w:p w14:paraId="272D505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23B9251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DFC10F" w14:textId="77777777" w:rsidR="008E611F" w:rsidRDefault="00000000">
            <w:r>
              <w:t>NFR-285</w:t>
            </w:r>
          </w:p>
        </w:tc>
        <w:tc>
          <w:tcPr>
            <w:tcW w:w="1872" w:type="dxa"/>
          </w:tcPr>
          <w:p w14:paraId="4DFE229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Service degradation handling</w:t>
            </w:r>
          </w:p>
        </w:tc>
        <w:tc>
          <w:tcPr>
            <w:tcW w:w="1872" w:type="dxa"/>
          </w:tcPr>
          <w:p w14:paraId="2981889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Graceful degradation during outages</w:t>
            </w:r>
          </w:p>
        </w:tc>
        <w:tc>
          <w:tcPr>
            <w:tcW w:w="1872" w:type="dxa"/>
          </w:tcPr>
          <w:p w14:paraId="696105B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Chaos engineering testing</w:t>
            </w:r>
          </w:p>
        </w:tc>
        <w:tc>
          <w:tcPr>
            <w:tcW w:w="1872" w:type="dxa"/>
          </w:tcPr>
          <w:p w14:paraId="4A25B5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039F5C9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0CFD31F" w14:textId="77777777" w:rsidR="008E611F" w:rsidRDefault="00000000">
            <w:r>
              <w:t>NFR-286</w:t>
            </w:r>
          </w:p>
        </w:tc>
        <w:tc>
          <w:tcPr>
            <w:tcW w:w="1872" w:type="dxa"/>
          </w:tcPr>
          <w:p w14:paraId="0FE30CD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 backup frequency</w:t>
            </w:r>
          </w:p>
        </w:tc>
        <w:tc>
          <w:tcPr>
            <w:tcW w:w="1872" w:type="dxa"/>
          </w:tcPr>
          <w:p w14:paraId="1470D0B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replication + daily backups</w:t>
            </w:r>
          </w:p>
        </w:tc>
        <w:tc>
          <w:tcPr>
            <w:tcW w:w="1872" w:type="dxa"/>
          </w:tcPr>
          <w:p w14:paraId="4703442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Backup monitoring</w:t>
            </w:r>
          </w:p>
        </w:tc>
        <w:tc>
          <w:tcPr>
            <w:tcW w:w="1872" w:type="dxa"/>
          </w:tcPr>
          <w:p w14:paraId="6359B5C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bl>
    <w:p w14:paraId="13AF3F9C" w14:textId="77777777" w:rsidR="008E611F" w:rsidRDefault="008E611F"/>
    <w:p w14:paraId="4527ECBC" w14:textId="77777777" w:rsidR="008E611F" w:rsidRDefault="00000000">
      <w:pPr>
        <w:pStyle w:val="Heading2"/>
      </w:pPr>
      <w:r>
        <w:t>5.5 Security Requirements</w:t>
      </w:r>
    </w:p>
    <w:p w14:paraId="27B1B074" w14:textId="77777777" w:rsidR="008E611F" w:rsidRDefault="00000000">
      <w:pPr>
        <w:spacing w:after="120"/>
        <w:rPr>
          <w:rFonts w:ascii="Calibri" w:eastAsia="Calibri" w:hAnsi="Calibri" w:cs="Calibri"/>
        </w:rPr>
      </w:pPr>
      <w:r>
        <w:rPr>
          <w:rFonts w:ascii="Calibri" w:eastAsia="Calibri" w:hAnsi="Calibri" w:cs="Calibri"/>
        </w:rPr>
        <w:t xml:space="preserve">Refer to Section 7: Security &amp; Compliance </w:t>
      </w:r>
      <w:proofErr w:type="gramStart"/>
      <w:r>
        <w:rPr>
          <w:rFonts w:ascii="Calibri" w:eastAsia="Calibri" w:hAnsi="Calibri" w:cs="Calibri"/>
        </w:rPr>
        <w:t>Requirements  for</w:t>
      </w:r>
      <w:proofErr w:type="gramEnd"/>
      <w:r>
        <w:rPr>
          <w:rFonts w:ascii="Calibri" w:eastAsia="Calibri" w:hAnsi="Calibri" w:cs="Calibri"/>
        </w:rPr>
        <w:t xml:space="preserve"> detailed security controls.</w:t>
      </w:r>
    </w:p>
    <w:p w14:paraId="66CB28E8" w14:textId="77777777" w:rsidR="008E611F" w:rsidRDefault="008E611F">
      <w:pPr>
        <w:pStyle w:val="Heading2"/>
      </w:pPr>
    </w:p>
    <w:p w14:paraId="1AED3329" w14:textId="77777777" w:rsidR="008E611F" w:rsidRDefault="008E611F">
      <w:pPr>
        <w:pStyle w:val="Heading2"/>
      </w:pPr>
    </w:p>
    <w:p w14:paraId="18D06E6F" w14:textId="77777777" w:rsidR="008E611F" w:rsidRDefault="008E611F"/>
    <w:p w14:paraId="0F295731" w14:textId="77777777" w:rsidR="008E611F" w:rsidRDefault="00000000">
      <w:pPr>
        <w:pStyle w:val="Heading2"/>
      </w:pPr>
      <w:r>
        <w:lastRenderedPageBreak/>
        <w:t>5.6 Usability Requirements</w:t>
      </w:r>
    </w:p>
    <w:tbl>
      <w:tblPr>
        <w:tblStyle w:val="affffff7"/>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0647F69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002B57D" w14:textId="77777777" w:rsidR="008E611F" w:rsidRDefault="00000000">
            <w:pPr>
              <w:jc w:val="center"/>
              <w:rPr>
                <w:sz w:val="24"/>
                <w:szCs w:val="24"/>
              </w:rPr>
            </w:pPr>
            <w:r>
              <w:rPr>
                <w:sz w:val="24"/>
                <w:szCs w:val="24"/>
              </w:rPr>
              <w:t>NFR ID</w:t>
            </w:r>
          </w:p>
        </w:tc>
        <w:tc>
          <w:tcPr>
            <w:tcW w:w="1872" w:type="dxa"/>
          </w:tcPr>
          <w:p w14:paraId="42F9493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707A7D6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262A8C2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494F67A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0C3602D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CCBE6E" w14:textId="77777777" w:rsidR="008E611F" w:rsidRDefault="00000000">
            <w:r>
              <w:t>NFR-287</w:t>
            </w:r>
          </w:p>
        </w:tc>
        <w:tc>
          <w:tcPr>
            <w:tcW w:w="1872" w:type="dxa"/>
          </w:tcPr>
          <w:p w14:paraId="76B229D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satisfaction score</w:t>
            </w:r>
          </w:p>
        </w:tc>
        <w:tc>
          <w:tcPr>
            <w:tcW w:w="1872" w:type="dxa"/>
          </w:tcPr>
          <w:p w14:paraId="2BFB4F6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 stars on app stores</w:t>
            </w:r>
          </w:p>
        </w:tc>
        <w:tc>
          <w:tcPr>
            <w:tcW w:w="1872" w:type="dxa"/>
          </w:tcPr>
          <w:p w14:paraId="632214D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feedback and ratings</w:t>
            </w:r>
          </w:p>
        </w:tc>
        <w:tc>
          <w:tcPr>
            <w:tcW w:w="1872" w:type="dxa"/>
          </w:tcPr>
          <w:p w14:paraId="2D86173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5B3A879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F177B66" w14:textId="77777777" w:rsidR="008E611F" w:rsidRDefault="00000000">
            <w:r>
              <w:t>NFR-288</w:t>
            </w:r>
          </w:p>
        </w:tc>
        <w:tc>
          <w:tcPr>
            <w:tcW w:w="1872" w:type="dxa"/>
          </w:tcPr>
          <w:p w14:paraId="12E5BF9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Task completion rate</w:t>
            </w:r>
          </w:p>
        </w:tc>
        <w:tc>
          <w:tcPr>
            <w:tcW w:w="1872" w:type="dxa"/>
          </w:tcPr>
          <w:p w14:paraId="12F4AF6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95% for critical user journeys</w:t>
            </w:r>
          </w:p>
        </w:tc>
        <w:tc>
          <w:tcPr>
            <w:tcW w:w="1872" w:type="dxa"/>
          </w:tcPr>
          <w:p w14:paraId="4FFA7D5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User experience analytics</w:t>
            </w:r>
          </w:p>
        </w:tc>
        <w:tc>
          <w:tcPr>
            <w:tcW w:w="1872" w:type="dxa"/>
          </w:tcPr>
          <w:p w14:paraId="57A7CB9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2ABCA55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71ACD6" w14:textId="77777777" w:rsidR="008E611F" w:rsidRDefault="00000000">
            <w:r>
              <w:t>NFR-289</w:t>
            </w:r>
          </w:p>
        </w:tc>
        <w:tc>
          <w:tcPr>
            <w:tcW w:w="1872" w:type="dxa"/>
          </w:tcPr>
          <w:p w14:paraId="770071E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Learning curve</w:t>
            </w:r>
          </w:p>
        </w:tc>
        <w:tc>
          <w:tcPr>
            <w:tcW w:w="1872" w:type="dxa"/>
          </w:tcPr>
          <w:p w14:paraId="671F3F0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New users complete first task &lt; 5 minutes</w:t>
            </w:r>
          </w:p>
        </w:tc>
        <w:tc>
          <w:tcPr>
            <w:tcW w:w="1872" w:type="dxa"/>
          </w:tcPr>
          <w:p w14:paraId="34C1D6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onboarding metrics</w:t>
            </w:r>
          </w:p>
        </w:tc>
        <w:tc>
          <w:tcPr>
            <w:tcW w:w="1872" w:type="dxa"/>
          </w:tcPr>
          <w:p w14:paraId="0B572F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6F7EE31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207E9C" w14:textId="77777777" w:rsidR="008E611F" w:rsidRDefault="00000000">
            <w:r>
              <w:t>NFR-290</w:t>
            </w:r>
          </w:p>
        </w:tc>
        <w:tc>
          <w:tcPr>
            <w:tcW w:w="1872" w:type="dxa"/>
          </w:tcPr>
          <w:p w14:paraId="53A5E5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recovery</w:t>
            </w:r>
          </w:p>
        </w:tc>
        <w:tc>
          <w:tcPr>
            <w:tcW w:w="1872" w:type="dxa"/>
          </w:tcPr>
          <w:p w14:paraId="1E5DE21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Clear error messages with action guidance</w:t>
            </w:r>
          </w:p>
        </w:tc>
        <w:tc>
          <w:tcPr>
            <w:tcW w:w="1872" w:type="dxa"/>
          </w:tcPr>
          <w:p w14:paraId="12B6EE5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tracking and analysis</w:t>
            </w:r>
          </w:p>
        </w:tc>
        <w:tc>
          <w:tcPr>
            <w:tcW w:w="1872" w:type="dxa"/>
          </w:tcPr>
          <w:p w14:paraId="0EE12CC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45AE4D8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DA0626" w14:textId="77777777" w:rsidR="008E611F" w:rsidRDefault="00000000">
            <w:r>
              <w:t>NFR-291</w:t>
            </w:r>
          </w:p>
        </w:tc>
        <w:tc>
          <w:tcPr>
            <w:tcW w:w="1872" w:type="dxa"/>
          </w:tcPr>
          <w:p w14:paraId="542ACD2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Accessibility compliance</w:t>
            </w:r>
          </w:p>
        </w:tc>
        <w:tc>
          <w:tcPr>
            <w:tcW w:w="1872" w:type="dxa"/>
          </w:tcPr>
          <w:p w14:paraId="090C1F1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WCAG 2.1 AA compliance</w:t>
            </w:r>
          </w:p>
        </w:tc>
        <w:tc>
          <w:tcPr>
            <w:tcW w:w="1872" w:type="dxa"/>
          </w:tcPr>
          <w:p w14:paraId="31108BD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Accessibility testing tools</w:t>
            </w:r>
          </w:p>
        </w:tc>
        <w:tc>
          <w:tcPr>
            <w:tcW w:w="1872" w:type="dxa"/>
          </w:tcPr>
          <w:p w14:paraId="62D2A26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115B40A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E1C9CD" w14:textId="77777777" w:rsidR="008E611F" w:rsidRDefault="00000000">
            <w:r>
              <w:t>NFR-292</w:t>
            </w:r>
          </w:p>
        </w:tc>
        <w:tc>
          <w:tcPr>
            <w:tcW w:w="1872" w:type="dxa"/>
          </w:tcPr>
          <w:p w14:paraId="5307A46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Multi-language support</w:t>
            </w:r>
          </w:p>
        </w:tc>
        <w:tc>
          <w:tcPr>
            <w:tcW w:w="1872" w:type="dxa"/>
          </w:tcPr>
          <w:p w14:paraId="673BB31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Bengali and English localization</w:t>
            </w:r>
          </w:p>
        </w:tc>
        <w:tc>
          <w:tcPr>
            <w:tcW w:w="1872" w:type="dxa"/>
          </w:tcPr>
          <w:p w14:paraId="7852CD8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Localization testing</w:t>
            </w:r>
          </w:p>
        </w:tc>
        <w:tc>
          <w:tcPr>
            <w:tcW w:w="1872" w:type="dxa"/>
          </w:tcPr>
          <w:p w14:paraId="1BA483A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bl>
    <w:p w14:paraId="74CC6690" w14:textId="77777777" w:rsidR="008E611F" w:rsidRDefault="008E611F"/>
    <w:p w14:paraId="608793FA" w14:textId="77777777" w:rsidR="008E611F" w:rsidRDefault="00000000">
      <w:pPr>
        <w:pStyle w:val="Heading2"/>
      </w:pPr>
      <w:r>
        <w:t>5.7 Maintainability &amp; Operability</w:t>
      </w:r>
    </w:p>
    <w:tbl>
      <w:tblPr>
        <w:tblStyle w:val="affffff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6E5DCC2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44CCCA" w14:textId="77777777" w:rsidR="008E611F" w:rsidRDefault="00000000">
            <w:pPr>
              <w:jc w:val="center"/>
              <w:rPr>
                <w:sz w:val="24"/>
                <w:szCs w:val="24"/>
              </w:rPr>
            </w:pPr>
            <w:r>
              <w:rPr>
                <w:sz w:val="24"/>
                <w:szCs w:val="24"/>
              </w:rPr>
              <w:t>NFR ID</w:t>
            </w:r>
          </w:p>
        </w:tc>
        <w:tc>
          <w:tcPr>
            <w:tcW w:w="1872" w:type="dxa"/>
          </w:tcPr>
          <w:p w14:paraId="06713B9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41082AB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715C331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79207CB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7343279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6DD341" w14:textId="77777777" w:rsidR="008E611F" w:rsidRDefault="00000000">
            <w:r>
              <w:t>NFR-293</w:t>
            </w:r>
          </w:p>
        </w:tc>
        <w:tc>
          <w:tcPr>
            <w:tcW w:w="1872" w:type="dxa"/>
          </w:tcPr>
          <w:p w14:paraId="534E2B6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Code coverage</w:t>
            </w:r>
          </w:p>
        </w:tc>
        <w:tc>
          <w:tcPr>
            <w:tcW w:w="1872" w:type="dxa"/>
          </w:tcPr>
          <w:p w14:paraId="78E49AA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gramStart"/>
            <w:r>
              <w:rPr>
                <w:rFonts w:ascii="Calibri" w:eastAsia="Calibri" w:hAnsi="Calibri" w:cs="Calibri"/>
              </w:rPr>
              <w:t>80% unit</w:t>
            </w:r>
            <w:proofErr w:type="gramEnd"/>
            <w:r>
              <w:rPr>
                <w:rFonts w:ascii="Calibri" w:eastAsia="Calibri" w:hAnsi="Calibri" w:cs="Calibri"/>
              </w:rPr>
              <w:t xml:space="preserve"> test coverage</w:t>
            </w:r>
          </w:p>
        </w:tc>
        <w:tc>
          <w:tcPr>
            <w:tcW w:w="1872" w:type="dxa"/>
          </w:tcPr>
          <w:p w14:paraId="750E29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testing reports</w:t>
            </w:r>
          </w:p>
        </w:tc>
        <w:tc>
          <w:tcPr>
            <w:tcW w:w="1872" w:type="dxa"/>
          </w:tcPr>
          <w:p w14:paraId="3B63807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3FA320E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253DDEB" w14:textId="77777777" w:rsidR="008E611F" w:rsidRDefault="00000000">
            <w:r>
              <w:t>NFR-294</w:t>
            </w:r>
          </w:p>
        </w:tc>
        <w:tc>
          <w:tcPr>
            <w:tcW w:w="1872" w:type="dxa"/>
          </w:tcPr>
          <w:p w14:paraId="1675749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Deployment frequency</w:t>
            </w:r>
          </w:p>
        </w:tc>
        <w:tc>
          <w:tcPr>
            <w:tcW w:w="1872" w:type="dxa"/>
          </w:tcPr>
          <w:p w14:paraId="33066DD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Daily deployments capability</w:t>
            </w:r>
          </w:p>
        </w:tc>
        <w:tc>
          <w:tcPr>
            <w:tcW w:w="1872" w:type="dxa"/>
          </w:tcPr>
          <w:p w14:paraId="18B0B8A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CI/CD pipeline metrics</w:t>
            </w:r>
          </w:p>
        </w:tc>
        <w:tc>
          <w:tcPr>
            <w:tcW w:w="1872" w:type="dxa"/>
          </w:tcPr>
          <w:p w14:paraId="4EA8DFE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32855C0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30F76E" w14:textId="77777777" w:rsidR="008E611F" w:rsidRDefault="00000000">
            <w:r>
              <w:t>NFR-295</w:t>
            </w:r>
          </w:p>
        </w:tc>
        <w:tc>
          <w:tcPr>
            <w:tcW w:w="1872" w:type="dxa"/>
          </w:tcPr>
          <w:p w14:paraId="219130C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Mean Time </w:t>
            </w:r>
            <w:proofErr w:type="gramStart"/>
            <w:r>
              <w:rPr>
                <w:rFonts w:ascii="Calibri" w:eastAsia="Calibri" w:hAnsi="Calibri" w:cs="Calibri"/>
              </w:rPr>
              <w:t>To</w:t>
            </w:r>
            <w:proofErr w:type="gramEnd"/>
            <w:r>
              <w:rPr>
                <w:rFonts w:ascii="Calibri" w:eastAsia="Calibri" w:hAnsi="Calibri" w:cs="Calibri"/>
              </w:rPr>
              <w:t xml:space="preserve"> Deploy</w:t>
            </w:r>
          </w:p>
        </w:tc>
        <w:tc>
          <w:tcPr>
            <w:tcW w:w="1872" w:type="dxa"/>
          </w:tcPr>
          <w:p w14:paraId="5A09C31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30 minutes for hotfixes</w:t>
            </w:r>
          </w:p>
        </w:tc>
        <w:tc>
          <w:tcPr>
            <w:tcW w:w="1872" w:type="dxa"/>
          </w:tcPr>
          <w:p w14:paraId="438D75E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Deployment automation metrics</w:t>
            </w:r>
          </w:p>
        </w:tc>
        <w:tc>
          <w:tcPr>
            <w:tcW w:w="1872" w:type="dxa"/>
          </w:tcPr>
          <w:p w14:paraId="24F051F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032AD47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285694" w14:textId="77777777" w:rsidR="008E611F" w:rsidRDefault="00000000">
            <w:r>
              <w:t>NFR-296</w:t>
            </w:r>
          </w:p>
        </w:tc>
        <w:tc>
          <w:tcPr>
            <w:tcW w:w="1872" w:type="dxa"/>
          </w:tcPr>
          <w:p w14:paraId="438E440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Monitoring coverage</w:t>
            </w:r>
          </w:p>
        </w:tc>
        <w:tc>
          <w:tcPr>
            <w:tcW w:w="1872" w:type="dxa"/>
          </w:tcPr>
          <w:p w14:paraId="43D4BFB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 critical path monitoring</w:t>
            </w:r>
          </w:p>
        </w:tc>
        <w:tc>
          <w:tcPr>
            <w:tcW w:w="1872" w:type="dxa"/>
          </w:tcPr>
          <w:p w14:paraId="53CAF2D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Observability platform</w:t>
            </w:r>
          </w:p>
        </w:tc>
        <w:tc>
          <w:tcPr>
            <w:tcW w:w="1872" w:type="dxa"/>
          </w:tcPr>
          <w:p w14:paraId="2BD41B5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8F2AD7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26BC78" w14:textId="77777777" w:rsidR="008E611F" w:rsidRDefault="00000000">
            <w:r>
              <w:t>NFR-297</w:t>
            </w:r>
          </w:p>
        </w:tc>
        <w:tc>
          <w:tcPr>
            <w:tcW w:w="1872" w:type="dxa"/>
          </w:tcPr>
          <w:p w14:paraId="7219012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Log aggregation</w:t>
            </w:r>
          </w:p>
        </w:tc>
        <w:tc>
          <w:tcPr>
            <w:tcW w:w="1872" w:type="dxa"/>
          </w:tcPr>
          <w:p w14:paraId="444D9FB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Centralized logging for all services</w:t>
            </w:r>
          </w:p>
        </w:tc>
        <w:tc>
          <w:tcPr>
            <w:tcW w:w="1872" w:type="dxa"/>
          </w:tcPr>
          <w:p w14:paraId="70F5F19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Logging platform metrics</w:t>
            </w:r>
          </w:p>
        </w:tc>
        <w:tc>
          <w:tcPr>
            <w:tcW w:w="1872" w:type="dxa"/>
          </w:tcPr>
          <w:p w14:paraId="26424F8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61E956D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F56E84" w14:textId="77777777" w:rsidR="008E611F" w:rsidRDefault="00000000">
            <w:r>
              <w:t>NFR-298</w:t>
            </w:r>
          </w:p>
        </w:tc>
        <w:tc>
          <w:tcPr>
            <w:tcW w:w="1872" w:type="dxa"/>
          </w:tcPr>
          <w:p w14:paraId="129DB85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Documentation currency</w:t>
            </w:r>
          </w:p>
        </w:tc>
        <w:tc>
          <w:tcPr>
            <w:tcW w:w="1872" w:type="dxa"/>
          </w:tcPr>
          <w:p w14:paraId="47B4A0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 documentation auto-generated</w:t>
            </w:r>
          </w:p>
        </w:tc>
        <w:tc>
          <w:tcPr>
            <w:tcW w:w="1872" w:type="dxa"/>
          </w:tcPr>
          <w:p w14:paraId="7778FEA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Documentation automation</w:t>
            </w:r>
          </w:p>
        </w:tc>
        <w:tc>
          <w:tcPr>
            <w:tcW w:w="1872" w:type="dxa"/>
          </w:tcPr>
          <w:p w14:paraId="77CF2C7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bl>
    <w:p w14:paraId="4FB5B4A6" w14:textId="77777777" w:rsidR="008E611F" w:rsidRDefault="008E611F"/>
    <w:p w14:paraId="08E01AC7" w14:textId="77777777" w:rsidR="008E611F" w:rsidRDefault="00000000">
      <w:pPr>
        <w:pStyle w:val="Heading2"/>
      </w:pPr>
      <w:r>
        <w:t>5.8 Compliance Requirements</w:t>
      </w:r>
    </w:p>
    <w:p w14:paraId="186FE8F0" w14:textId="77777777" w:rsidR="008E611F" w:rsidRDefault="00000000">
      <w:pPr>
        <w:spacing w:after="120"/>
        <w:rPr>
          <w:rFonts w:ascii="Calibri" w:eastAsia="Calibri" w:hAnsi="Calibri" w:cs="Calibri"/>
        </w:rPr>
      </w:pPr>
      <w:r>
        <w:rPr>
          <w:rFonts w:ascii="Calibri" w:eastAsia="Calibri" w:hAnsi="Calibri" w:cs="Calibri"/>
        </w:rPr>
        <w:t>Refer to Section 7: Security &amp; Compliance Requirements for detailed IDRA and BFIU compliance frameworks.</w:t>
      </w:r>
    </w:p>
    <w:p w14:paraId="1847EBD9" w14:textId="77777777" w:rsidR="008E611F" w:rsidRDefault="008E611F"/>
    <w:p w14:paraId="1A2FA133" w14:textId="77777777" w:rsidR="008E611F" w:rsidRDefault="00000000">
      <w:r>
        <w:br w:type="page"/>
      </w:r>
    </w:p>
    <w:p w14:paraId="3047F24D" w14:textId="77777777" w:rsidR="008E611F" w:rsidRDefault="00000000">
      <w:pPr>
        <w:pStyle w:val="Heading1"/>
      </w:pPr>
      <w:r>
        <w:lastRenderedPageBreak/>
        <w:t>6. Data Model &amp; Persistence</w:t>
      </w:r>
    </w:p>
    <w:p w14:paraId="53274678" w14:textId="77777777" w:rsidR="008E611F" w:rsidRDefault="00000000">
      <w:pPr>
        <w:pStyle w:val="Heading2"/>
      </w:pPr>
      <w:r>
        <w:t>6.1 Proto Schema Organization</w:t>
      </w:r>
    </w:p>
    <w:p w14:paraId="24C742E9" w14:textId="77777777" w:rsidR="008E611F" w:rsidRDefault="00000000">
      <w:pPr>
        <w:spacing w:after="120"/>
        <w:rPr>
          <w:rFonts w:ascii="Calibri" w:eastAsia="Calibri" w:hAnsi="Calibri" w:cs="Calibri"/>
        </w:rPr>
      </w:pPr>
      <w:r>
        <w:rPr>
          <w:rFonts w:ascii="Calibri" w:eastAsia="Calibri" w:hAnsi="Calibri" w:cs="Calibri"/>
        </w:rPr>
        <w:t>All data models are defined using Protocol Buffers (proto3) and organized by domain with a consistent structure:</w:t>
      </w:r>
    </w:p>
    <w:p w14:paraId="0B5EABE8"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authn</w:t>
      </w:r>
      <w:proofErr w:type="spellEnd"/>
      <w:r>
        <w:rPr>
          <w:rFonts w:ascii="Consolas" w:eastAsia="Consolas" w:hAnsi="Consolas" w:cs="Consolas"/>
          <w:color w:val="000000"/>
          <w:sz w:val="18"/>
          <w:szCs w:val="18"/>
        </w:rPr>
        <w:t>/                          Authentication Domain</w:t>
      </w:r>
      <w:r>
        <w:rPr>
          <w:rFonts w:ascii="Consolas" w:eastAsia="Consolas" w:hAnsi="Consolas" w:cs="Consolas"/>
          <w:color w:val="000000"/>
          <w:sz w:val="18"/>
          <w:szCs w:val="18"/>
        </w:rPr>
        <w:br/>
        <w:t>│   ├── entity/v1/                  Data entities</w:t>
      </w:r>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user.proto</w:t>
      </w:r>
      <w:proofErr w:type="spellEnd"/>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session.proto</w:t>
      </w:r>
      <w:proofErr w:type="spellEnd"/>
      <w:r>
        <w:rPr>
          <w:rFonts w:ascii="Consolas" w:eastAsia="Consolas" w:hAnsi="Consolas" w:cs="Consolas"/>
          <w:color w:val="000000"/>
          <w:sz w:val="18"/>
          <w:szCs w:val="18"/>
        </w:rPr>
        <w:br/>
        <w:t>│   ├── events/v1/                  Domain events</w:t>
      </w:r>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auth_events.proto</w:t>
      </w:r>
      <w:proofErr w:type="spellEnd"/>
      <w:r>
        <w:rPr>
          <w:rFonts w:ascii="Consolas" w:eastAsia="Consolas" w:hAnsi="Consolas" w:cs="Consolas"/>
          <w:color w:val="000000"/>
          <w:sz w:val="18"/>
          <w:szCs w:val="18"/>
        </w:rPr>
        <w:br/>
        <w:t xml:space="preserve">│   └── services/v1/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 xml:space="preserve"> services</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auth_service.proto</w:t>
      </w:r>
      <w:proofErr w:type="spellEnd"/>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authz</w:t>
      </w:r>
      <w:proofErr w:type="spellEnd"/>
      <w:r>
        <w:rPr>
          <w:rFonts w:ascii="Consolas" w:eastAsia="Consolas" w:hAnsi="Consolas" w:cs="Consolas"/>
          <w:color w:val="000000"/>
          <w:sz w:val="18"/>
          <w:szCs w:val="18"/>
        </w:rPr>
        <w:t>/                          Authorization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policy/                         Policy Management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policy.proto</w:t>
      </w:r>
      <w:proofErr w:type="spellEnd"/>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claims/                         Claims Processing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claim.proto</w:t>
      </w:r>
      <w:proofErr w:type="spellEnd"/>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payment/                        Payment Processing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payment.proto</w:t>
      </w:r>
      <w:proofErr w:type="spellEnd"/>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partner/                        Partner Management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xml:space="preserve">│   │   └── </w:t>
      </w:r>
      <w:proofErr w:type="spellStart"/>
      <w:r>
        <w:rPr>
          <w:rFonts w:ascii="Consolas" w:eastAsia="Consolas" w:hAnsi="Consolas" w:cs="Consolas"/>
          <w:color w:val="000000"/>
          <w:sz w:val="18"/>
          <w:szCs w:val="18"/>
        </w:rPr>
        <w:t>partner.proto</w:t>
      </w:r>
      <w:proofErr w:type="spellEnd"/>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products/                       Product Catalog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notification/                   Notification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ai/                            AI Engine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analytics/                      Analytics &amp; BI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iot</w:t>
      </w:r>
      <w:proofErr w:type="spellEnd"/>
      <w:r>
        <w:rPr>
          <w:rFonts w:ascii="Consolas" w:eastAsia="Consolas" w:hAnsi="Consolas" w:cs="Consolas"/>
          <w:color w:val="000000"/>
          <w:sz w:val="18"/>
          <w:szCs w:val="18"/>
        </w:rPr>
        <w:t>/                           IoT Integration Domain</w:t>
      </w:r>
      <w:r>
        <w:rPr>
          <w:rFonts w:ascii="Consolas" w:eastAsia="Consolas" w:hAnsi="Consolas" w:cs="Consolas"/>
          <w:color w:val="000000"/>
          <w:sz w:val="18"/>
          <w:szCs w:val="18"/>
        </w:rPr>
        <w:br/>
        <w:t xml:space="preserve">    ├── entity/v1/</w:t>
      </w:r>
      <w:r>
        <w:rPr>
          <w:rFonts w:ascii="Consolas" w:eastAsia="Consolas" w:hAnsi="Consolas" w:cs="Consolas"/>
          <w:color w:val="000000"/>
          <w:sz w:val="18"/>
          <w:szCs w:val="18"/>
        </w:rPr>
        <w:br/>
        <w:t xml:space="preserve">    ├── events/v1/</w:t>
      </w:r>
      <w:r>
        <w:rPr>
          <w:rFonts w:ascii="Consolas" w:eastAsia="Consolas" w:hAnsi="Consolas" w:cs="Consolas"/>
          <w:color w:val="000000"/>
          <w:sz w:val="18"/>
          <w:szCs w:val="18"/>
        </w:rPr>
        <w:br/>
        <w:t xml:space="preserve">    └── services/v1/</w:t>
      </w:r>
    </w:p>
    <w:p w14:paraId="49F58CCB" w14:textId="77777777" w:rsidR="008E611F" w:rsidRDefault="00000000">
      <w:pPr>
        <w:spacing w:after="120"/>
        <w:rPr>
          <w:rFonts w:ascii="Calibri" w:eastAsia="Calibri" w:hAnsi="Calibri" w:cs="Calibri"/>
        </w:rPr>
      </w:pPr>
      <w:r>
        <w:rPr>
          <w:rFonts w:ascii="Calibri" w:eastAsia="Calibri" w:hAnsi="Calibri" w:cs="Calibri"/>
        </w:rPr>
        <w:t>See Appendix A for complete proto definitions with code examples.</w:t>
      </w:r>
    </w:p>
    <w:p w14:paraId="6C271359" w14:textId="77777777" w:rsidR="008E611F" w:rsidRDefault="00000000">
      <w:pPr>
        <w:pStyle w:val="Heading2"/>
      </w:pPr>
      <w:r>
        <w:t>6.2 Data Architecture Overview</w:t>
      </w:r>
    </w:p>
    <w:p w14:paraId="321E21BD" w14:textId="77777777" w:rsidR="008E611F" w:rsidRDefault="00000000">
      <w:pPr>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uses a hybrid data architecture combining Protocol Buffers for service contracts with optimized database schemas for persistence:</w:t>
      </w:r>
    </w:p>
    <w:p w14:paraId="4901126C" w14:textId="77777777" w:rsidR="008E611F" w:rsidRDefault="00000000">
      <w:pPr>
        <w:spacing w:after="120"/>
        <w:rPr>
          <w:rFonts w:ascii="Calibri" w:eastAsia="Calibri" w:hAnsi="Calibri" w:cs="Calibri"/>
        </w:rPr>
      </w:pPr>
      <w:r>
        <w:rPr>
          <w:rFonts w:ascii="Calibri" w:eastAsia="Calibri" w:hAnsi="Calibri" w:cs="Calibri"/>
        </w:rPr>
        <w:t>Data Storage Strategy:</w:t>
      </w:r>
    </w:p>
    <w:p w14:paraId="492C8D0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PostgreSQL 17+: Primary transactional data (policies, claims, users, KYC)</w:t>
      </w:r>
    </w:p>
    <w:p w14:paraId="4D2A3C0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spellStart"/>
      <w:r>
        <w:rPr>
          <w:rFonts w:ascii="Calibri" w:eastAsia="Calibri" w:hAnsi="Calibri" w:cs="Calibri"/>
          <w:color w:val="000000"/>
        </w:rPr>
        <w:t>TimescaleDB</w:t>
      </w:r>
      <w:proofErr w:type="spellEnd"/>
      <w:r>
        <w:rPr>
          <w:rFonts w:ascii="Calibri" w:eastAsia="Calibri" w:hAnsi="Calibri" w:cs="Calibri"/>
          <w:color w:val="000000"/>
        </w:rPr>
        <w:t>: Time-series data (IoT telemetry, audit logs, analytics)</w:t>
      </w:r>
    </w:p>
    <w:p w14:paraId="684E8CA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spellStart"/>
      <w:r>
        <w:rPr>
          <w:rFonts w:ascii="Calibri" w:eastAsia="Calibri" w:hAnsi="Calibri" w:cs="Calibri"/>
          <w:color w:val="000000"/>
        </w:rPr>
        <w:t>TigerBeetle</w:t>
      </w:r>
      <w:proofErr w:type="spellEnd"/>
      <w:r>
        <w:rPr>
          <w:rFonts w:ascii="Calibri" w:eastAsia="Calibri" w:hAnsi="Calibri" w:cs="Calibri"/>
          <w:color w:val="000000"/>
        </w:rPr>
        <w:t>: Financial transactions with double-entry bookkeeping</w:t>
      </w:r>
    </w:p>
    <w:p w14:paraId="2876928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DynamoDB: Product catalog, configuration, session data</w:t>
      </w:r>
    </w:p>
    <w:p w14:paraId="67E0E15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Redis 7.0+: Caching, session management, real-time data</w:t>
      </w:r>
    </w:p>
    <w:p w14:paraId="3930E62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AWS S3: Document storage (policy certificates, claims documents, images)</w:t>
      </w:r>
    </w:p>
    <w:p w14:paraId="23FB089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Apache Kafka: Event streaming and audit logs</w:t>
      </w:r>
    </w:p>
    <w:p w14:paraId="70856431" w14:textId="77777777" w:rsidR="008E611F" w:rsidRDefault="00000000">
      <w:pPr>
        <w:numPr>
          <w:ilvl w:val="0"/>
          <w:numId w:val="1"/>
        </w:numPr>
        <w:pBdr>
          <w:top w:val="nil"/>
          <w:left w:val="nil"/>
          <w:bottom w:val="nil"/>
          <w:right w:val="nil"/>
          <w:between w:val="nil"/>
        </w:pBdr>
        <w:rPr>
          <w:rFonts w:ascii="Calibri" w:eastAsia="Calibri" w:hAnsi="Calibri" w:cs="Calibri"/>
        </w:rPr>
      </w:pPr>
      <w:proofErr w:type="spellStart"/>
      <w:r>
        <w:rPr>
          <w:rFonts w:ascii="Calibri" w:eastAsia="Calibri" w:hAnsi="Calibri" w:cs="Calibri"/>
          <w:color w:val="000000"/>
        </w:rPr>
        <w:t>Pgvector</w:t>
      </w:r>
      <w:proofErr w:type="spellEnd"/>
      <w:r>
        <w:rPr>
          <w:rFonts w:ascii="Calibri" w:eastAsia="Calibri" w:hAnsi="Calibri" w:cs="Calibri"/>
          <w:color w:val="000000"/>
        </w:rPr>
        <w:t>: Vector embeddings for AI/ML operations</w:t>
      </w:r>
    </w:p>
    <w:p w14:paraId="486195C0" w14:textId="77777777" w:rsidR="008E611F" w:rsidRDefault="00000000">
      <w:pPr>
        <w:pStyle w:val="Heading2"/>
      </w:pPr>
      <w:r>
        <w:t>6.3 Domain Models</w:t>
      </w:r>
    </w:p>
    <w:p w14:paraId="62BABA98" w14:textId="77777777" w:rsidR="008E611F" w:rsidRDefault="00000000">
      <w:pPr>
        <w:pStyle w:val="Heading3"/>
        <w:rPr>
          <w:sz w:val="26"/>
          <w:szCs w:val="26"/>
        </w:rPr>
      </w:pPr>
      <w:r>
        <w:rPr>
          <w:sz w:val="26"/>
          <w:szCs w:val="26"/>
        </w:rPr>
        <w:t>6.3.1 Core Entities</w:t>
      </w:r>
    </w:p>
    <w:p w14:paraId="30953CE0" w14:textId="77777777" w:rsidR="008E611F" w:rsidRDefault="00000000">
      <w:pPr>
        <w:spacing w:after="120"/>
        <w:rPr>
          <w:rFonts w:ascii="Calibri" w:eastAsia="Calibri" w:hAnsi="Calibri" w:cs="Calibri"/>
        </w:rPr>
      </w:pPr>
      <w:r>
        <w:rPr>
          <w:rFonts w:ascii="Calibri" w:eastAsia="Calibri" w:hAnsi="Calibri" w:cs="Calibri"/>
        </w:rPr>
        <w:t>Authentication Domain:</w:t>
      </w:r>
    </w:p>
    <w:p w14:paraId="684D272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 Registered users with mobile/email</w:t>
      </w:r>
    </w:p>
    <w:p w14:paraId="72E4E65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Session - Active user sessions with JWT tokens</w:t>
      </w:r>
    </w:p>
    <w:p w14:paraId="5264FD74"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OTP - One-time passwords for verification</w:t>
      </w:r>
    </w:p>
    <w:p w14:paraId="075C3C5C" w14:textId="77777777" w:rsidR="008E611F" w:rsidRDefault="00000000">
      <w:pPr>
        <w:spacing w:after="120"/>
        <w:rPr>
          <w:rFonts w:ascii="Calibri" w:eastAsia="Calibri" w:hAnsi="Calibri" w:cs="Calibri"/>
        </w:rPr>
      </w:pPr>
      <w:r>
        <w:rPr>
          <w:rFonts w:ascii="Calibri" w:eastAsia="Calibri" w:hAnsi="Calibri" w:cs="Calibri"/>
        </w:rPr>
        <w:t>Policy Domain:</w:t>
      </w:r>
    </w:p>
    <w:p w14:paraId="78845A8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 Insurance policies with coverage details</w:t>
      </w:r>
    </w:p>
    <w:p w14:paraId="0890F2D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Applicant - Policyholder information</w:t>
      </w:r>
    </w:p>
    <w:p w14:paraId="3BC0CBD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Nominee - Beneficiaries with share percentages</w:t>
      </w:r>
    </w:p>
    <w:p w14:paraId="6E58D79C"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lastRenderedPageBreak/>
        <w:t>Rider - Additional coverage options</w:t>
      </w:r>
    </w:p>
    <w:p w14:paraId="61547A13" w14:textId="77777777" w:rsidR="008E611F" w:rsidRDefault="00000000">
      <w:pPr>
        <w:spacing w:after="120"/>
        <w:rPr>
          <w:rFonts w:ascii="Calibri" w:eastAsia="Calibri" w:hAnsi="Calibri" w:cs="Calibri"/>
        </w:rPr>
      </w:pPr>
      <w:r>
        <w:rPr>
          <w:rFonts w:ascii="Calibri" w:eastAsia="Calibri" w:hAnsi="Calibri" w:cs="Calibri"/>
        </w:rPr>
        <w:t>Claims Domain:</w:t>
      </w:r>
    </w:p>
    <w:p w14:paraId="00DC153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 - Claim submissions with status tracking</w:t>
      </w:r>
    </w:p>
    <w:p w14:paraId="1627223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spellStart"/>
      <w:r>
        <w:rPr>
          <w:rFonts w:ascii="Calibri" w:eastAsia="Calibri" w:hAnsi="Calibri" w:cs="Calibri"/>
          <w:color w:val="000000"/>
        </w:rPr>
        <w:t>ClaimDocument</w:t>
      </w:r>
      <w:proofErr w:type="spellEnd"/>
      <w:r>
        <w:rPr>
          <w:rFonts w:ascii="Calibri" w:eastAsia="Calibri" w:hAnsi="Calibri" w:cs="Calibri"/>
          <w:color w:val="000000"/>
        </w:rPr>
        <w:t xml:space="preserve"> - Supporting documents (bills, reports)</w:t>
      </w:r>
    </w:p>
    <w:p w14:paraId="76598BF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spellStart"/>
      <w:r>
        <w:rPr>
          <w:rFonts w:ascii="Calibri" w:eastAsia="Calibri" w:hAnsi="Calibri" w:cs="Calibri"/>
          <w:color w:val="000000"/>
        </w:rPr>
        <w:t>ClaimApproval</w:t>
      </w:r>
      <w:proofErr w:type="spellEnd"/>
      <w:r>
        <w:rPr>
          <w:rFonts w:ascii="Calibri" w:eastAsia="Calibri" w:hAnsi="Calibri" w:cs="Calibri"/>
          <w:color w:val="000000"/>
        </w:rPr>
        <w:t xml:space="preserve"> - </w:t>
      </w:r>
      <w:proofErr w:type="gramStart"/>
      <w:r>
        <w:rPr>
          <w:rFonts w:ascii="Calibri" w:eastAsia="Calibri" w:hAnsi="Calibri" w:cs="Calibri"/>
          <w:color w:val="000000"/>
        </w:rPr>
        <w:t>Multi-level</w:t>
      </w:r>
      <w:proofErr w:type="gramEnd"/>
      <w:r>
        <w:rPr>
          <w:rFonts w:ascii="Calibri" w:eastAsia="Calibri" w:hAnsi="Calibri" w:cs="Calibri"/>
          <w:color w:val="000000"/>
        </w:rPr>
        <w:t xml:space="preserve"> approval workflow</w:t>
      </w:r>
    </w:p>
    <w:p w14:paraId="645CBB6B" w14:textId="77777777" w:rsidR="008E611F" w:rsidRDefault="00000000">
      <w:pPr>
        <w:numPr>
          <w:ilvl w:val="0"/>
          <w:numId w:val="1"/>
        </w:numPr>
        <w:pBdr>
          <w:top w:val="nil"/>
          <w:left w:val="nil"/>
          <w:bottom w:val="nil"/>
          <w:right w:val="nil"/>
          <w:between w:val="nil"/>
        </w:pBdr>
        <w:rPr>
          <w:rFonts w:ascii="Calibri" w:eastAsia="Calibri" w:hAnsi="Calibri" w:cs="Calibri"/>
        </w:rPr>
      </w:pPr>
      <w:proofErr w:type="spellStart"/>
      <w:r>
        <w:rPr>
          <w:rFonts w:ascii="Calibri" w:eastAsia="Calibri" w:hAnsi="Calibri" w:cs="Calibri"/>
          <w:color w:val="000000"/>
        </w:rPr>
        <w:t>FraudCheck</w:t>
      </w:r>
      <w:proofErr w:type="spellEnd"/>
      <w:r>
        <w:rPr>
          <w:rFonts w:ascii="Calibri" w:eastAsia="Calibri" w:hAnsi="Calibri" w:cs="Calibri"/>
          <w:color w:val="000000"/>
        </w:rPr>
        <w:t xml:space="preserve"> - Fraud detection results</w:t>
      </w:r>
    </w:p>
    <w:p w14:paraId="548EF12E" w14:textId="77777777" w:rsidR="008E611F" w:rsidRDefault="00000000">
      <w:pPr>
        <w:spacing w:after="120"/>
        <w:rPr>
          <w:rFonts w:ascii="Calibri" w:eastAsia="Calibri" w:hAnsi="Calibri" w:cs="Calibri"/>
        </w:rPr>
      </w:pPr>
      <w:r>
        <w:rPr>
          <w:rFonts w:ascii="Calibri" w:eastAsia="Calibri" w:hAnsi="Calibri" w:cs="Calibri"/>
        </w:rPr>
        <w:t>Payment Domain:</w:t>
      </w:r>
    </w:p>
    <w:p w14:paraId="0AC74E7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 Financial transactions</w:t>
      </w:r>
    </w:p>
    <w:p w14:paraId="1B1A4CD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 Double-entry accounting records</w:t>
      </w:r>
    </w:p>
    <w:p w14:paraId="5B031951"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Refund - Refund processing</w:t>
      </w:r>
    </w:p>
    <w:p w14:paraId="20EF1544" w14:textId="77777777" w:rsidR="008E611F" w:rsidRDefault="00000000">
      <w:pPr>
        <w:spacing w:after="120"/>
        <w:rPr>
          <w:rFonts w:ascii="Calibri" w:eastAsia="Calibri" w:hAnsi="Calibri" w:cs="Calibri"/>
        </w:rPr>
      </w:pPr>
      <w:r>
        <w:rPr>
          <w:rFonts w:ascii="Calibri" w:eastAsia="Calibri" w:hAnsi="Calibri" w:cs="Calibri"/>
        </w:rPr>
        <w:t>Partner Domain:</w:t>
      </w:r>
    </w:p>
    <w:p w14:paraId="0F0F873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 Business partners (hospitals, MFS, e-commerce)</w:t>
      </w:r>
    </w:p>
    <w:p w14:paraId="61C2A3E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Agent - Sales representatives</w:t>
      </w:r>
    </w:p>
    <w:p w14:paraId="03163F0B"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Commission - Commission structure and calculations</w:t>
      </w:r>
    </w:p>
    <w:p w14:paraId="077D3AFA" w14:textId="77777777" w:rsidR="008E611F" w:rsidRDefault="00000000">
      <w:pPr>
        <w:pStyle w:val="Heading2"/>
      </w:pPr>
      <w:r>
        <w:t>6.4 Proto-First Data Model Strategy</w:t>
      </w:r>
    </w:p>
    <w:p w14:paraId="6A4C4237" w14:textId="77777777" w:rsidR="008E611F" w:rsidRDefault="00000000">
      <w:pPr>
        <w:pStyle w:val="Heading3"/>
        <w:rPr>
          <w:sz w:val="26"/>
          <w:szCs w:val="26"/>
        </w:rPr>
      </w:pPr>
      <w:r>
        <w:rPr>
          <w:sz w:val="26"/>
          <w:szCs w:val="26"/>
        </w:rPr>
        <w:t>6.4.1 Why Proto-First?</w:t>
      </w:r>
    </w:p>
    <w:p w14:paraId="0A952E10" w14:textId="77777777" w:rsidR="008E611F" w:rsidRDefault="00000000">
      <w:pPr>
        <w:spacing w:after="120"/>
        <w:rPr>
          <w:rFonts w:ascii="Calibri" w:eastAsia="Calibri" w:hAnsi="Calibri" w:cs="Calibri"/>
        </w:rPr>
      </w:pPr>
      <w:r>
        <w:rPr>
          <w:rFonts w:ascii="Calibri" w:eastAsia="Calibri" w:hAnsi="Calibri" w:cs="Calibri"/>
        </w:rPr>
        <w:t>Single Source of Truth:</w:t>
      </w:r>
    </w:p>
    <w:p w14:paraId="1814CA32" w14:textId="77777777" w:rsidR="008E611F" w:rsidRDefault="00000000">
      <w:pPr>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adopts a Proto-First approach where Protocol Buffer definitions serve as the canonical data model across all layers:</w:t>
      </w:r>
    </w:p>
    <w:p w14:paraId="709DA459"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Proto Definitions (Source of Truth)</w:t>
      </w:r>
      <w:r>
        <w:rPr>
          <w:rFonts w:ascii="Consolas" w:eastAsia="Consolas" w:hAnsi="Consolas" w:cs="Consolas"/>
          <w:color w:val="000000"/>
          <w:sz w:val="18"/>
          <w:szCs w:val="18"/>
        </w:rPr>
        <w:br/>
        <w:t xml:space="preserve">    ├── Code Generation → Go/C#/Python/Node.js structs</w:t>
      </w:r>
      <w:r>
        <w:rPr>
          <w:rFonts w:ascii="Consolas" w:eastAsia="Consolas" w:hAnsi="Consolas" w:cs="Consolas"/>
          <w:color w:val="000000"/>
          <w:sz w:val="18"/>
          <w:szCs w:val="18"/>
        </w:rPr>
        <w:br/>
        <w:t xml:space="preserve">    ├── Database Schema → PostgreSQL/</w:t>
      </w:r>
      <w:proofErr w:type="spellStart"/>
      <w:r>
        <w:rPr>
          <w:rFonts w:ascii="Consolas" w:eastAsia="Consolas" w:hAnsi="Consolas" w:cs="Consolas"/>
          <w:color w:val="000000"/>
          <w:sz w:val="18"/>
          <w:szCs w:val="18"/>
        </w:rPr>
        <w:t>TimescaleDB</w:t>
      </w:r>
      <w:proofErr w:type="spellEnd"/>
      <w:r>
        <w:rPr>
          <w:rFonts w:ascii="Consolas" w:eastAsia="Consolas" w:hAnsi="Consolas" w:cs="Consolas"/>
          <w:color w:val="000000"/>
          <w:sz w:val="18"/>
          <w:szCs w:val="18"/>
        </w:rPr>
        <w:t xml:space="preserve"> tables</w:t>
      </w:r>
      <w:r>
        <w:rPr>
          <w:rFonts w:ascii="Consolas" w:eastAsia="Consolas" w:hAnsi="Consolas" w:cs="Consolas"/>
          <w:color w:val="000000"/>
          <w:sz w:val="18"/>
          <w:szCs w:val="18"/>
        </w:rPr>
        <w:br/>
        <w:t xml:space="preserve">    ├── API Contracts →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/REST endpoints</w:t>
      </w:r>
      <w:r>
        <w:rPr>
          <w:rFonts w:ascii="Consolas" w:eastAsia="Consolas" w:hAnsi="Consolas" w:cs="Consolas"/>
          <w:color w:val="000000"/>
          <w:sz w:val="18"/>
          <w:szCs w:val="18"/>
        </w:rPr>
        <w:br/>
        <w:t xml:space="preserve">    ├── Event Schemas → Kafka message formats</w:t>
      </w:r>
      <w:r>
        <w:rPr>
          <w:rFonts w:ascii="Consolas" w:eastAsia="Consolas" w:hAnsi="Consolas" w:cs="Consolas"/>
          <w:color w:val="000000"/>
          <w:sz w:val="18"/>
          <w:szCs w:val="18"/>
        </w:rPr>
        <w:br/>
        <w:t xml:space="preserve">    └── Documentation → Auto-generated API docs</w:t>
      </w:r>
    </w:p>
    <w:p w14:paraId="6AB6CF68" w14:textId="77777777" w:rsidR="008E611F" w:rsidRDefault="00000000">
      <w:pPr>
        <w:spacing w:after="120"/>
        <w:rPr>
          <w:rFonts w:ascii="Calibri" w:eastAsia="Calibri" w:hAnsi="Calibri" w:cs="Calibri"/>
        </w:rPr>
      </w:pPr>
      <w:r>
        <w:rPr>
          <w:rFonts w:ascii="Calibri" w:eastAsia="Calibri" w:hAnsi="Calibri" w:cs="Calibri"/>
        </w:rPr>
        <w:t>Key Benefits:</w:t>
      </w:r>
    </w:p>
    <w:p w14:paraId="023FCA5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Type Safety: Compile-time validation across all services</w:t>
      </w:r>
    </w:p>
    <w:p w14:paraId="6441FAE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Consistency: Same data structure in app, database, and APIs</w:t>
      </w:r>
    </w:p>
    <w:p w14:paraId="5242D8C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Versioning: Built-in support for backward/forward compatibility</w:t>
      </w:r>
    </w:p>
    <w:p w14:paraId="6982C32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Multi-Language: Generate code for Go, C#, Python, Node.js from single source</w:t>
      </w:r>
    </w:p>
    <w:p w14:paraId="5886655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Performance: Efficient binary serialization with Protocol Buffers</w:t>
      </w:r>
    </w:p>
    <w:p w14:paraId="36EBC70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Documentation: Self-documenting with comments in proto files</w:t>
      </w:r>
    </w:p>
    <w:p w14:paraId="0E4019E3" w14:textId="77777777" w:rsidR="008E611F" w:rsidRDefault="008E611F">
      <w:pPr>
        <w:pBdr>
          <w:top w:val="nil"/>
          <w:left w:val="nil"/>
          <w:bottom w:val="nil"/>
          <w:right w:val="nil"/>
          <w:between w:val="nil"/>
        </w:pBdr>
        <w:spacing w:after="0"/>
        <w:ind w:left="360" w:hanging="360"/>
        <w:rPr>
          <w:color w:val="000000"/>
        </w:rPr>
      </w:pPr>
    </w:p>
    <w:p w14:paraId="4C2DDCFA" w14:textId="77777777" w:rsidR="008E611F" w:rsidRDefault="008E611F">
      <w:pPr>
        <w:pBdr>
          <w:top w:val="nil"/>
          <w:left w:val="nil"/>
          <w:bottom w:val="nil"/>
          <w:right w:val="nil"/>
          <w:between w:val="nil"/>
        </w:pBdr>
        <w:spacing w:after="0"/>
        <w:ind w:left="360" w:hanging="360"/>
        <w:rPr>
          <w:color w:val="000000"/>
        </w:rPr>
      </w:pPr>
    </w:p>
    <w:p w14:paraId="16832F8D" w14:textId="77777777" w:rsidR="008E611F" w:rsidRDefault="008E611F">
      <w:pPr>
        <w:pBdr>
          <w:top w:val="nil"/>
          <w:left w:val="nil"/>
          <w:bottom w:val="nil"/>
          <w:right w:val="nil"/>
          <w:between w:val="nil"/>
        </w:pBdr>
        <w:spacing w:after="0"/>
        <w:ind w:left="360" w:hanging="360"/>
        <w:rPr>
          <w:color w:val="000000"/>
        </w:rPr>
      </w:pPr>
    </w:p>
    <w:p w14:paraId="41C3E7B3" w14:textId="77777777" w:rsidR="008E611F" w:rsidRDefault="008E611F">
      <w:pPr>
        <w:pBdr>
          <w:top w:val="nil"/>
          <w:left w:val="nil"/>
          <w:bottom w:val="nil"/>
          <w:right w:val="nil"/>
          <w:between w:val="nil"/>
        </w:pBdr>
        <w:spacing w:after="0"/>
        <w:ind w:left="360" w:hanging="360"/>
        <w:rPr>
          <w:color w:val="000000"/>
        </w:rPr>
      </w:pPr>
    </w:p>
    <w:p w14:paraId="139C8FB4" w14:textId="77777777" w:rsidR="008E611F" w:rsidRDefault="008E611F">
      <w:pPr>
        <w:pBdr>
          <w:top w:val="nil"/>
          <w:left w:val="nil"/>
          <w:bottom w:val="nil"/>
          <w:right w:val="nil"/>
          <w:between w:val="nil"/>
        </w:pBdr>
        <w:spacing w:after="0"/>
        <w:ind w:left="360" w:hanging="360"/>
        <w:rPr>
          <w:color w:val="000000"/>
        </w:rPr>
      </w:pPr>
    </w:p>
    <w:p w14:paraId="78419F6A" w14:textId="77777777" w:rsidR="008E611F" w:rsidRDefault="008E611F">
      <w:pPr>
        <w:pBdr>
          <w:top w:val="nil"/>
          <w:left w:val="nil"/>
          <w:bottom w:val="nil"/>
          <w:right w:val="nil"/>
          <w:between w:val="nil"/>
        </w:pBdr>
        <w:ind w:left="360" w:hanging="360"/>
        <w:rPr>
          <w:color w:val="000000"/>
        </w:rPr>
      </w:pPr>
    </w:p>
    <w:p w14:paraId="088D9A1A" w14:textId="77777777" w:rsidR="008E611F" w:rsidRDefault="00000000">
      <w:pPr>
        <w:pStyle w:val="Heading3"/>
        <w:rPr>
          <w:sz w:val="26"/>
          <w:szCs w:val="26"/>
        </w:rPr>
      </w:pPr>
      <w:r>
        <w:rPr>
          <w:sz w:val="26"/>
          <w:szCs w:val="26"/>
        </w:rPr>
        <w:t>6.4.2 Schema Generation Workflow</w:t>
      </w:r>
    </w:p>
    <w:p w14:paraId="3B5D7CD6" w14:textId="77777777" w:rsidR="008E611F" w:rsidRDefault="00000000">
      <w:pPr>
        <w:spacing w:after="120"/>
        <w:rPr>
          <w:rFonts w:ascii="Calibri" w:eastAsia="Calibri" w:hAnsi="Calibri" w:cs="Calibri"/>
        </w:rPr>
      </w:pPr>
      <w:r>
        <w:rPr>
          <w:rFonts w:ascii="Calibri" w:eastAsia="Calibri" w:hAnsi="Calibri" w:cs="Calibri"/>
        </w:rPr>
        <w:t>Step 1: Define Proto Schemas</w:t>
      </w:r>
    </w:p>
    <w:p w14:paraId="0C8AE9B9"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 proto/</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/policy/entity/v1/</w:t>
      </w:r>
      <w:proofErr w:type="spellStart"/>
      <w:r>
        <w:rPr>
          <w:rFonts w:ascii="Consolas" w:eastAsia="Consolas" w:hAnsi="Consolas" w:cs="Consolas"/>
          <w:color w:val="000000"/>
          <w:sz w:val="16"/>
          <w:szCs w:val="16"/>
        </w:rPr>
        <w:t>policy.proto</w:t>
      </w:r>
      <w:proofErr w:type="spellEnd"/>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 xml:space="preserve">1;   </w:t>
      </w:r>
      <w:proofErr w:type="gramEnd"/>
      <w:r>
        <w:rPr>
          <w:rFonts w:ascii="Consolas" w:eastAsia="Consolas" w:hAnsi="Consolas" w:cs="Consolas"/>
          <w:color w:val="000000"/>
          <w:sz w:val="16"/>
          <w:szCs w:val="16"/>
        </w:rPr>
        <w:t xml:space="preserve">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policy_number</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 xml:space="preserve">2;   </w:t>
      </w:r>
      <w:proofErr w:type="gramEnd"/>
      <w:r>
        <w:rPr>
          <w:rFonts w:ascii="Consolas" w:eastAsia="Consolas" w:hAnsi="Consolas" w:cs="Consolas"/>
          <w:color w:val="000000"/>
          <w:sz w:val="16"/>
          <w:szCs w:val="16"/>
        </w:rPr>
        <w:t xml:space="preserve">             // LBT-YYYY-XXXX-NNNNNN</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customer_id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PolicyStatus</w:t>
      </w:r>
      <w:proofErr w:type="spellEnd"/>
      <w:r>
        <w:rPr>
          <w:rFonts w:ascii="Consolas" w:eastAsia="Consolas" w:hAnsi="Consolas" w:cs="Consolas"/>
          <w:color w:val="000000"/>
          <w:sz w:val="16"/>
          <w:szCs w:val="16"/>
        </w:rPr>
        <w:t xml:space="preserve"> status = 4;</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premium_amount</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w:t>
      </w:r>
      <w:proofErr w:type="gramStart"/>
      <w:r>
        <w:rPr>
          <w:rFonts w:ascii="Consolas" w:eastAsia="Consolas" w:hAnsi="Consolas" w:cs="Consolas"/>
          <w:color w:val="000000"/>
          <w:sz w:val="16"/>
          <w:szCs w:val="16"/>
        </w:rPr>
        <w:t>protobuf.Timestamp</w:t>
      </w:r>
      <w:proofErr w:type="spellEnd"/>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w:t>
      </w:r>
    </w:p>
    <w:p w14:paraId="483518BA" w14:textId="77777777" w:rsidR="008E611F" w:rsidRDefault="00000000">
      <w:pPr>
        <w:spacing w:after="120"/>
        <w:rPr>
          <w:rFonts w:ascii="Calibri" w:eastAsia="Calibri" w:hAnsi="Calibri" w:cs="Calibri"/>
        </w:rPr>
      </w:pPr>
      <w:r>
        <w:rPr>
          <w:rFonts w:ascii="Calibri" w:eastAsia="Calibri" w:hAnsi="Calibri" w:cs="Calibri"/>
        </w:rPr>
        <w:t>Step 2: Generate Database Schema</w:t>
      </w:r>
    </w:p>
    <w:p w14:paraId="38026C17"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xml:space="preserve"># Using </w:t>
      </w:r>
      <w:proofErr w:type="spellStart"/>
      <w:r>
        <w:rPr>
          <w:rFonts w:ascii="Consolas" w:eastAsia="Consolas" w:hAnsi="Consolas" w:cs="Consolas"/>
          <w:color w:val="000000"/>
          <w:sz w:val="18"/>
          <w:szCs w:val="18"/>
        </w:rPr>
        <w:t>buf</w:t>
      </w:r>
      <w:proofErr w:type="spellEnd"/>
      <w:r>
        <w:rPr>
          <w:rFonts w:ascii="Consolas" w:eastAsia="Consolas" w:hAnsi="Consolas" w:cs="Consolas"/>
          <w:color w:val="000000"/>
          <w:sz w:val="18"/>
          <w:szCs w:val="18"/>
        </w:rPr>
        <w:t xml:space="preserve"> or </w:t>
      </w:r>
      <w:proofErr w:type="spellStart"/>
      <w:r>
        <w:rPr>
          <w:rFonts w:ascii="Consolas" w:eastAsia="Consolas" w:hAnsi="Consolas" w:cs="Consolas"/>
          <w:color w:val="000000"/>
          <w:sz w:val="18"/>
          <w:szCs w:val="18"/>
        </w:rPr>
        <w:t>protoc</w:t>
      </w:r>
      <w:proofErr w:type="spellEnd"/>
      <w:r>
        <w:rPr>
          <w:rFonts w:ascii="Consolas" w:eastAsia="Consolas" w:hAnsi="Consolas" w:cs="Consolas"/>
          <w:color w:val="000000"/>
          <w:sz w:val="18"/>
          <w:szCs w:val="18"/>
        </w:rPr>
        <w:t>-gen-</w:t>
      </w:r>
      <w:proofErr w:type="spellStart"/>
      <w:r>
        <w:rPr>
          <w:rFonts w:ascii="Consolas" w:eastAsia="Consolas" w:hAnsi="Consolas" w:cs="Consolas"/>
          <w:color w:val="000000"/>
          <w:sz w:val="18"/>
          <w:szCs w:val="18"/>
        </w:rPr>
        <w:t>sql</w:t>
      </w:r>
      <w:proofErr w:type="spellEnd"/>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buf</w:t>
      </w:r>
      <w:proofErr w:type="spellEnd"/>
      <w:r>
        <w:rPr>
          <w:rFonts w:ascii="Consolas" w:eastAsia="Consolas" w:hAnsi="Consolas" w:cs="Consolas"/>
          <w:color w:val="000000"/>
          <w:sz w:val="18"/>
          <w:szCs w:val="18"/>
        </w:rPr>
        <w:t xml:space="preserve"> generate</w:t>
      </w:r>
      <w:r>
        <w:rPr>
          <w:rFonts w:ascii="Consolas" w:eastAsia="Consolas" w:hAnsi="Consolas" w:cs="Consolas"/>
          <w:color w:val="000000"/>
          <w:sz w:val="18"/>
          <w:szCs w:val="18"/>
        </w:rPr>
        <w:br/>
      </w:r>
      <w:r>
        <w:rPr>
          <w:rFonts w:ascii="Consolas" w:eastAsia="Consolas" w:hAnsi="Consolas" w:cs="Consolas"/>
          <w:color w:val="000000"/>
          <w:sz w:val="18"/>
          <w:szCs w:val="18"/>
        </w:rPr>
        <w:br/>
        <w:t># Outputs: migrations/001_initial_schema.sql</w:t>
      </w:r>
      <w:r>
        <w:rPr>
          <w:rFonts w:ascii="Consolas" w:eastAsia="Consolas" w:hAnsi="Consolas" w:cs="Consolas"/>
          <w:color w:val="000000"/>
          <w:sz w:val="18"/>
          <w:szCs w:val="18"/>
        </w:rPr>
        <w:br/>
        <w:t>CREATE TABLE policies (</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policy_id</w:t>
      </w:r>
      <w:proofErr w:type="spellEnd"/>
      <w:r>
        <w:rPr>
          <w:rFonts w:ascii="Consolas" w:eastAsia="Consolas" w:hAnsi="Consolas" w:cs="Consolas"/>
          <w:color w:val="000000"/>
          <w:sz w:val="18"/>
          <w:szCs w:val="18"/>
        </w:rPr>
        <w:t xml:space="preserve"> UUID PRIMARY KEY,</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policy_number</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VARCHAR(</w:t>
      </w:r>
      <w:proofErr w:type="gramEnd"/>
      <w:r>
        <w:rPr>
          <w:rFonts w:ascii="Consolas" w:eastAsia="Consolas" w:hAnsi="Consolas" w:cs="Consolas"/>
          <w:color w:val="000000"/>
          <w:sz w:val="18"/>
          <w:szCs w:val="18"/>
        </w:rPr>
        <w:t>50) UNIQUE NOT NULL,</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customer_id</w:t>
      </w:r>
      <w:proofErr w:type="spellEnd"/>
      <w:r>
        <w:rPr>
          <w:rFonts w:ascii="Consolas" w:eastAsia="Consolas" w:hAnsi="Consolas" w:cs="Consolas"/>
          <w:color w:val="000000"/>
          <w:sz w:val="18"/>
          <w:szCs w:val="18"/>
        </w:rPr>
        <w:t xml:space="preserve"> UUID NOT NULL,</w:t>
      </w:r>
      <w:r>
        <w:rPr>
          <w:rFonts w:ascii="Consolas" w:eastAsia="Consolas" w:hAnsi="Consolas" w:cs="Consolas"/>
          <w:color w:val="000000"/>
          <w:sz w:val="18"/>
          <w:szCs w:val="18"/>
        </w:rPr>
        <w:br/>
        <w:t xml:space="preserve">    status </w:t>
      </w:r>
      <w:proofErr w:type="gramStart"/>
      <w:r>
        <w:rPr>
          <w:rFonts w:ascii="Consolas" w:eastAsia="Consolas" w:hAnsi="Consolas" w:cs="Consolas"/>
          <w:color w:val="000000"/>
          <w:sz w:val="18"/>
          <w:szCs w:val="18"/>
        </w:rPr>
        <w:t>VARCHAR(</w:t>
      </w:r>
      <w:proofErr w:type="gramEnd"/>
      <w:r>
        <w:rPr>
          <w:rFonts w:ascii="Consolas" w:eastAsia="Consolas" w:hAnsi="Consolas" w:cs="Consolas"/>
          <w:color w:val="000000"/>
          <w:sz w:val="18"/>
          <w:szCs w:val="18"/>
        </w:rPr>
        <w:t>50) NOT NULL,</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premium_amount</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DECIMAL(</w:t>
      </w:r>
      <w:proofErr w:type="gramEnd"/>
      <w:r>
        <w:rPr>
          <w:rFonts w:ascii="Consolas" w:eastAsia="Consolas" w:hAnsi="Consolas" w:cs="Consolas"/>
          <w:color w:val="000000"/>
          <w:sz w:val="18"/>
          <w:szCs w:val="18"/>
        </w:rPr>
        <w:t>12,2) NOT NULL,</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created_at</w:t>
      </w:r>
      <w:proofErr w:type="spellEnd"/>
      <w:r>
        <w:rPr>
          <w:rFonts w:ascii="Consolas" w:eastAsia="Consolas" w:hAnsi="Consolas" w:cs="Consolas"/>
          <w:color w:val="000000"/>
          <w:sz w:val="18"/>
          <w:szCs w:val="18"/>
        </w:rPr>
        <w:t xml:space="preserve"> TIMESTAMP NOT NULL</w:t>
      </w:r>
      <w:r>
        <w:rPr>
          <w:rFonts w:ascii="Consolas" w:eastAsia="Consolas" w:hAnsi="Consolas" w:cs="Consolas"/>
          <w:color w:val="000000"/>
          <w:sz w:val="18"/>
          <w:szCs w:val="18"/>
        </w:rPr>
        <w:br/>
        <w:t>);</w:t>
      </w:r>
    </w:p>
    <w:p w14:paraId="4FF983FF" w14:textId="77777777" w:rsidR="008E611F" w:rsidRDefault="00000000">
      <w:pPr>
        <w:spacing w:after="120"/>
        <w:rPr>
          <w:rFonts w:ascii="Calibri" w:eastAsia="Calibri" w:hAnsi="Calibri" w:cs="Calibri"/>
        </w:rPr>
      </w:pPr>
      <w:r>
        <w:rPr>
          <w:rFonts w:ascii="Calibri" w:eastAsia="Calibri" w:hAnsi="Calibri" w:cs="Calibri"/>
        </w:rPr>
        <w:t>Step 3: Manual Optimization (Enhancement Layer)</w:t>
      </w:r>
    </w:p>
    <w:p w14:paraId="3249BF14"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migrations/002_add_indexes.sql</w:t>
      </w:r>
      <w:r>
        <w:rPr>
          <w:rFonts w:ascii="Consolas" w:eastAsia="Consolas" w:hAnsi="Consolas" w:cs="Consolas"/>
          <w:color w:val="000000"/>
          <w:sz w:val="18"/>
          <w:szCs w:val="18"/>
        </w:rPr>
        <w:br/>
        <w:t xml:space="preserve">CREATE INDEX </w:t>
      </w:r>
      <w:proofErr w:type="spellStart"/>
      <w:r>
        <w:rPr>
          <w:rFonts w:ascii="Consolas" w:eastAsia="Consolas" w:hAnsi="Consolas" w:cs="Consolas"/>
          <w:color w:val="000000"/>
          <w:sz w:val="18"/>
          <w:szCs w:val="18"/>
        </w:rPr>
        <w:t>idx_policies_customer_id</w:t>
      </w:r>
      <w:proofErr w:type="spellEnd"/>
      <w:r>
        <w:rPr>
          <w:rFonts w:ascii="Consolas" w:eastAsia="Consolas" w:hAnsi="Consolas" w:cs="Consolas"/>
          <w:color w:val="000000"/>
          <w:sz w:val="18"/>
          <w:szCs w:val="18"/>
        </w:rPr>
        <w:t xml:space="preserve"> ON policies(</w:t>
      </w:r>
      <w:proofErr w:type="spellStart"/>
      <w:r>
        <w:rPr>
          <w:rFonts w:ascii="Consolas" w:eastAsia="Consolas" w:hAnsi="Consolas" w:cs="Consolas"/>
          <w:color w:val="000000"/>
          <w:sz w:val="18"/>
          <w:szCs w:val="18"/>
        </w:rPr>
        <w:t>customer_id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CREATE INDEX </w:t>
      </w:r>
      <w:proofErr w:type="spellStart"/>
      <w:r>
        <w:rPr>
          <w:rFonts w:ascii="Consolas" w:eastAsia="Consolas" w:hAnsi="Consolas" w:cs="Consolas"/>
          <w:color w:val="000000"/>
          <w:sz w:val="18"/>
          <w:szCs w:val="18"/>
        </w:rPr>
        <w:t>idx_policies_status</w:t>
      </w:r>
      <w:proofErr w:type="spellEnd"/>
      <w:r>
        <w:rPr>
          <w:rFonts w:ascii="Consolas" w:eastAsia="Consolas" w:hAnsi="Consolas" w:cs="Consolas"/>
          <w:color w:val="000000"/>
          <w:sz w:val="18"/>
          <w:szCs w:val="18"/>
        </w:rPr>
        <w:t xml:space="preserve"> ON policies(status);</w:t>
      </w:r>
      <w:r>
        <w:rPr>
          <w:rFonts w:ascii="Consolas" w:eastAsia="Consolas" w:hAnsi="Consolas" w:cs="Consolas"/>
          <w:color w:val="000000"/>
          <w:sz w:val="18"/>
          <w:szCs w:val="18"/>
        </w:rPr>
        <w:br/>
        <w:t xml:space="preserve">CREATE INDEX </w:t>
      </w:r>
      <w:proofErr w:type="spellStart"/>
      <w:r>
        <w:rPr>
          <w:rFonts w:ascii="Consolas" w:eastAsia="Consolas" w:hAnsi="Consolas" w:cs="Consolas"/>
          <w:color w:val="000000"/>
          <w:sz w:val="18"/>
          <w:szCs w:val="18"/>
        </w:rPr>
        <w:t>idx_policies_created_at</w:t>
      </w:r>
      <w:proofErr w:type="spellEnd"/>
      <w:r>
        <w:rPr>
          <w:rFonts w:ascii="Consolas" w:eastAsia="Consolas" w:hAnsi="Consolas" w:cs="Consolas"/>
          <w:color w:val="000000"/>
          <w:sz w:val="18"/>
          <w:szCs w:val="18"/>
        </w:rPr>
        <w:t xml:space="preserve"> ON policies(</w:t>
      </w:r>
      <w:proofErr w:type="spellStart"/>
      <w:r>
        <w:rPr>
          <w:rFonts w:ascii="Consolas" w:eastAsia="Consolas" w:hAnsi="Consolas" w:cs="Consolas"/>
          <w:color w:val="000000"/>
          <w:sz w:val="18"/>
          <w:szCs w:val="18"/>
        </w:rPr>
        <w:t>created_at</w:t>
      </w:r>
      <w:proofErr w:type="spellEnd"/>
      <w:r>
        <w:rPr>
          <w:rFonts w:ascii="Consolas" w:eastAsia="Consolas" w:hAnsi="Consolas" w:cs="Consolas"/>
          <w:color w:val="000000"/>
          <w:sz w:val="18"/>
          <w:szCs w:val="18"/>
        </w:rPr>
        <w:t xml:space="preserve"> DESC);</w:t>
      </w:r>
      <w:r>
        <w:rPr>
          <w:rFonts w:ascii="Consolas" w:eastAsia="Consolas" w:hAnsi="Consolas" w:cs="Consolas"/>
          <w:color w:val="000000"/>
          <w:sz w:val="18"/>
          <w:szCs w:val="18"/>
        </w:rPr>
        <w:br/>
      </w:r>
      <w:r>
        <w:rPr>
          <w:rFonts w:ascii="Consolas" w:eastAsia="Consolas" w:hAnsi="Consolas" w:cs="Consolas"/>
          <w:color w:val="000000"/>
          <w:sz w:val="18"/>
          <w:szCs w:val="18"/>
        </w:rPr>
        <w:br/>
        <w:t>-- Add foreign keys</w:t>
      </w:r>
      <w:r>
        <w:rPr>
          <w:rFonts w:ascii="Consolas" w:eastAsia="Consolas" w:hAnsi="Consolas" w:cs="Consolas"/>
          <w:color w:val="000000"/>
          <w:sz w:val="18"/>
          <w:szCs w:val="18"/>
        </w:rPr>
        <w:br/>
        <w:t xml:space="preserve">ALTER TABLE policies ADD CONSTRAINT </w:t>
      </w:r>
      <w:proofErr w:type="spellStart"/>
      <w:r>
        <w:rPr>
          <w:rFonts w:ascii="Consolas" w:eastAsia="Consolas" w:hAnsi="Consolas" w:cs="Consolas"/>
          <w:color w:val="000000"/>
          <w:sz w:val="18"/>
          <w:szCs w:val="18"/>
        </w:rPr>
        <w:t>fk_customer</w:t>
      </w:r>
      <w:proofErr w:type="spellEnd"/>
      <w:r>
        <w:rPr>
          <w:rFonts w:ascii="Consolas" w:eastAsia="Consolas" w:hAnsi="Consolas" w:cs="Consolas"/>
          <w:color w:val="000000"/>
          <w:sz w:val="18"/>
          <w:szCs w:val="18"/>
        </w:rPr>
        <w:br/>
        <w:t xml:space="preserve">    FOREIGN KEY (</w:t>
      </w:r>
      <w:proofErr w:type="spellStart"/>
      <w:r>
        <w:rPr>
          <w:rFonts w:ascii="Consolas" w:eastAsia="Consolas" w:hAnsi="Consolas" w:cs="Consolas"/>
          <w:color w:val="000000"/>
          <w:sz w:val="18"/>
          <w:szCs w:val="18"/>
        </w:rPr>
        <w:t>customer_id</w:t>
      </w:r>
      <w:proofErr w:type="spellEnd"/>
      <w:r>
        <w:rPr>
          <w:rFonts w:ascii="Consolas" w:eastAsia="Consolas" w:hAnsi="Consolas" w:cs="Consolas"/>
          <w:color w:val="000000"/>
          <w:sz w:val="18"/>
          <w:szCs w:val="18"/>
        </w:rPr>
        <w:t>) REFERENCES users(</w:t>
      </w:r>
      <w:proofErr w:type="spellStart"/>
      <w:r>
        <w:rPr>
          <w:rFonts w:ascii="Consolas" w:eastAsia="Consolas" w:hAnsi="Consolas" w:cs="Consolas"/>
          <w:color w:val="000000"/>
          <w:sz w:val="18"/>
          <w:szCs w:val="18"/>
        </w:rPr>
        <w:t>user_id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r>
      <w:r>
        <w:rPr>
          <w:rFonts w:ascii="Consolas" w:eastAsia="Consolas" w:hAnsi="Consolas" w:cs="Consolas"/>
          <w:color w:val="000000"/>
          <w:sz w:val="18"/>
          <w:szCs w:val="18"/>
        </w:rPr>
        <w:br/>
        <w:t>-- Add constraints</w:t>
      </w:r>
      <w:r>
        <w:rPr>
          <w:rFonts w:ascii="Consolas" w:eastAsia="Consolas" w:hAnsi="Consolas" w:cs="Consolas"/>
          <w:color w:val="000000"/>
          <w:sz w:val="18"/>
          <w:szCs w:val="18"/>
        </w:rPr>
        <w:br/>
        <w:t xml:space="preserve">ALTER TABLE policies ADD CONSTRAINT </w:t>
      </w:r>
      <w:proofErr w:type="spellStart"/>
      <w:r>
        <w:rPr>
          <w:rFonts w:ascii="Consolas" w:eastAsia="Consolas" w:hAnsi="Consolas" w:cs="Consolas"/>
          <w:color w:val="000000"/>
          <w:sz w:val="18"/>
          <w:szCs w:val="18"/>
        </w:rPr>
        <w:t>chk_premium_positive</w:t>
      </w:r>
      <w:proofErr w:type="spellEnd"/>
      <w:r>
        <w:rPr>
          <w:rFonts w:ascii="Consolas" w:eastAsia="Consolas" w:hAnsi="Consolas" w:cs="Consolas"/>
          <w:color w:val="000000"/>
          <w:sz w:val="18"/>
          <w:szCs w:val="18"/>
        </w:rPr>
        <w:br/>
        <w:t xml:space="preserve">    CHECK (</w:t>
      </w:r>
      <w:proofErr w:type="spellStart"/>
      <w:r>
        <w:rPr>
          <w:rFonts w:ascii="Consolas" w:eastAsia="Consolas" w:hAnsi="Consolas" w:cs="Consolas"/>
          <w:color w:val="000000"/>
          <w:sz w:val="18"/>
          <w:szCs w:val="18"/>
        </w:rPr>
        <w:t>premium_amount</w:t>
      </w:r>
      <w:proofErr w:type="spellEnd"/>
      <w:r>
        <w:rPr>
          <w:rFonts w:ascii="Consolas" w:eastAsia="Consolas" w:hAnsi="Consolas" w:cs="Consolas"/>
          <w:color w:val="000000"/>
          <w:sz w:val="18"/>
          <w:szCs w:val="18"/>
        </w:rPr>
        <w:t xml:space="preserve"> &gt; 0);</w:t>
      </w:r>
    </w:p>
    <w:p w14:paraId="52343C41" w14:textId="77777777" w:rsidR="008E611F" w:rsidRDefault="00000000">
      <w:pPr>
        <w:spacing w:after="120"/>
        <w:rPr>
          <w:rFonts w:ascii="Calibri" w:eastAsia="Calibri" w:hAnsi="Calibri" w:cs="Calibri"/>
        </w:rPr>
      </w:pPr>
      <w:r>
        <w:rPr>
          <w:rFonts w:ascii="Calibri" w:eastAsia="Calibri" w:hAnsi="Calibri" w:cs="Calibri"/>
        </w:rPr>
        <w:t>Step 4: Generate Application Code</w:t>
      </w:r>
    </w:p>
    <w:p w14:paraId="38F86939"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Go</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protoc</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go_out</w:t>
      </w:r>
      <w:proofErr w:type="spellEnd"/>
      <w:r>
        <w:rPr>
          <w:rFonts w:ascii="Consolas" w:eastAsia="Consolas" w:hAnsi="Consolas" w:cs="Consolas"/>
          <w:color w:val="000000"/>
          <w:sz w:val="18"/>
          <w:szCs w:val="18"/>
        </w:rPr>
        <w:t>=. --go-</w:t>
      </w:r>
      <w:proofErr w:type="spellStart"/>
      <w:r>
        <w:rPr>
          <w:rFonts w:ascii="Consolas" w:eastAsia="Consolas" w:hAnsi="Consolas" w:cs="Consolas"/>
          <w:color w:val="000000"/>
          <w:sz w:val="18"/>
          <w:szCs w:val="18"/>
        </w:rPr>
        <w:t>grpc_out</w:t>
      </w:r>
      <w:proofErr w:type="spellEnd"/>
      <w:r>
        <w:rPr>
          <w:rFonts w:ascii="Consolas" w:eastAsia="Consolas" w:hAnsi="Consolas" w:cs="Consolas"/>
          <w:color w:val="000000"/>
          <w:sz w:val="18"/>
          <w:szCs w:val="18"/>
        </w:rPr>
        <w:t>=. proto/**/</w:t>
      </w:r>
      <w:proofErr w:type="gramStart"/>
      <w:r>
        <w:rPr>
          <w:rFonts w:ascii="Consolas" w:eastAsia="Consolas" w:hAnsi="Consolas" w:cs="Consolas"/>
          <w:color w:val="000000"/>
          <w:sz w:val="18"/>
          <w:szCs w:val="18"/>
        </w:rPr>
        <w:t>*.proto</w:t>
      </w:r>
      <w:proofErr w:type="gramEnd"/>
      <w:r>
        <w:rPr>
          <w:rFonts w:ascii="Consolas" w:eastAsia="Consolas" w:hAnsi="Consolas" w:cs="Consolas"/>
          <w:color w:val="000000"/>
          <w:sz w:val="18"/>
          <w:szCs w:val="18"/>
        </w:rPr>
        <w:br/>
      </w:r>
      <w:r>
        <w:rPr>
          <w:rFonts w:ascii="Consolas" w:eastAsia="Consolas" w:hAnsi="Consolas" w:cs="Consolas"/>
          <w:color w:val="000000"/>
          <w:sz w:val="18"/>
          <w:szCs w:val="18"/>
        </w:rPr>
        <w:br/>
        <w:t># C#</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protoc</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csharp_out</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grpc_out</w:t>
      </w:r>
      <w:proofErr w:type="spellEnd"/>
      <w:r>
        <w:rPr>
          <w:rFonts w:ascii="Consolas" w:eastAsia="Consolas" w:hAnsi="Consolas" w:cs="Consolas"/>
          <w:color w:val="000000"/>
          <w:sz w:val="18"/>
          <w:szCs w:val="18"/>
        </w:rPr>
        <w:t>=. proto/**/</w:t>
      </w:r>
      <w:proofErr w:type="gramStart"/>
      <w:r>
        <w:rPr>
          <w:rFonts w:ascii="Consolas" w:eastAsia="Consolas" w:hAnsi="Consolas" w:cs="Consolas"/>
          <w:color w:val="000000"/>
          <w:sz w:val="18"/>
          <w:szCs w:val="18"/>
        </w:rPr>
        <w:t>*.proto</w:t>
      </w:r>
      <w:proofErr w:type="gramEnd"/>
      <w:r>
        <w:rPr>
          <w:rFonts w:ascii="Consolas" w:eastAsia="Consolas" w:hAnsi="Consolas" w:cs="Consolas"/>
          <w:color w:val="000000"/>
          <w:sz w:val="18"/>
          <w:szCs w:val="18"/>
        </w:rPr>
        <w:br/>
      </w:r>
      <w:r>
        <w:rPr>
          <w:rFonts w:ascii="Consolas" w:eastAsia="Consolas" w:hAnsi="Consolas" w:cs="Consolas"/>
          <w:color w:val="000000"/>
          <w:sz w:val="18"/>
          <w:szCs w:val="18"/>
        </w:rPr>
        <w:br/>
        <w:t># Python</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python</w:t>
      </w:r>
      <w:proofErr w:type="spellEnd"/>
      <w:r>
        <w:rPr>
          <w:rFonts w:ascii="Consolas" w:eastAsia="Consolas" w:hAnsi="Consolas" w:cs="Consolas"/>
          <w:color w:val="000000"/>
          <w:sz w:val="18"/>
          <w:szCs w:val="18"/>
        </w:rPr>
        <w:t xml:space="preserve"> -m </w:t>
      </w:r>
      <w:proofErr w:type="spellStart"/>
      <w:r>
        <w:rPr>
          <w:rFonts w:ascii="Consolas" w:eastAsia="Consolas" w:hAnsi="Consolas" w:cs="Consolas"/>
          <w:color w:val="000000"/>
          <w:sz w:val="18"/>
          <w:szCs w:val="18"/>
        </w:rPr>
        <w:t>grpc_</w:t>
      </w:r>
      <w:proofErr w:type="gramStart"/>
      <w:r>
        <w:rPr>
          <w:rFonts w:ascii="Consolas" w:eastAsia="Consolas" w:hAnsi="Consolas" w:cs="Consolas"/>
          <w:color w:val="000000"/>
          <w:sz w:val="18"/>
          <w:szCs w:val="18"/>
        </w:rPr>
        <w:t>tools.protoc</w:t>
      </w:r>
      <w:proofErr w:type="spellEnd"/>
      <w:proofErr w:type="gramEnd"/>
      <w:r>
        <w:rPr>
          <w:rFonts w:ascii="Consolas" w:eastAsia="Consolas" w:hAnsi="Consolas" w:cs="Consolas"/>
          <w:color w:val="000000"/>
          <w:sz w:val="18"/>
          <w:szCs w:val="18"/>
        </w:rPr>
        <w:t xml:space="preserve"> -I. --</w:t>
      </w:r>
      <w:proofErr w:type="spellStart"/>
      <w:r>
        <w:rPr>
          <w:rFonts w:ascii="Consolas" w:eastAsia="Consolas" w:hAnsi="Consolas" w:cs="Consolas"/>
          <w:color w:val="000000"/>
          <w:sz w:val="18"/>
          <w:szCs w:val="18"/>
        </w:rPr>
        <w:t>python_out</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grpc_python_out</w:t>
      </w:r>
      <w:proofErr w:type="spellEnd"/>
      <w:r>
        <w:rPr>
          <w:rFonts w:ascii="Consolas" w:eastAsia="Consolas" w:hAnsi="Consolas" w:cs="Consolas"/>
          <w:color w:val="000000"/>
          <w:sz w:val="18"/>
          <w:szCs w:val="18"/>
        </w:rPr>
        <w:t>=. proto/**/</w:t>
      </w:r>
      <w:proofErr w:type="gramStart"/>
      <w:r>
        <w:rPr>
          <w:rFonts w:ascii="Consolas" w:eastAsia="Consolas" w:hAnsi="Consolas" w:cs="Consolas"/>
          <w:color w:val="000000"/>
          <w:sz w:val="18"/>
          <w:szCs w:val="18"/>
        </w:rPr>
        <w:t>*.proto</w:t>
      </w:r>
      <w:proofErr w:type="gramEnd"/>
    </w:p>
    <w:p w14:paraId="2CE980DB" w14:textId="77777777" w:rsidR="008E611F" w:rsidRDefault="00000000">
      <w:pPr>
        <w:pStyle w:val="Heading3"/>
        <w:rPr>
          <w:sz w:val="26"/>
          <w:szCs w:val="26"/>
        </w:rPr>
      </w:pPr>
      <w:r>
        <w:rPr>
          <w:sz w:val="26"/>
          <w:szCs w:val="26"/>
        </w:rPr>
        <w:lastRenderedPageBreak/>
        <w:t>6.4.3 Database Strategy by Type</w:t>
      </w:r>
    </w:p>
    <w:p w14:paraId="15012089" w14:textId="77777777" w:rsidR="008E611F" w:rsidRDefault="00000000">
      <w:pPr>
        <w:pStyle w:val="Heading4"/>
        <w:rPr>
          <w:i w:val="0"/>
          <w:iCs w:val="0"/>
        </w:rPr>
      </w:pPr>
      <w:r>
        <w:rPr>
          <w:i w:val="0"/>
          <w:iCs w:val="0"/>
        </w:rPr>
        <w:t>PostgreSQL (Primary Transactional Database)</w:t>
      </w:r>
    </w:p>
    <w:p w14:paraId="6749EC7A" w14:textId="77777777" w:rsidR="008E611F" w:rsidRDefault="00000000">
      <w:pPr>
        <w:spacing w:after="120"/>
        <w:rPr>
          <w:rFonts w:ascii="Calibri" w:eastAsia="Calibri" w:hAnsi="Calibri" w:cs="Calibri"/>
        </w:rPr>
      </w:pPr>
      <w:r>
        <w:rPr>
          <w:rFonts w:ascii="Calibri" w:eastAsia="Calibri" w:hAnsi="Calibri" w:cs="Calibri"/>
        </w:rPr>
        <w:t>Generated Tables:</w:t>
      </w:r>
    </w:p>
    <w:p w14:paraId="1A01F3D1"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authn</w:t>
      </w:r>
      <w:proofErr w:type="spellEnd"/>
      <w:r>
        <w:rPr>
          <w:rFonts w:ascii="Consolas" w:eastAsia="Consolas" w:hAnsi="Consolas" w:cs="Consolas"/>
          <w:color w:val="000000"/>
          <w:sz w:val="18"/>
          <w:szCs w:val="18"/>
        </w:rPr>
        <w:t>/entity/v1/*.proto:</w:t>
      </w:r>
      <w:r>
        <w:rPr>
          <w:rFonts w:ascii="Consolas" w:eastAsia="Consolas" w:hAnsi="Consolas" w:cs="Consolas"/>
          <w:color w:val="000000"/>
          <w:sz w:val="18"/>
          <w:szCs w:val="18"/>
        </w:rPr>
        <w:br/>
        <w:t xml:space="preserve">  ├── users               (User proto → users table)</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user_profiles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UserProfile</w:t>
      </w:r>
      <w:proofErr w:type="spellEnd"/>
      <w:r>
        <w:rPr>
          <w:rFonts w:ascii="Consolas" w:eastAsia="Consolas" w:hAnsi="Consolas" w:cs="Consolas"/>
          <w:color w:val="000000"/>
          <w:sz w:val="18"/>
          <w:szCs w:val="18"/>
        </w:rPr>
        <w:t xml:space="preserve"> proto)</w:t>
      </w:r>
      <w:r>
        <w:rPr>
          <w:rFonts w:ascii="Consolas" w:eastAsia="Consolas" w:hAnsi="Consolas" w:cs="Consolas"/>
          <w:color w:val="000000"/>
          <w:sz w:val="18"/>
          <w:szCs w:val="18"/>
        </w:rPr>
        <w:br/>
        <w:t xml:space="preserve">  ├── sessions            (Session 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otps</w:t>
      </w:r>
      <w:proofErr w:type="spellEnd"/>
      <w:r>
        <w:rPr>
          <w:rFonts w:ascii="Consolas" w:eastAsia="Consolas" w:hAnsi="Consolas" w:cs="Consolas"/>
          <w:color w:val="000000"/>
          <w:sz w:val="18"/>
          <w:szCs w:val="18"/>
        </w:rPr>
        <w:t xml:space="preserve">                (OTP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/policy/entity/v1/*.proto:</w:t>
      </w:r>
      <w:r>
        <w:rPr>
          <w:rFonts w:ascii="Consolas" w:eastAsia="Consolas" w:hAnsi="Consolas" w:cs="Consolas"/>
          <w:color w:val="000000"/>
          <w:sz w:val="18"/>
          <w:szCs w:val="18"/>
        </w:rPr>
        <w:br/>
        <w:t xml:space="preserve">  ├── policies            (Policy 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policy_nominees</w:t>
      </w:r>
      <w:proofErr w:type="spellEnd"/>
      <w:r>
        <w:rPr>
          <w:rFonts w:ascii="Consolas" w:eastAsia="Consolas" w:hAnsi="Consolas" w:cs="Consolas"/>
          <w:color w:val="000000"/>
          <w:sz w:val="18"/>
          <w:szCs w:val="18"/>
        </w:rPr>
        <w:t xml:space="preserve">     (Nominee 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policy_riders</w:t>
      </w:r>
      <w:proofErr w:type="spellEnd"/>
      <w:r>
        <w:rPr>
          <w:rFonts w:ascii="Consolas" w:eastAsia="Consolas" w:hAnsi="Consolas" w:cs="Consolas"/>
          <w:color w:val="000000"/>
          <w:sz w:val="18"/>
          <w:szCs w:val="18"/>
        </w:rPr>
        <w:t xml:space="preserve">       (Rider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/claims/entity/v1/*.proto:</w:t>
      </w:r>
      <w:r>
        <w:rPr>
          <w:rFonts w:ascii="Consolas" w:eastAsia="Consolas" w:hAnsi="Consolas" w:cs="Consolas"/>
          <w:color w:val="000000"/>
          <w:sz w:val="18"/>
          <w:szCs w:val="18"/>
        </w:rPr>
        <w:br/>
        <w:t xml:space="preserve">  ├── claims              (Claim 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claim_documents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ClaimDocument</w:t>
      </w:r>
      <w:proofErr w:type="spellEnd"/>
      <w:r>
        <w:rPr>
          <w:rFonts w:ascii="Consolas" w:eastAsia="Consolas" w:hAnsi="Consolas" w:cs="Consolas"/>
          <w:color w:val="000000"/>
          <w:sz w:val="18"/>
          <w:szCs w:val="18"/>
        </w:rPr>
        <w:t xml:space="preserve"> 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claim_approvals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ClaimApproval</w:t>
      </w:r>
      <w:proofErr w:type="spellEnd"/>
      <w:r>
        <w:rPr>
          <w:rFonts w:ascii="Consolas" w:eastAsia="Consolas" w:hAnsi="Consolas" w:cs="Consolas"/>
          <w:color w:val="000000"/>
          <w:sz w:val="18"/>
          <w:szCs w:val="18"/>
        </w:rPr>
        <w:t xml:space="preserve"> 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fraud_checks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FraudCheckResult</w:t>
      </w:r>
      <w:proofErr w:type="spellEnd"/>
      <w:r>
        <w:rPr>
          <w:rFonts w:ascii="Consolas" w:eastAsia="Consolas" w:hAnsi="Consolas" w:cs="Consolas"/>
          <w:color w:val="000000"/>
          <w:sz w:val="18"/>
          <w:szCs w:val="18"/>
        </w:rPr>
        <w:t xml:space="preserve">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/payment/entity/v1/*.proto:</w:t>
      </w:r>
      <w:r>
        <w:rPr>
          <w:rFonts w:ascii="Consolas" w:eastAsia="Consolas" w:hAnsi="Consolas" w:cs="Consolas"/>
          <w:color w:val="000000"/>
          <w:sz w:val="18"/>
          <w:szCs w:val="18"/>
        </w:rPr>
        <w:br/>
        <w:t xml:space="preserve">  └── payments            (Payment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/partner/entity/v1/*.proto:</w:t>
      </w:r>
      <w:r>
        <w:rPr>
          <w:rFonts w:ascii="Consolas" w:eastAsia="Consolas" w:hAnsi="Consolas" w:cs="Consolas"/>
          <w:color w:val="000000"/>
          <w:sz w:val="18"/>
          <w:szCs w:val="18"/>
        </w:rPr>
        <w:br/>
        <w:t xml:space="preserve">  ├── partners            (Partner proto)</w:t>
      </w:r>
      <w:r>
        <w:rPr>
          <w:rFonts w:ascii="Consolas" w:eastAsia="Consolas" w:hAnsi="Consolas" w:cs="Consolas"/>
          <w:color w:val="000000"/>
          <w:sz w:val="18"/>
          <w:szCs w:val="18"/>
        </w:rPr>
        <w:br/>
        <w:t xml:space="preserve">  └── agents              (Agent proto)</w:t>
      </w:r>
    </w:p>
    <w:p w14:paraId="57F35731" w14:textId="77777777" w:rsidR="008E611F" w:rsidRDefault="00000000">
      <w:pPr>
        <w:spacing w:after="120"/>
        <w:rPr>
          <w:rFonts w:ascii="Calibri" w:eastAsia="Calibri" w:hAnsi="Calibri" w:cs="Calibri"/>
        </w:rPr>
      </w:pPr>
      <w:r>
        <w:rPr>
          <w:rFonts w:ascii="Calibri" w:eastAsia="Calibri" w:hAnsi="Calibri" w:cs="Calibri"/>
        </w:rPr>
        <w:t>Enhancement Strategy:</w:t>
      </w:r>
    </w:p>
    <w:p w14:paraId="2D64CA7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Indexes: Add for frequently queried columns (</w:t>
      </w:r>
      <w:proofErr w:type="spellStart"/>
      <w:r>
        <w:rPr>
          <w:rFonts w:ascii="Calibri" w:eastAsia="Calibri" w:hAnsi="Calibri" w:cs="Calibri"/>
          <w:color w:val="000000"/>
        </w:rPr>
        <w:t>customer_id</w:t>
      </w:r>
      <w:proofErr w:type="spellEnd"/>
      <w:r>
        <w:rPr>
          <w:rFonts w:ascii="Calibri" w:eastAsia="Calibri" w:hAnsi="Calibri" w:cs="Calibri"/>
          <w:color w:val="000000"/>
        </w:rPr>
        <w:t>, status, dates)</w:t>
      </w:r>
    </w:p>
    <w:p w14:paraId="0EB8250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Foreign Keys: Enforce referential integrity</w:t>
      </w:r>
    </w:p>
    <w:p w14:paraId="49704EC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Constraints: Business rules (amount &gt; 0, dates logical)</w:t>
      </w:r>
    </w:p>
    <w:p w14:paraId="748C44E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Triggers: Audit logging, automatic timestamp updates</w:t>
      </w:r>
    </w:p>
    <w:p w14:paraId="443CF6E3"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Partitioning: For large tables (policies by year, claims by month)</w:t>
      </w:r>
    </w:p>
    <w:p w14:paraId="71D844B1" w14:textId="77777777" w:rsidR="008E611F" w:rsidRDefault="00000000">
      <w:pPr>
        <w:pStyle w:val="Heading4"/>
        <w:rPr>
          <w:i w:val="0"/>
          <w:iCs w:val="0"/>
        </w:rPr>
      </w:pPr>
      <w:proofErr w:type="spellStart"/>
      <w:r>
        <w:rPr>
          <w:i w:val="0"/>
          <w:iCs w:val="0"/>
        </w:rPr>
        <w:t>TimescaleDB</w:t>
      </w:r>
      <w:proofErr w:type="spellEnd"/>
      <w:r>
        <w:rPr>
          <w:i w:val="0"/>
          <w:iCs w:val="0"/>
        </w:rPr>
        <w:t xml:space="preserve"> (Time-Series Database)</w:t>
      </w:r>
    </w:p>
    <w:p w14:paraId="10D03F87" w14:textId="77777777" w:rsidR="008E611F" w:rsidRDefault="00000000">
      <w:pPr>
        <w:spacing w:after="120"/>
        <w:rPr>
          <w:rFonts w:ascii="Calibri" w:eastAsia="Calibri" w:hAnsi="Calibri" w:cs="Calibri"/>
        </w:rPr>
      </w:pPr>
      <w:r>
        <w:rPr>
          <w:rFonts w:ascii="Calibri" w:eastAsia="Calibri" w:hAnsi="Calibri" w:cs="Calibri"/>
        </w:rPr>
        <w:t xml:space="preserve">Generated </w:t>
      </w:r>
      <w:proofErr w:type="spellStart"/>
      <w:r>
        <w:rPr>
          <w:rFonts w:ascii="Calibri" w:eastAsia="Calibri" w:hAnsi="Calibri" w:cs="Calibri"/>
        </w:rPr>
        <w:t>Hypertables</w:t>
      </w:r>
      <w:proofErr w:type="spellEnd"/>
      <w:r>
        <w:rPr>
          <w:rFonts w:ascii="Calibri" w:eastAsia="Calibri" w:hAnsi="Calibri" w:cs="Calibri"/>
        </w:rPr>
        <w:t>:</w:t>
      </w:r>
    </w:p>
    <w:p w14:paraId="2021D00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iot</w:t>
      </w:r>
      <w:proofErr w:type="spellEnd"/>
      <w:r>
        <w:rPr>
          <w:rFonts w:ascii="Consolas" w:eastAsia="Consolas" w:hAnsi="Consolas" w:cs="Consolas"/>
          <w:color w:val="000000"/>
          <w:sz w:val="18"/>
          <w:szCs w:val="18"/>
        </w:rPr>
        <w:t>/entity/v1/</w:t>
      </w:r>
      <w:proofErr w:type="spellStart"/>
      <w:r>
        <w:rPr>
          <w:rFonts w:ascii="Consolas" w:eastAsia="Consolas" w:hAnsi="Consolas" w:cs="Consolas"/>
          <w:color w:val="000000"/>
          <w:sz w:val="18"/>
          <w:szCs w:val="18"/>
        </w:rPr>
        <w:t>device.proto</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 telemetry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Telemetry proto → </w:t>
      </w:r>
      <w:proofErr w:type="spellStart"/>
      <w:r>
        <w:rPr>
          <w:rFonts w:ascii="Consolas" w:eastAsia="Consolas" w:hAnsi="Consolas" w:cs="Consolas"/>
          <w:color w:val="000000"/>
          <w:sz w:val="18"/>
          <w:szCs w:val="18"/>
        </w:rPr>
        <w:t>hypertable</w:t>
      </w:r>
      <w:proofErr w:type="spellEnd"/>
      <w:r>
        <w:rPr>
          <w:rFonts w:ascii="Consolas" w:eastAsia="Consolas" w:hAnsi="Consolas" w:cs="Consolas"/>
          <w:color w:val="000000"/>
          <w:sz w:val="18"/>
          <w:szCs w:val="18"/>
        </w:rPr>
        <w:t xml:space="preserve"> on timestamp)</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authn</w:t>
      </w:r>
      <w:proofErr w:type="spellEnd"/>
      <w:r>
        <w:rPr>
          <w:rFonts w:ascii="Consolas" w:eastAsia="Consolas" w:hAnsi="Consolas" w:cs="Consolas"/>
          <w:color w:val="000000"/>
          <w:sz w:val="18"/>
          <w:szCs w:val="18"/>
        </w:rPr>
        <w:t>/events/v1/*.proto:</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audit_logs</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Event protos → </w:t>
      </w:r>
      <w:proofErr w:type="spellStart"/>
      <w:r>
        <w:rPr>
          <w:rFonts w:ascii="Consolas" w:eastAsia="Consolas" w:hAnsi="Consolas" w:cs="Consolas"/>
          <w:color w:val="000000"/>
          <w:sz w:val="18"/>
          <w:szCs w:val="18"/>
        </w:rPr>
        <w:t>hypertable</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/analytics/entity/v1/*.proto:</w:t>
      </w:r>
      <w:r>
        <w:rPr>
          <w:rFonts w:ascii="Consolas" w:eastAsia="Consolas" w:hAnsi="Consolas" w:cs="Consolas"/>
          <w:color w:val="000000"/>
          <w:sz w:val="18"/>
          <w:szCs w:val="18"/>
        </w:rPr>
        <w:br/>
        <w:t xml:space="preserve">  └── metrics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Metric proto → </w:t>
      </w:r>
      <w:proofErr w:type="spellStart"/>
      <w:r>
        <w:rPr>
          <w:rFonts w:ascii="Consolas" w:eastAsia="Consolas" w:hAnsi="Consolas" w:cs="Consolas"/>
          <w:color w:val="000000"/>
          <w:sz w:val="18"/>
          <w:szCs w:val="18"/>
        </w:rPr>
        <w:t>hypertable</w:t>
      </w:r>
      <w:proofErr w:type="spellEnd"/>
      <w:r>
        <w:rPr>
          <w:rFonts w:ascii="Consolas" w:eastAsia="Consolas" w:hAnsi="Consolas" w:cs="Consolas"/>
          <w:color w:val="000000"/>
          <w:sz w:val="18"/>
          <w:szCs w:val="18"/>
        </w:rPr>
        <w:t>)</w:t>
      </w:r>
    </w:p>
    <w:p w14:paraId="4C362F93" w14:textId="77777777" w:rsidR="008E611F" w:rsidRDefault="00000000">
      <w:pPr>
        <w:spacing w:after="120"/>
        <w:rPr>
          <w:rFonts w:ascii="Calibri" w:eastAsia="Calibri" w:hAnsi="Calibri" w:cs="Calibri"/>
        </w:rPr>
      </w:pPr>
      <w:r>
        <w:rPr>
          <w:rFonts w:ascii="Calibri" w:eastAsia="Calibri" w:hAnsi="Calibri" w:cs="Calibri"/>
        </w:rPr>
        <w:t>Enhancement Strategy:</w:t>
      </w:r>
    </w:p>
    <w:p w14:paraId="55CBF97C"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xml:space="preserve">-- Create </w:t>
      </w:r>
      <w:proofErr w:type="spellStart"/>
      <w:r>
        <w:rPr>
          <w:rFonts w:ascii="Consolas" w:eastAsia="Consolas" w:hAnsi="Consolas" w:cs="Consolas"/>
          <w:color w:val="000000"/>
          <w:sz w:val="18"/>
          <w:szCs w:val="18"/>
        </w:rPr>
        <w:t>hypertable</w:t>
      </w:r>
      <w:proofErr w:type="spellEnd"/>
      <w:r>
        <w:rPr>
          <w:rFonts w:ascii="Consolas" w:eastAsia="Consolas" w:hAnsi="Consolas" w:cs="Consolas"/>
          <w:color w:val="000000"/>
          <w:sz w:val="18"/>
          <w:szCs w:val="18"/>
        </w:rPr>
        <w:br/>
        <w:t xml:space="preserve">SELECT </w:t>
      </w:r>
      <w:proofErr w:type="spellStart"/>
      <w:r>
        <w:rPr>
          <w:rFonts w:ascii="Consolas" w:eastAsia="Consolas" w:hAnsi="Consolas" w:cs="Consolas"/>
          <w:color w:val="000000"/>
          <w:sz w:val="18"/>
          <w:szCs w:val="18"/>
        </w:rPr>
        <w:t>create_hypertable</w:t>
      </w:r>
      <w:proofErr w:type="spellEnd"/>
      <w:r>
        <w:rPr>
          <w:rFonts w:ascii="Consolas" w:eastAsia="Consolas" w:hAnsi="Consolas" w:cs="Consolas"/>
          <w:color w:val="000000"/>
          <w:sz w:val="18"/>
          <w:szCs w:val="18"/>
        </w:rPr>
        <w:t>('telemetry', 'timestamp');</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br/>
        <w:t>-- Add continuous aggregates for dashboards</w:t>
      </w:r>
      <w:r>
        <w:rPr>
          <w:rFonts w:ascii="Consolas" w:eastAsia="Consolas" w:hAnsi="Consolas" w:cs="Consolas"/>
          <w:color w:val="000000"/>
          <w:sz w:val="18"/>
          <w:szCs w:val="18"/>
        </w:rPr>
        <w:br/>
        <w:t xml:space="preserve">CREATE MATERIALIZED VIEW </w:t>
      </w:r>
      <w:proofErr w:type="spellStart"/>
      <w:r>
        <w:rPr>
          <w:rFonts w:ascii="Consolas" w:eastAsia="Consolas" w:hAnsi="Consolas" w:cs="Consolas"/>
          <w:color w:val="000000"/>
          <w:sz w:val="18"/>
          <w:szCs w:val="18"/>
        </w:rPr>
        <w:t>telemetry_hourly</w:t>
      </w:r>
      <w:proofErr w:type="spellEnd"/>
      <w:r>
        <w:rPr>
          <w:rFonts w:ascii="Consolas" w:eastAsia="Consolas" w:hAnsi="Consolas" w:cs="Consolas"/>
          <w:color w:val="000000"/>
          <w:sz w:val="18"/>
          <w:szCs w:val="18"/>
        </w:rPr>
        <w:br/>
        <w:t>WITH (</w:t>
      </w:r>
      <w:proofErr w:type="spellStart"/>
      <w:r>
        <w:rPr>
          <w:rFonts w:ascii="Consolas" w:eastAsia="Consolas" w:hAnsi="Consolas" w:cs="Consolas"/>
          <w:color w:val="000000"/>
          <w:sz w:val="18"/>
          <w:szCs w:val="18"/>
        </w:rPr>
        <w:t>timescaledb.continuous</w:t>
      </w:r>
      <w:proofErr w:type="spellEnd"/>
      <w:r>
        <w:rPr>
          <w:rFonts w:ascii="Consolas" w:eastAsia="Consolas" w:hAnsi="Consolas" w:cs="Consolas"/>
          <w:color w:val="000000"/>
          <w:sz w:val="18"/>
          <w:szCs w:val="18"/>
        </w:rPr>
        <w:t>) AS</w:t>
      </w:r>
      <w:r>
        <w:rPr>
          <w:rFonts w:ascii="Consolas" w:eastAsia="Consolas" w:hAnsi="Consolas" w:cs="Consolas"/>
          <w:color w:val="000000"/>
          <w:sz w:val="18"/>
          <w:szCs w:val="18"/>
        </w:rPr>
        <w:br/>
        <w:t xml:space="preserve">SELECT </w:t>
      </w:r>
      <w:proofErr w:type="spellStart"/>
      <w:r>
        <w:rPr>
          <w:rFonts w:ascii="Consolas" w:eastAsia="Consolas" w:hAnsi="Consolas" w:cs="Consolas"/>
          <w:color w:val="000000"/>
          <w:sz w:val="18"/>
          <w:szCs w:val="18"/>
        </w:rPr>
        <w:t>time_bucket</w:t>
      </w:r>
      <w:proofErr w:type="spellEnd"/>
      <w:r>
        <w:rPr>
          <w:rFonts w:ascii="Consolas" w:eastAsia="Consolas" w:hAnsi="Consolas" w:cs="Consolas"/>
          <w:color w:val="000000"/>
          <w:sz w:val="18"/>
          <w:szCs w:val="18"/>
        </w:rPr>
        <w:t>('1 hour', timestamp) AS hour,</w:t>
      </w:r>
      <w:r>
        <w:rPr>
          <w:rFonts w:ascii="Consolas" w:eastAsia="Consolas" w:hAnsi="Consolas" w:cs="Consolas"/>
          <w:color w:val="000000"/>
          <w:sz w:val="18"/>
          <w:szCs w:val="18"/>
        </w:rPr>
        <w:br/>
        <w:t xml:space="preserve">       </w:t>
      </w:r>
      <w:proofErr w:type="spellStart"/>
      <w:r>
        <w:rPr>
          <w:rFonts w:ascii="Consolas" w:eastAsia="Consolas" w:hAnsi="Consolas" w:cs="Consolas"/>
          <w:color w:val="000000"/>
          <w:sz w:val="18"/>
          <w:szCs w:val="18"/>
        </w:rPr>
        <w:t>device_id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AVG(metrics-&gt;&gt;'speed') as </w:t>
      </w:r>
      <w:proofErr w:type="spellStart"/>
      <w:r>
        <w:rPr>
          <w:rFonts w:ascii="Consolas" w:eastAsia="Consolas" w:hAnsi="Consolas" w:cs="Consolas"/>
          <w:color w:val="000000"/>
          <w:sz w:val="18"/>
          <w:szCs w:val="18"/>
        </w:rPr>
        <w:t>avg_speed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COUNT(*) as </w:t>
      </w:r>
      <w:proofErr w:type="spellStart"/>
      <w:r>
        <w:rPr>
          <w:rFonts w:ascii="Consolas" w:eastAsia="Consolas" w:hAnsi="Consolas" w:cs="Consolas"/>
          <w:color w:val="000000"/>
          <w:sz w:val="18"/>
          <w:szCs w:val="18"/>
        </w:rPr>
        <w:t>data_points</w:t>
      </w:r>
      <w:proofErr w:type="spellEnd"/>
      <w:r>
        <w:rPr>
          <w:rFonts w:ascii="Consolas" w:eastAsia="Consolas" w:hAnsi="Consolas" w:cs="Consolas"/>
          <w:color w:val="000000"/>
          <w:sz w:val="18"/>
          <w:szCs w:val="18"/>
        </w:rPr>
        <w:br/>
        <w:t>FROM telemetry</w:t>
      </w:r>
      <w:r>
        <w:rPr>
          <w:rFonts w:ascii="Consolas" w:eastAsia="Consolas" w:hAnsi="Consolas" w:cs="Consolas"/>
          <w:color w:val="000000"/>
          <w:sz w:val="18"/>
          <w:szCs w:val="18"/>
        </w:rPr>
        <w:br/>
        <w:t xml:space="preserve">GROUP BY hour, </w:t>
      </w:r>
      <w:proofErr w:type="spellStart"/>
      <w:r>
        <w:rPr>
          <w:rFonts w:ascii="Consolas" w:eastAsia="Consolas" w:hAnsi="Consolas" w:cs="Consolas"/>
          <w:color w:val="000000"/>
          <w:sz w:val="18"/>
          <w:szCs w:val="18"/>
        </w:rPr>
        <w:t>device_id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r>
      <w:r>
        <w:rPr>
          <w:rFonts w:ascii="Consolas" w:eastAsia="Consolas" w:hAnsi="Consolas" w:cs="Consolas"/>
          <w:color w:val="000000"/>
          <w:sz w:val="18"/>
          <w:szCs w:val="18"/>
        </w:rPr>
        <w:br/>
        <w:t>-- Set retention policy (90 days hot, archive rest)</w:t>
      </w:r>
      <w:r>
        <w:rPr>
          <w:rFonts w:ascii="Consolas" w:eastAsia="Consolas" w:hAnsi="Consolas" w:cs="Consolas"/>
          <w:color w:val="000000"/>
          <w:sz w:val="18"/>
          <w:szCs w:val="18"/>
        </w:rPr>
        <w:br/>
        <w:t xml:space="preserve">SELECT </w:t>
      </w:r>
      <w:proofErr w:type="spellStart"/>
      <w:r>
        <w:rPr>
          <w:rFonts w:ascii="Consolas" w:eastAsia="Consolas" w:hAnsi="Consolas" w:cs="Consolas"/>
          <w:color w:val="000000"/>
          <w:sz w:val="18"/>
          <w:szCs w:val="18"/>
        </w:rPr>
        <w:t>add_retention_policy</w:t>
      </w:r>
      <w:proofErr w:type="spellEnd"/>
      <w:r>
        <w:rPr>
          <w:rFonts w:ascii="Consolas" w:eastAsia="Consolas" w:hAnsi="Consolas" w:cs="Consolas"/>
          <w:color w:val="000000"/>
          <w:sz w:val="18"/>
          <w:szCs w:val="18"/>
        </w:rPr>
        <w:t>('telemetry', INTERVAL '90 days');</w:t>
      </w:r>
    </w:p>
    <w:p w14:paraId="0D2EF725" w14:textId="77777777" w:rsidR="008E611F" w:rsidRDefault="00000000">
      <w:pPr>
        <w:pStyle w:val="Heading4"/>
        <w:rPr>
          <w:i w:val="0"/>
          <w:iCs w:val="0"/>
        </w:rPr>
      </w:pPr>
      <w:r>
        <w:rPr>
          <w:i w:val="0"/>
          <w:iCs w:val="0"/>
        </w:rPr>
        <w:t>DynamoDB (NoSQL Document Store)</w:t>
      </w:r>
    </w:p>
    <w:p w14:paraId="5DCC0BE6" w14:textId="77777777" w:rsidR="008E611F" w:rsidRDefault="00000000">
      <w:pPr>
        <w:spacing w:after="120"/>
      </w:pPr>
      <w:r>
        <w:t>Generated Collections:</w:t>
      </w:r>
    </w:p>
    <w:p w14:paraId="77F15F00"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/products/entity/v1/</w:t>
      </w:r>
      <w:proofErr w:type="spellStart"/>
      <w:r>
        <w:rPr>
          <w:rFonts w:ascii="Consolas" w:eastAsia="Consolas" w:hAnsi="Consolas" w:cs="Consolas"/>
          <w:color w:val="000000"/>
          <w:sz w:val="18"/>
          <w:szCs w:val="18"/>
        </w:rPr>
        <w:t>product.proto</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products_catalog</w:t>
      </w:r>
      <w:proofErr w:type="spellEnd"/>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Product proto → DynamoDB items)</w:t>
      </w:r>
      <w:r>
        <w:rPr>
          <w:rFonts w:ascii="Consolas" w:eastAsia="Consolas" w:hAnsi="Consolas" w:cs="Consolas"/>
          <w:color w:val="000000"/>
          <w:sz w:val="18"/>
          <w:szCs w:val="18"/>
        </w:rPr>
        <w:br/>
      </w:r>
      <w:r>
        <w:rPr>
          <w:rFonts w:ascii="Consolas" w:eastAsia="Consolas" w:hAnsi="Consolas" w:cs="Consolas"/>
          <w:color w:val="000000"/>
          <w:sz w:val="18"/>
          <w:szCs w:val="18"/>
        </w:rPr>
        <w:b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authn</w:t>
      </w:r>
      <w:proofErr w:type="spellEnd"/>
      <w:r>
        <w:rPr>
          <w:rFonts w:ascii="Consolas" w:eastAsia="Consolas" w:hAnsi="Consolas" w:cs="Consolas"/>
          <w:color w:val="000000"/>
          <w:sz w:val="18"/>
          <w:szCs w:val="18"/>
        </w:rPr>
        <w:t>/entity/v1/</w:t>
      </w:r>
      <w:proofErr w:type="spellStart"/>
      <w:r>
        <w:rPr>
          <w:rFonts w:ascii="Consolas" w:eastAsia="Consolas" w:hAnsi="Consolas" w:cs="Consolas"/>
          <w:color w:val="000000"/>
          <w:sz w:val="18"/>
          <w:szCs w:val="18"/>
        </w:rPr>
        <w:t>session.proto</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active_sessions</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Session proto → TTL-enabled items)</w:t>
      </w:r>
    </w:p>
    <w:p w14:paraId="01D68B26" w14:textId="77777777" w:rsidR="008E611F" w:rsidRDefault="00000000">
      <w:pPr>
        <w:spacing w:after="120"/>
      </w:pPr>
      <w:r>
        <w:t>Key Design:</w:t>
      </w:r>
    </w:p>
    <w:p w14:paraId="1EA4E5EE" w14:textId="77777777" w:rsidR="008E611F" w:rsidRDefault="00000000">
      <w:pPr>
        <w:numPr>
          <w:ilvl w:val="0"/>
          <w:numId w:val="1"/>
        </w:numPr>
        <w:pBdr>
          <w:top w:val="nil"/>
          <w:left w:val="nil"/>
          <w:bottom w:val="nil"/>
          <w:right w:val="nil"/>
          <w:between w:val="nil"/>
        </w:pBdr>
        <w:spacing w:after="0"/>
      </w:pPr>
      <w:r>
        <w:rPr>
          <w:color w:val="000000"/>
        </w:rPr>
        <w:t xml:space="preserve">Primary Key: </w:t>
      </w:r>
      <w:proofErr w:type="spellStart"/>
      <w:r>
        <w:rPr>
          <w:color w:val="000000"/>
        </w:rPr>
        <w:t>entity_id</w:t>
      </w:r>
      <w:proofErr w:type="spellEnd"/>
      <w:r>
        <w:rPr>
          <w:color w:val="000000"/>
        </w:rPr>
        <w:t xml:space="preserve"> (from proto)</w:t>
      </w:r>
    </w:p>
    <w:p w14:paraId="3715ACFC" w14:textId="77777777" w:rsidR="008E611F" w:rsidRDefault="00000000">
      <w:pPr>
        <w:numPr>
          <w:ilvl w:val="0"/>
          <w:numId w:val="1"/>
        </w:numPr>
        <w:pBdr>
          <w:top w:val="nil"/>
          <w:left w:val="nil"/>
          <w:bottom w:val="nil"/>
          <w:right w:val="nil"/>
          <w:between w:val="nil"/>
        </w:pBdr>
        <w:spacing w:after="0"/>
      </w:pPr>
      <w:r>
        <w:rPr>
          <w:color w:val="000000"/>
        </w:rPr>
        <w:t>Sort Key: timestamp or type (from proto fields)</w:t>
      </w:r>
    </w:p>
    <w:p w14:paraId="559A2200" w14:textId="77777777" w:rsidR="008E611F" w:rsidRDefault="00000000">
      <w:pPr>
        <w:numPr>
          <w:ilvl w:val="0"/>
          <w:numId w:val="1"/>
        </w:numPr>
        <w:pBdr>
          <w:top w:val="nil"/>
          <w:left w:val="nil"/>
          <w:bottom w:val="nil"/>
          <w:right w:val="nil"/>
          <w:between w:val="nil"/>
        </w:pBdr>
        <w:spacing w:after="0"/>
      </w:pPr>
      <w:r>
        <w:rPr>
          <w:color w:val="000000"/>
        </w:rPr>
        <w:t>TTL: For session data (</w:t>
      </w:r>
      <w:proofErr w:type="spellStart"/>
      <w:r>
        <w:rPr>
          <w:color w:val="000000"/>
        </w:rPr>
        <w:t>expires_at</w:t>
      </w:r>
      <w:proofErr w:type="spellEnd"/>
      <w:r>
        <w:rPr>
          <w:color w:val="000000"/>
        </w:rPr>
        <w:t xml:space="preserve"> from proto)</w:t>
      </w:r>
    </w:p>
    <w:p w14:paraId="15174DC4" w14:textId="77777777" w:rsidR="008E611F" w:rsidRDefault="00000000">
      <w:pPr>
        <w:numPr>
          <w:ilvl w:val="0"/>
          <w:numId w:val="1"/>
        </w:numPr>
        <w:pBdr>
          <w:top w:val="nil"/>
          <w:left w:val="nil"/>
          <w:bottom w:val="nil"/>
          <w:right w:val="nil"/>
          <w:between w:val="nil"/>
        </w:pBdr>
      </w:pPr>
      <w:r>
        <w:rPr>
          <w:color w:val="000000"/>
        </w:rPr>
        <w:t>Global Secondary Indexes: Based on query patterns</w:t>
      </w:r>
    </w:p>
    <w:p w14:paraId="3A0F2408" w14:textId="77777777" w:rsidR="008E611F" w:rsidRDefault="00000000">
      <w:pPr>
        <w:pStyle w:val="Heading4"/>
        <w:rPr>
          <w:i w:val="0"/>
          <w:iCs w:val="0"/>
        </w:rPr>
      </w:pPr>
      <w:proofErr w:type="spellStart"/>
      <w:r>
        <w:rPr>
          <w:i w:val="0"/>
          <w:iCs w:val="0"/>
        </w:rPr>
        <w:t>TigerBeetle</w:t>
      </w:r>
      <w:proofErr w:type="spellEnd"/>
      <w:r>
        <w:rPr>
          <w:i w:val="0"/>
          <w:iCs w:val="0"/>
        </w:rPr>
        <w:t xml:space="preserve"> (Financial Ledger)</w:t>
      </w:r>
    </w:p>
    <w:p w14:paraId="71E619D9" w14:textId="77777777" w:rsidR="008E611F" w:rsidRDefault="00000000">
      <w:pPr>
        <w:spacing w:after="120"/>
      </w:pPr>
      <w:r>
        <w:t>Generated Accounts:</w:t>
      </w:r>
    </w:p>
    <w:p w14:paraId="237A9CF5"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/payment/entity/v1/</w:t>
      </w:r>
      <w:proofErr w:type="spellStart"/>
      <w:r>
        <w:rPr>
          <w:rFonts w:ascii="Consolas" w:eastAsia="Consolas" w:hAnsi="Consolas" w:cs="Consolas"/>
          <w:color w:val="000000"/>
          <w:sz w:val="18"/>
          <w:szCs w:val="18"/>
        </w:rPr>
        <w:t>payment.proto</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Account types mapped from </w:t>
      </w:r>
      <w:proofErr w:type="spellStart"/>
      <w:r>
        <w:rPr>
          <w:rFonts w:ascii="Consolas" w:eastAsia="Consolas" w:hAnsi="Consolas" w:cs="Consolas"/>
          <w:color w:val="000000"/>
          <w:sz w:val="18"/>
          <w:szCs w:val="18"/>
        </w:rPr>
        <w:t>PaymentType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enum</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t xml:space="preserve">  ├── Premium Collection Accounts</w:t>
      </w:r>
      <w:r>
        <w:rPr>
          <w:rFonts w:ascii="Consolas" w:eastAsia="Consolas" w:hAnsi="Consolas" w:cs="Consolas"/>
          <w:color w:val="000000"/>
          <w:sz w:val="18"/>
          <w:szCs w:val="18"/>
        </w:rPr>
        <w:br/>
        <w:t xml:space="preserve">  ├── Claims Settlement Accounts</w:t>
      </w:r>
      <w:r>
        <w:rPr>
          <w:rFonts w:ascii="Consolas" w:eastAsia="Consolas" w:hAnsi="Consolas" w:cs="Consolas"/>
          <w:color w:val="000000"/>
          <w:sz w:val="18"/>
          <w:szCs w:val="18"/>
        </w:rPr>
        <w:br/>
        <w:t xml:space="preserve">  ├── Commission Payment Accounts</w:t>
      </w:r>
      <w:r>
        <w:rPr>
          <w:rFonts w:ascii="Consolas" w:eastAsia="Consolas" w:hAnsi="Consolas" w:cs="Consolas"/>
          <w:color w:val="000000"/>
          <w:sz w:val="18"/>
          <w:szCs w:val="18"/>
        </w:rPr>
        <w:br/>
        <w:t xml:space="preserve">  └── Refund Accounts</w:t>
      </w:r>
    </w:p>
    <w:p w14:paraId="31E4380C" w14:textId="77777777" w:rsidR="008E611F" w:rsidRDefault="00000000">
      <w:pPr>
        <w:spacing w:after="120"/>
      </w:pPr>
      <w:r>
        <w:t>Double-Entry Example:</w:t>
      </w:r>
    </w:p>
    <w:p w14:paraId="1B47046C"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Premium Payment (BDT 1,500):</w:t>
      </w:r>
      <w:r>
        <w:rPr>
          <w:rFonts w:ascii="Consolas" w:eastAsia="Consolas" w:hAnsi="Consolas" w:cs="Consolas"/>
          <w:color w:val="000000"/>
          <w:sz w:val="18"/>
          <w:szCs w:val="18"/>
        </w:rPr>
        <w:br/>
        <w:t xml:space="preserve">  Debit:  Customer Account        -1,500 BDT</w:t>
      </w:r>
      <w:r>
        <w:rPr>
          <w:rFonts w:ascii="Consolas" w:eastAsia="Consolas" w:hAnsi="Consolas" w:cs="Consolas"/>
          <w:color w:val="000000"/>
          <w:sz w:val="18"/>
          <w:szCs w:val="18"/>
        </w:rPr>
        <w:br/>
        <w:t xml:space="preserve">  Credit: Premium Collection      +1,500 BDT</w:t>
      </w:r>
    </w:p>
    <w:p w14:paraId="0E815178" w14:textId="77777777" w:rsidR="008E611F" w:rsidRDefault="00000000">
      <w:pPr>
        <w:pStyle w:val="Heading3"/>
        <w:rPr>
          <w:sz w:val="26"/>
          <w:szCs w:val="26"/>
        </w:rPr>
      </w:pPr>
      <w:r>
        <w:rPr>
          <w:sz w:val="26"/>
          <w:szCs w:val="26"/>
        </w:rPr>
        <w:t>6.4.4 Migration Strategy</w:t>
      </w:r>
    </w:p>
    <w:p w14:paraId="121F1ED8" w14:textId="77777777" w:rsidR="008E611F" w:rsidRDefault="00000000">
      <w:pPr>
        <w:pStyle w:val="Heading4"/>
        <w:rPr>
          <w:i w:val="0"/>
          <w:iCs w:val="0"/>
        </w:rPr>
      </w:pPr>
      <w:r>
        <w:rPr>
          <w:i w:val="0"/>
          <w:iCs w:val="0"/>
        </w:rPr>
        <w:t>Phase 1: Initial Schema Generation</w:t>
      </w:r>
    </w:p>
    <w:p w14:paraId="4EEF0B6D"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Generate from all entity protos</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protoc</w:t>
      </w:r>
      <w:proofErr w:type="spellEnd"/>
      <w:r>
        <w:rPr>
          <w:rFonts w:ascii="Consolas" w:eastAsia="Consolas" w:hAnsi="Consolas" w:cs="Consolas"/>
          <w:color w:val="000000"/>
          <w:sz w:val="18"/>
          <w:szCs w:val="18"/>
        </w:rPr>
        <w:t>-gen-</w:t>
      </w:r>
      <w:proofErr w:type="spellStart"/>
      <w:r>
        <w:rPr>
          <w:rFonts w:ascii="Consolas" w:eastAsia="Consolas" w:hAnsi="Consolas" w:cs="Consolas"/>
          <w:color w:val="000000"/>
          <w:sz w:val="18"/>
          <w:szCs w:val="18"/>
        </w:rPr>
        <w:t>sql</w:t>
      </w:r>
      <w:proofErr w:type="spellEnd"/>
      <w:r>
        <w:rPr>
          <w:rFonts w:ascii="Consolas" w:eastAsia="Consolas" w:hAnsi="Consolas" w:cs="Consolas"/>
          <w:color w:val="000000"/>
          <w:sz w:val="18"/>
          <w:szCs w:val="18"/>
        </w:rPr>
        <w:t xml:space="preserve"> \</w:t>
      </w:r>
      <w:r>
        <w:rPr>
          <w:rFonts w:ascii="Consolas" w:eastAsia="Consolas" w:hAnsi="Consolas" w:cs="Consolas"/>
          <w:color w:val="000000"/>
          <w:sz w:val="18"/>
          <w:szCs w:val="18"/>
        </w:rPr>
        <w:br/>
        <w:t xml:space="preserve">  --out=migrations/001_initial_schema.sql \</w:t>
      </w:r>
      <w:r>
        <w:rPr>
          <w:rFonts w:ascii="Consolas" w:eastAsia="Consolas" w:hAnsi="Consolas" w:cs="Consolas"/>
          <w:color w:val="000000"/>
          <w:sz w:val="18"/>
          <w:szCs w:val="18"/>
        </w:rPr>
        <w:br/>
        <w:t xml:space="preserve">  proto/</w:t>
      </w:r>
      <w:proofErr w:type="spellStart"/>
      <w:r>
        <w:rPr>
          <w:rFonts w:ascii="Consolas" w:eastAsia="Consolas" w:hAnsi="Consolas" w:cs="Consolas"/>
          <w:color w:val="000000"/>
          <w:sz w:val="18"/>
          <w:szCs w:val="18"/>
        </w:rPr>
        <w:t>insuretech</w:t>
      </w:r>
      <w:proofErr w:type="spellEnd"/>
      <w:r>
        <w:rPr>
          <w:rFonts w:ascii="Consolas" w:eastAsia="Consolas" w:hAnsi="Consolas" w:cs="Consolas"/>
          <w:color w:val="000000"/>
          <w:sz w:val="18"/>
          <w:szCs w:val="18"/>
        </w:rPr>
        <w:t>/*/entity/v1/*.proto</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br/>
        <w:t># Apply to database</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psql</w:t>
      </w:r>
      <w:proofErr w:type="spellEnd"/>
      <w:r>
        <w:rPr>
          <w:rFonts w:ascii="Consolas" w:eastAsia="Consolas" w:hAnsi="Consolas" w:cs="Consolas"/>
          <w:color w:val="000000"/>
          <w:sz w:val="18"/>
          <w:szCs w:val="18"/>
        </w:rPr>
        <w:t xml:space="preserve"> -d </w:t>
      </w:r>
      <w:proofErr w:type="spellStart"/>
      <w:r>
        <w:rPr>
          <w:rFonts w:ascii="Consolas" w:eastAsia="Consolas" w:hAnsi="Consolas" w:cs="Consolas"/>
          <w:color w:val="000000"/>
          <w:sz w:val="18"/>
          <w:szCs w:val="18"/>
        </w:rPr>
        <w:t>insuretech_dev</w:t>
      </w:r>
      <w:proofErr w:type="spellEnd"/>
      <w:r>
        <w:rPr>
          <w:rFonts w:ascii="Consolas" w:eastAsia="Consolas" w:hAnsi="Consolas" w:cs="Consolas"/>
          <w:color w:val="000000"/>
          <w:sz w:val="18"/>
          <w:szCs w:val="18"/>
        </w:rPr>
        <w:t xml:space="preserve"> -f migrations/001_initial_schema.sql</w:t>
      </w:r>
    </w:p>
    <w:p w14:paraId="43962EF6" w14:textId="77777777" w:rsidR="008E611F" w:rsidRDefault="00000000">
      <w:pPr>
        <w:pStyle w:val="Heading4"/>
        <w:rPr>
          <w:i w:val="0"/>
          <w:iCs w:val="0"/>
        </w:rPr>
      </w:pPr>
      <w:r>
        <w:rPr>
          <w:i w:val="0"/>
          <w:iCs w:val="0"/>
        </w:rPr>
        <w:t>Phase 2: Add Enhancements</w:t>
      </w:r>
    </w:p>
    <w:p w14:paraId="73946F74"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migrations/002_add_indexes.sql</w:t>
      </w:r>
      <w:r>
        <w:rPr>
          <w:rFonts w:ascii="Consolas" w:eastAsia="Consolas" w:hAnsi="Consolas" w:cs="Consolas"/>
          <w:color w:val="000000"/>
          <w:sz w:val="18"/>
          <w:szCs w:val="18"/>
        </w:rPr>
        <w:br/>
        <w:t xml:space="preserve">CREATE INDEX CONCURRENTLY </w:t>
      </w:r>
      <w:proofErr w:type="spellStart"/>
      <w:r>
        <w:rPr>
          <w:rFonts w:ascii="Consolas" w:eastAsia="Consolas" w:hAnsi="Consolas" w:cs="Consolas"/>
          <w:color w:val="000000"/>
          <w:sz w:val="18"/>
          <w:szCs w:val="18"/>
        </w:rPr>
        <w:t>idx_policies_customer_status</w:t>
      </w:r>
      <w:proofErr w:type="spellEnd"/>
      <w:r>
        <w:rPr>
          <w:rFonts w:ascii="Consolas" w:eastAsia="Consolas" w:hAnsi="Consolas" w:cs="Consolas"/>
          <w:color w:val="000000"/>
          <w:sz w:val="18"/>
          <w:szCs w:val="18"/>
        </w:rPr>
        <w:br/>
        <w:t xml:space="preserve">    ON </w:t>
      </w:r>
      <w:proofErr w:type="gramStart"/>
      <w:r>
        <w:rPr>
          <w:rFonts w:ascii="Consolas" w:eastAsia="Consolas" w:hAnsi="Consolas" w:cs="Consolas"/>
          <w:color w:val="000000"/>
          <w:sz w:val="18"/>
          <w:szCs w:val="18"/>
        </w:rPr>
        <w:t>policies(</w:t>
      </w:r>
      <w:proofErr w:type="spellStart"/>
      <w:proofErr w:type="gramEnd"/>
      <w:r>
        <w:rPr>
          <w:rFonts w:ascii="Consolas" w:eastAsia="Consolas" w:hAnsi="Consolas" w:cs="Consolas"/>
          <w:color w:val="000000"/>
          <w:sz w:val="18"/>
          <w:szCs w:val="18"/>
        </w:rPr>
        <w:t>customer_id</w:t>
      </w:r>
      <w:proofErr w:type="spellEnd"/>
      <w:r>
        <w:rPr>
          <w:rFonts w:ascii="Consolas" w:eastAsia="Consolas" w:hAnsi="Consolas" w:cs="Consolas"/>
          <w:color w:val="000000"/>
          <w:sz w:val="18"/>
          <w:szCs w:val="18"/>
        </w:rPr>
        <w:t>, status);</w:t>
      </w:r>
      <w:r>
        <w:rPr>
          <w:rFonts w:ascii="Consolas" w:eastAsia="Consolas" w:hAnsi="Consolas" w:cs="Consolas"/>
          <w:color w:val="000000"/>
          <w:sz w:val="18"/>
          <w:szCs w:val="18"/>
        </w:rPr>
        <w:br/>
      </w:r>
      <w:r>
        <w:rPr>
          <w:rFonts w:ascii="Consolas" w:eastAsia="Consolas" w:hAnsi="Consolas" w:cs="Consolas"/>
          <w:color w:val="000000"/>
          <w:sz w:val="18"/>
          <w:szCs w:val="18"/>
        </w:rPr>
        <w:br/>
        <w:t>-- migrations/003_add_foreign_keys.sql</w:t>
      </w:r>
      <w:r>
        <w:rPr>
          <w:rFonts w:ascii="Consolas" w:eastAsia="Consolas" w:hAnsi="Consolas" w:cs="Consolas"/>
          <w:color w:val="000000"/>
          <w:sz w:val="18"/>
          <w:szCs w:val="18"/>
        </w:rPr>
        <w:br/>
        <w:t xml:space="preserve">ALTER TABLE policies ADD CONSTRAINT </w:t>
      </w:r>
      <w:proofErr w:type="spellStart"/>
      <w:r>
        <w:rPr>
          <w:rFonts w:ascii="Consolas" w:eastAsia="Consolas" w:hAnsi="Consolas" w:cs="Consolas"/>
          <w:color w:val="000000"/>
          <w:sz w:val="18"/>
          <w:szCs w:val="18"/>
        </w:rPr>
        <w:t>fk_customer</w:t>
      </w:r>
      <w:proofErr w:type="spellEnd"/>
      <w:r>
        <w:rPr>
          <w:rFonts w:ascii="Consolas" w:eastAsia="Consolas" w:hAnsi="Consolas" w:cs="Consolas"/>
          <w:color w:val="000000"/>
          <w:sz w:val="18"/>
          <w:szCs w:val="18"/>
        </w:rPr>
        <w:t xml:space="preserve"> ...;</w:t>
      </w:r>
      <w:r>
        <w:rPr>
          <w:rFonts w:ascii="Consolas" w:eastAsia="Consolas" w:hAnsi="Consolas" w:cs="Consolas"/>
          <w:color w:val="000000"/>
          <w:sz w:val="18"/>
          <w:szCs w:val="18"/>
        </w:rPr>
        <w:br/>
        <w:t xml:space="preserve">ALTER TABLE claims ADD CONSTRAINT </w:t>
      </w:r>
      <w:proofErr w:type="spellStart"/>
      <w:r>
        <w:rPr>
          <w:rFonts w:ascii="Consolas" w:eastAsia="Consolas" w:hAnsi="Consolas" w:cs="Consolas"/>
          <w:color w:val="000000"/>
          <w:sz w:val="18"/>
          <w:szCs w:val="18"/>
        </w:rPr>
        <w:t>fk_policy</w:t>
      </w:r>
      <w:proofErr w:type="spellEnd"/>
      <w:r>
        <w:rPr>
          <w:rFonts w:ascii="Consolas" w:eastAsia="Consolas" w:hAnsi="Consolas" w:cs="Consolas"/>
          <w:color w:val="000000"/>
          <w:sz w:val="18"/>
          <w:szCs w:val="18"/>
        </w:rPr>
        <w:t xml:space="preserve"> ...;</w:t>
      </w:r>
      <w:r>
        <w:rPr>
          <w:rFonts w:ascii="Consolas" w:eastAsia="Consolas" w:hAnsi="Consolas" w:cs="Consolas"/>
          <w:color w:val="000000"/>
          <w:sz w:val="18"/>
          <w:szCs w:val="18"/>
        </w:rPr>
        <w:br/>
      </w:r>
      <w:r>
        <w:rPr>
          <w:rFonts w:ascii="Consolas" w:eastAsia="Consolas" w:hAnsi="Consolas" w:cs="Consolas"/>
          <w:color w:val="000000"/>
          <w:sz w:val="18"/>
          <w:szCs w:val="18"/>
        </w:rPr>
        <w:br/>
        <w:t>-- migrations/004_add_partitioning.sql</w:t>
      </w:r>
      <w:r>
        <w:rPr>
          <w:rFonts w:ascii="Consolas" w:eastAsia="Consolas" w:hAnsi="Consolas" w:cs="Consolas"/>
          <w:color w:val="000000"/>
          <w:sz w:val="18"/>
          <w:szCs w:val="18"/>
        </w:rPr>
        <w:br/>
        <w:t>CREATE TABLE policies_2025 PARTITION OF policies</w:t>
      </w:r>
      <w:r>
        <w:rPr>
          <w:rFonts w:ascii="Consolas" w:eastAsia="Consolas" w:hAnsi="Consolas" w:cs="Consolas"/>
          <w:color w:val="000000"/>
          <w:sz w:val="18"/>
          <w:szCs w:val="18"/>
        </w:rPr>
        <w:br/>
        <w:t xml:space="preserve">    FOR VALUES FROM ('2025-01-01') TO ('2026-01-01');</w:t>
      </w:r>
    </w:p>
    <w:p w14:paraId="2084980C" w14:textId="77777777" w:rsidR="008E611F" w:rsidRDefault="00000000">
      <w:pPr>
        <w:pStyle w:val="Heading4"/>
        <w:rPr>
          <w:i w:val="0"/>
          <w:iCs w:val="0"/>
        </w:rPr>
      </w:pPr>
      <w:r>
        <w:rPr>
          <w:i w:val="0"/>
          <w:iCs w:val="0"/>
        </w:rPr>
        <w:t>Phase 3: Data Migration</w:t>
      </w:r>
    </w:p>
    <w:p w14:paraId="19C9D53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migrations/005_migrate_legacy_data.sql</w:t>
      </w:r>
      <w:r>
        <w:rPr>
          <w:rFonts w:ascii="Consolas" w:eastAsia="Consolas" w:hAnsi="Consolas" w:cs="Consolas"/>
          <w:color w:val="000000"/>
          <w:sz w:val="18"/>
          <w:szCs w:val="18"/>
        </w:rPr>
        <w:br/>
        <w:t>INSERT INTO users (</w:t>
      </w:r>
      <w:proofErr w:type="spellStart"/>
      <w:r>
        <w:rPr>
          <w:rFonts w:ascii="Consolas" w:eastAsia="Consolas" w:hAnsi="Consolas" w:cs="Consolas"/>
          <w:color w:val="000000"/>
          <w:sz w:val="18"/>
          <w:szCs w:val="18"/>
        </w:rPr>
        <w:t>user_id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mobile_number</w:t>
      </w:r>
      <w:proofErr w:type="spellEnd"/>
      <w:r>
        <w:rPr>
          <w:rFonts w:ascii="Consolas" w:eastAsia="Consolas" w:hAnsi="Consolas" w:cs="Consolas"/>
          <w:color w:val="000000"/>
          <w:sz w:val="18"/>
          <w:szCs w:val="18"/>
        </w:rPr>
        <w:t>, ...)</w:t>
      </w:r>
      <w:r>
        <w:rPr>
          <w:rFonts w:ascii="Consolas" w:eastAsia="Consolas" w:hAnsi="Consolas" w:cs="Consolas"/>
          <w:color w:val="000000"/>
          <w:sz w:val="18"/>
          <w:szCs w:val="18"/>
        </w:rPr>
        <w:br/>
        <w:t>SELECT uuid_generate_v4(), phone, ...</w:t>
      </w:r>
      <w:r>
        <w:rPr>
          <w:rFonts w:ascii="Consolas" w:eastAsia="Consolas" w:hAnsi="Consolas" w:cs="Consolas"/>
          <w:color w:val="000000"/>
          <w:sz w:val="18"/>
          <w:szCs w:val="18"/>
        </w:rPr>
        <w:br/>
        <w:t xml:space="preserve">FROM </w:t>
      </w:r>
      <w:proofErr w:type="spellStart"/>
      <w:r>
        <w:rPr>
          <w:rFonts w:ascii="Consolas" w:eastAsia="Consolas" w:hAnsi="Consolas" w:cs="Consolas"/>
          <w:color w:val="000000"/>
          <w:sz w:val="18"/>
          <w:szCs w:val="18"/>
        </w:rPr>
        <w:t>legacy_customers</w:t>
      </w:r>
      <w:proofErr w:type="spellEnd"/>
      <w:r>
        <w:rPr>
          <w:rFonts w:ascii="Consolas" w:eastAsia="Consolas" w:hAnsi="Consolas" w:cs="Consolas"/>
          <w:color w:val="000000"/>
          <w:sz w:val="18"/>
          <w:szCs w:val="18"/>
        </w:rPr>
        <w:t>;</w:t>
      </w:r>
    </w:p>
    <w:p w14:paraId="6F052BB7" w14:textId="77777777" w:rsidR="008E611F" w:rsidRDefault="00000000">
      <w:pPr>
        <w:pStyle w:val="Heading4"/>
        <w:rPr>
          <w:i w:val="0"/>
          <w:iCs w:val="0"/>
        </w:rPr>
      </w:pPr>
      <w:r>
        <w:rPr>
          <w:i w:val="0"/>
          <w:iCs w:val="0"/>
        </w:rPr>
        <w:t>Phase 4: Performance Optimization</w:t>
      </w:r>
    </w:p>
    <w:p w14:paraId="346B070A"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migrations/006_optimize_queries.sql</w:t>
      </w:r>
      <w:r>
        <w:rPr>
          <w:rFonts w:ascii="Consolas" w:eastAsia="Consolas" w:hAnsi="Consolas" w:cs="Consolas"/>
          <w:color w:val="000000"/>
          <w:sz w:val="18"/>
          <w:szCs w:val="18"/>
        </w:rPr>
        <w:br/>
        <w:t xml:space="preserve">CREATE MATERIALIZED VIEW </w:t>
      </w:r>
      <w:proofErr w:type="spellStart"/>
      <w:r>
        <w:rPr>
          <w:rFonts w:ascii="Consolas" w:eastAsia="Consolas" w:hAnsi="Consolas" w:cs="Consolas"/>
          <w:color w:val="000000"/>
          <w:sz w:val="18"/>
          <w:szCs w:val="18"/>
        </w:rPr>
        <w:t>policy_summary</w:t>
      </w:r>
      <w:proofErr w:type="spellEnd"/>
      <w:r>
        <w:rPr>
          <w:rFonts w:ascii="Consolas" w:eastAsia="Consolas" w:hAnsi="Consolas" w:cs="Consolas"/>
          <w:color w:val="000000"/>
          <w:sz w:val="18"/>
          <w:szCs w:val="18"/>
        </w:rPr>
        <w:t xml:space="preserve"> AS</w:t>
      </w:r>
      <w:r>
        <w:rPr>
          <w:rFonts w:ascii="Consolas" w:eastAsia="Consolas" w:hAnsi="Consolas" w:cs="Consolas"/>
          <w:color w:val="000000"/>
          <w:sz w:val="18"/>
          <w:szCs w:val="18"/>
        </w:rPr>
        <w:br/>
        <w:t xml:space="preserve">SELECT </w:t>
      </w:r>
      <w:proofErr w:type="spellStart"/>
      <w:r>
        <w:rPr>
          <w:rFonts w:ascii="Consolas" w:eastAsia="Consolas" w:hAnsi="Consolas" w:cs="Consolas"/>
          <w:color w:val="000000"/>
          <w:sz w:val="18"/>
          <w:szCs w:val="18"/>
        </w:rPr>
        <w:t>customer_id</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COUNT(</w:t>
      </w:r>
      <w:proofErr w:type="gramEnd"/>
      <w:r>
        <w:rPr>
          <w:rFonts w:ascii="Consolas" w:eastAsia="Consolas" w:hAnsi="Consolas" w:cs="Consolas"/>
          <w:color w:val="000000"/>
          <w:sz w:val="18"/>
          <w:szCs w:val="18"/>
        </w:rPr>
        <w:t xml:space="preserve">*) as </w:t>
      </w:r>
      <w:proofErr w:type="spellStart"/>
      <w:r>
        <w:rPr>
          <w:rFonts w:ascii="Consolas" w:eastAsia="Consolas" w:hAnsi="Consolas" w:cs="Consolas"/>
          <w:color w:val="000000"/>
          <w:sz w:val="18"/>
          <w:szCs w:val="18"/>
        </w:rPr>
        <w:t>policy_count</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premium_amount</w:t>
      </w:r>
      <w:proofErr w:type="spellEnd"/>
      <w:r>
        <w:rPr>
          <w:rFonts w:ascii="Consolas" w:eastAsia="Consolas" w:hAnsi="Consolas" w:cs="Consolas"/>
          <w:color w:val="000000"/>
          <w:sz w:val="18"/>
          <w:szCs w:val="18"/>
        </w:rPr>
        <w:t xml:space="preserve">) as </w:t>
      </w:r>
      <w:proofErr w:type="spellStart"/>
      <w:r>
        <w:rPr>
          <w:rFonts w:ascii="Consolas" w:eastAsia="Consolas" w:hAnsi="Consolas" w:cs="Consolas"/>
          <w:color w:val="000000"/>
          <w:sz w:val="18"/>
          <w:szCs w:val="18"/>
        </w:rPr>
        <w:t>total_premium</w:t>
      </w:r>
      <w:proofErr w:type="spellEnd"/>
      <w:r>
        <w:rPr>
          <w:rFonts w:ascii="Consolas" w:eastAsia="Consolas" w:hAnsi="Consolas" w:cs="Consolas"/>
          <w:color w:val="000000"/>
          <w:sz w:val="18"/>
          <w:szCs w:val="18"/>
        </w:rPr>
        <w:br/>
        <w:t>FROM policies WHERE status = 'ACTIVE'</w:t>
      </w:r>
      <w:r>
        <w:rPr>
          <w:rFonts w:ascii="Consolas" w:eastAsia="Consolas" w:hAnsi="Consolas" w:cs="Consolas"/>
          <w:color w:val="000000"/>
          <w:sz w:val="18"/>
          <w:szCs w:val="18"/>
        </w:rPr>
        <w:br/>
        <w:t xml:space="preserve">GROUP BY </w:t>
      </w:r>
      <w:proofErr w:type="spellStart"/>
      <w:r>
        <w:rPr>
          <w:rFonts w:ascii="Consolas" w:eastAsia="Consolas" w:hAnsi="Consolas" w:cs="Consolas"/>
          <w:color w:val="000000"/>
          <w:sz w:val="18"/>
          <w:szCs w:val="18"/>
        </w:rPr>
        <w:t>customer_id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r>
      <w:r>
        <w:rPr>
          <w:rFonts w:ascii="Consolas" w:eastAsia="Consolas" w:hAnsi="Consolas" w:cs="Consolas"/>
          <w:color w:val="000000"/>
          <w:sz w:val="18"/>
          <w:szCs w:val="18"/>
        </w:rPr>
        <w:br/>
        <w:t>-- Refresh strategy</w:t>
      </w:r>
      <w:r>
        <w:rPr>
          <w:rFonts w:ascii="Consolas" w:eastAsia="Consolas" w:hAnsi="Consolas" w:cs="Consolas"/>
          <w:color w:val="000000"/>
          <w:sz w:val="18"/>
          <w:szCs w:val="18"/>
        </w:rPr>
        <w:br/>
        <w:t xml:space="preserve">REFRESH MATERIALIZED VIEW CONCURRENTLY </w:t>
      </w:r>
      <w:proofErr w:type="spellStart"/>
      <w:r>
        <w:rPr>
          <w:rFonts w:ascii="Consolas" w:eastAsia="Consolas" w:hAnsi="Consolas" w:cs="Consolas"/>
          <w:color w:val="000000"/>
          <w:sz w:val="18"/>
          <w:szCs w:val="18"/>
        </w:rPr>
        <w:t>policy_summary</w:t>
      </w:r>
      <w:proofErr w:type="spellEnd"/>
      <w:r>
        <w:rPr>
          <w:rFonts w:ascii="Consolas" w:eastAsia="Consolas" w:hAnsi="Consolas" w:cs="Consolas"/>
          <w:color w:val="000000"/>
          <w:sz w:val="18"/>
          <w:szCs w:val="18"/>
        </w:rPr>
        <w:t>;</w:t>
      </w:r>
    </w:p>
    <w:p w14:paraId="08F9D258" w14:textId="77777777" w:rsidR="008E611F" w:rsidRDefault="00000000">
      <w:pPr>
        <w:pStyle w:val="Heading3"/>
        <w:rPr>
          <w:sz w:val="26"/>
          <w:szCs w:val="26"/>
        </w:rPr>
      </w:pPr>
      <w:r>
        <w:rPr>
          <w:sz w:val="26"/>
          <w:szCs w:val="26"/>
        </w:rPr>
        <w:t>6.4.5 Schema Versioning Strategy</w:t>
      </w:r>
    </w:p>
    <w:p w14:paraId="730726EC" w14:textId="77777777" w:rsidR="008E611F" w:rsidRDefault="00000000">
      <w:pPr>
        <w:spacing w:after="120"/>
      </w:pPr>
      <w:r>
        <w:t>Proto Evolution:</w:t>
      </w:r>
    </w:p>
    <w:p w14:paraId="746D2B5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 v1 - Initial version</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premium_amount</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v2 - Add new field (backward compatible)</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premium_amount</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partner_id</w:t>
      </w:r>
      <w:proofErr w:type="spellEnd"/>
      <w:r>
        <w:rPr>
          <w:rFonts w:ascii="Consolas" w:eastAsia="Consolas" w:hAnsi="Consolas" w:cs="Consolas"/>
          <w:color w:val="000000"/>
          <w:sz w:val="16"/>
          <w:szCs w:val="16"/>
        </w:rPr>
        <w:t xml:space="preserve"> = 3;        // New field - optional by default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v3 - Deprecate field (forward compatible)</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premium_amount</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string </w:t>
      </w:r>
      <w:proofErr w:type="spellStart"/>
      <w:r>
        <w:rPr>
          <w:rFonts w:ascii="Consolas" w:eastAsia="Consolas" w:hAnsi="Consolas" w:cs="Consolas"/>
          <w:color w:val="000000"/>
          <w:sz w:val="16"/>
          <w:szCs w:val="16"/>
        </w:rPr>
        <w:t>partner_id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old_field</w:t>
      </w:r>
      <w:proofErr w:type="spellEnd"/>
      <w:r>
        <w:rPr>
          <w:rFonts w:ascii="Consolas" w:eastAsia="Consolas" w:hAnsi="Consolas" w:cs="Consolas"/>
          <w:color w:val="000000"/>
          <w:sz w:val="16"/>
          <w:szCs w:val="16"/>
        </w:rPr>
        <w:t xml:space="preserve"> = 4 [deprecated = true];  // Mark as deprecated</w:t>
      </w:r>
      <w:r>
        <w:rPr>
          <w:rFonts w:ascii="Consolas" w:eastAsia="Consolas" w:hAnsi="Consolas" w:cs="Consolas"/>
          <w:color w:val="000000"/>
          <w:sz w:val="16"/>
          <w:szCs w:val="16"/>
        </w:rPr>
        <w:br/>
        <w:t>}</w:t>
      </w:r>
    </w:p>
    <w:p w14:paraId="1B2468F9" w14:textId="77777777" w:rsidR="008E611F" w:rsidRDefault="00000000">
      <w:pPr>
        <w:spacing w:after="120"/>
      </w:pPr>
      <w:r>
        <w:t>Database Migration for Proto Changes:</w:t>
      </w:r>
    </w:p>
    <w:p w14:paraId="5EDBCD21"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When adding field to proto</w:t>
      </w:r>
      <w:r>
        <w:rPr>
          <w:rFonts w:ascii="Consolas" w:eastAsia="Consolas" w:hAnsi="Consolas" w:cs="Consolas"/>
          <w:color w:val="000000"/>
          <w:sz w:val="18"/>
          <w:szCs w:val="18"/>
        </w:rPr>
        <w:br/>
        <w:t xml:space="preserve">ALTER TABLE policies ADD COLUMN </w:t>
      </w:r>
      <w:proofErr w:type="spellStart"/>
      <w:r>
        <w:rPr>
          <w:rFonts w:ascii="Consolas" w:eastAsia="Consolas" w:hAnsi="Consolas" w:cs="Consolas"/>
          <w:color w:val="000000"/>
          <w:sz w:val="18"/>
          <w:szCs w:val="18"/>
        </w:rPr>
        <w:t>partner_id</w:t>
      </w:r>
      <w:proofErr w:type="spellEnd"/>
      <w:r>
        <w:rPr>
          <w:rFonts w:ascii="Consolas" w:eastAsia="Consolas" w:hAnsi="Consolas" w:cs="Consolas"/>
          <w:color w:val="000000"/>
          <w:sz w:val="18"/>
          <w:szCs w:val="18"/>
        </w:rPr>
        <w:t xml:space="preserve"> UUID;</w:t>
      </w:r>
      <w:r>
        <w:rPr>
          <w:rFonts w:ascii="Consolas" w:eastAsia="Consolas" w:hAnsi="Consolas" w:cs="Consolas"/>
          <w:color w:val="000000"/>
          <w:sz w:val="18"/>
          <w:szCs w:val="18"/>
        </w:rPr>
        <w:br/>
      </w:r>
      <w:r>
        <w:rPr>
          <w:rFonts w:ascii="Consolas" w:eastAsia="Consolas" w:hAnsi="Consolas" w:cs="Consolas"/>
          <w:color w:val="000000"/>
          <w:sz w:val="18"/>
          <w:szCs w:val="18"/>
        </w:rPr>
        <w:br/>
        <w:t>-- When deprecating field</w:t>
      </w:r>
      <w:r>
        <w:rPr>
          <w:rFonts w:ascii="Consolas" w:eastAsia="Consolas" w:hAnsi="Consolas" w:cs="Consolas"/>
          <w:color w:val="000000"/>
          <w:sz w:val="18"/>
          <w:szCs w:val="18"/>
        </w:rPr>
        <w:br/>
        <w:t>-- Keep column for backward compatibility, mark in comments</w:t>
      </w:r>
      <w:r>
        <w:rPr>
          <w:rFonts w:ascii="Consolas" w:eastAsia="Consolas" w:hAnsi="Consolas" w:cs="Consolas"/>
          <w:color w:val="000000"/>
          <w:sz w:val="18"/>
          <w:szCs w:val="18"/>
        </w:rPr>
        <w:br/>
        <w:t xml:space="preserve">COMMENT ON COLUMN </w:t>
      </w:r>
      <w:proofErr w:type="spellStart"/>
      <w:r>
        <w:rPr>
          <w:rFonts w:ascii="Consolas" w:eastAsia="Consolas" w:hAnsi="Consolas" w:cs="Consolas"/>
          <w:color w:val="000000"/>
          <w:sz w:val="18"/>
          <w:szCs w:val="18"/>
        </w:rPr>
        <w:t>policies.old_field</w:t>
      </w:r>
      <w:proofErr w:type="spellEnd"/>
      <w:r>
        <w:rPr>
          <w:rFonts w:ascii="Consolas" w:eastAsia="Consolas" w:hAnsi="Consolas" w:cs="Consolas"/>
          <w:color w:val="000000"/>
          <w:sz w:val="18"/>
          <w:szCs w:val="18"/>
        </w:rPr>
        <w:t xml:space="preserve"> IS 'DEPRECATED: Use </w:t>
      </w:r>
      <w:proofErr w:type="spellStart"/>
      <w:r>
        <w:rPr>
          <w:rFonts w:ascii="Consolas" w:eastAsia="Consolas" w:hAnsi="Consolas" w:cs="Consolas"/>
          <w:color w:val="000000"/>
          <w:sz w:val="18"/>
          <w:szCs w:val="18"/>
        </w:rPr>
        <w:t>new_field</w:t>
      </w:r>
      <w:proofErr w:type="spellEnd"/>
      <w:r>
        <w:rPr>
          <w:rFonts w:ascii="Consolas" w:eastAsia="Consolas" w:hAnsi="Consolas" w:cs="Consolas"/>
          <w:color w:val="000000"/>
          <w:sz w:val="18"/>
          <w:szCs w:val="18"/>
        </w:rPr>
        <w:t xml:space="preserve"> instead';</w:t>
      </w:r>
      <w:r>
        <w:rPr>
          <w:rFonts w:ascii="Consolas" w:eastAsia="Consolas" w:hAnsi="Consolas" w:cs="Consolas"/>
          <w:color w:val="000000"/>
          <w:sz w:val="18"/>
          <w:szCs w:val="18"/>
        </w:rPr>
        <w:br/>
      </w:r>
      <w:r>
        <w:rPr>
          <w:rFonts w:ascii="Consolas" w:eastAsia="Consolas" w:hAnsi="Consolas" w:cs="Consolas"/>
          <w:color w:val="000000"/>
          <w:sz w:val="18"/>
          <w:szCs w:val="18"/>
        </w:rPr>
        <w:br/>
        <w:t>-- After grace period, drop column</w:t>
      </w:r>
      <w:r>
        <w:rPr>
          <w:rFonts w:ascii="Consolas" w:eastAsia="Consolas" w:hAnsi="Consolas" w:cs="Consolas"/>
          <w:color w:val="000000"/>
          <w:sz w:val="18"/>
          <w:szCs w:val="18"/>
        </w:rPr>
        <w:br/>
        <w:t xml:space="preserve">ALTER TABLE policies DROP COLUMN </w:t>
      </w:r>
      <w:proofErr w:type="spellStart"/>
      <w:r>
        <w:rPr>
          <w:rFonts w:ascii="Consolas" w:eastAsia="Consolas" w:hAnsi="Consolas" w:cs="Consolas"/>
          <w:color w:val="000000"/>
          <w:sz w:val="18"/>
          <w:szCs w:val="18"/>
        </w:rPr>
        <w:t>old_field</w:t>
      </w:r>
      <w:proofErr w:type="spellEnd"/>
      <w:r>
        <w:rPr>
          <w:rFonts w:ascii="Consolas" w:eastAsia="Consolas" w:hAnsi="Consolas" w:cs="Consolas"/>
          <w:color w:val="000000"/>
          <w:sz w:val="18"/>
          <w:szCs w:val="18"/>
        </w:rPr>
        <w:t>;</w:t>
      </w:r>
    </w:p>
    <w:p w14:paraId="31595F6E" w14:textId="77777777" w:rsidR="008E611F" w:rsidRDefault="00000000">
      <w:pPr>
        <w:pStyle w:val="Heading3"/>
        <w:rPr>
          <w:sz w:val="26"/>
          <w:szCs w:val="26"/>
        </w:rPr>
      </w:pPr>
      <w:r>
        <w:rPr>
          <w:sz w:val="26"/>
          <w:szCs w:val="26"/>
        </w:rPr>
        <w:t>6.4.6 Data Consistency Patterns</w:t>
      </w:r>
    </w:p>
    <w:p w14:paraId="4CAEBCC7" w14:textId="77777777" w:rsidR="008E611F" w:rsidRDefault="00000000">
      <w:pPr>
        <w:pStyle w:val="Heading4"/>
        <w:rPr>
          <w:i w:val="0"/>
          <w:iCs w:val="0"/>
        </w:rPr>
      </w:pPr>
      <w:r>
        <w:rPr>
          <w:i w:val="0"/>
          <w:iCs w:val="0"/>
        </w:rPr>
        <w:t>Strong Consistency (PostgreSQL)</w:t>
      </w:r>
    </w:p>
    <w:p w14:paraId="668CF283"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Policy Creation:</w:t>
      </w:r>
      <w:r>
        <w:rPr>
          <w:rFonts w:ascii="Consolas" w:eastAsia="Consolas" w:hAnsi="Consolas" w:cs="Consolas"/>
          <w:color w:val="000000"/>
          <w:sz w:val="18"/>
          <w:szCs w:val="18"/>
        </w:rPr>
        <w:br/>
        <w:t xml:space="preserve">  1. Begin Transaction</w:t>
      </w:r>
      <w:r>
        <w:rPr>
          <w:rFonts w:ascii="Consolas" w:eastAsia="Consolas" w:hAnsi="Consolas" w:cs="Consolas"/>
          <w:color w:val="000000"/>
          <w:sz w:val="18"/>
          <w:szCs w:val="18"/>
        </w:rPr>
        <w:br/>
        <w:t xml:space="preserve">  2. Insert into policies</w:t>
      </w:r>
      <w:r>
        <w:rPr>
          <w:rFonts w:ascii="Consolas" w:eastAsia="Consolas" w:hAnsi="Consolas" w:cs="Consolas"/>
          <w:color w:val="000000"/>
          <w:sz w:val="18"/>
          <w:szCs w:val="18"/>
        </w:rPr>
        <w:br/>
        <w:t xml:space="preserve">  3. Insert into </w:t>
      </w:r>
      <w:proofErr w:type="spellStart"/>
      <w:r>
        <w:rPr>
          <w:rFonts w:ascii="Consolas" w:eastAsia="Consolas" w:hAnsi="Consolas" w:cs="Consolas"/>
          <w:color w:val="000000"/>
          <w:sz w:val="18"/>
          <w:szCs w:val="18"/>
        </w:rPr>
        <w:t>policy_nominees</w:t>
      </w:r>
      <w:proofErr w:type="spellEnd"/>
      <w:r>
        <w:rPr>
          <w:rFonts w:ascii="Consolas" w:eastAsia="Consolas" w:hAnsi="Consolas" w:cs="Consolas"/>
          <w:color w:val="000000"/>
          <w:sz w:val="18"/>
          <w:szCs w:val="18"/>
        </w:rPr>
        <w:br/>
        <w:t xml:space="preserve">  4. Insert into </w:t>
      </w:r>
      <w:proofErr w:type="spellStart"/>
      <w:r>
        <w:rPr>
          <w:rFonts w:ascii="Consolas" w:eastAsia="Consolas" w:hAnsi="Consolas" w:cs="Consolas"/>
          <w:color w:val="000000"/>
          <w:sz w:val="18"/>
          <w:szCs w:val="18"/>
        </w:rPr>
        <w:t>policy_riders</w:t>
      </w:r>
      <w:proofErr w:type="spellEnd"/>
      <w:r>
        <w:rPr>
          <w:rFonts w:ascii="Consolas" w:eastAsia="Consolas" w:hAnsi="Consolas" w:cs="Consolas"/>
          <w:color w:val="000000"/>
          <w:sz w:val="18"/>
          <w:szCs w:val="18"/>
        </w:rPr>
        <w:br/>
        <w:t xml:space="preserve">  5. Commit (all or nothing)</w:t>
      </w:r>
    </w:p>
    <w:p w14:paraId="48406BB9" w14:textId="77777777" w:rsidR="008E611F" w:rsidRDefault="00000000">
      <w:pPr>
        <w:pStyle w:val="Heading4"/>
        <w:rPr>
          <w:i w:val="0"/>
          <w:iCs w:val="0"/>
        </w:rPr>
      </w:pPr>
      <w:r>
        <w:rPr>
          <w:i w:val="0"/>
          <w:iCs w:val="0"/>
        </w:rPr>
        <w:t>Eventual Consistency (Event-Driven)</w:t>
      </w:r>
    </w:p>
    <w:p w14:paraId="6A7173C4"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Policy Issued Event → Kafka:</w:t>
      </w:r>
      <w:r>
        <w:rPr>
          <w:rFonts w:ascii="Consolas" w:eastAsia="Consolas" w:hAnsi="Consolas" w:cs="Consolas"/>
          <w:color w:val="000000"/>
          <w:sz w:val="18"/>
          <w:szCs w:val="18"/>
        </w:rPr>
        <w:br/>
        <w:t xml:space="preserve">  ├→ Notification Service (send SMS)</w:t>
      </w:r>
      <w:r>
        <w:rPr>
          <w:rFonts w:ascii="Consolas" w:eastAsia="Consolas" w:hAnsi="Consolas" w:cs="Consolas"/>
          <w:color w:val="000000"/>
          <w:sz w:val="18"/>
          <w:szCs w:val="18"/>
        </w:rPr>
        <w:br/>
        <w:t xml:space="preserve">  ├→ Analytics Service (update metrics)</w:t>
      </w:r>
      <w:r>
        <w:rPr>
          <w:rFonts w:ascii="Consolas" w:eastAsia="Consolas" w:hAnsi="Consolas" w:cs="Consolas"/>
          <w:color w:val="000000"/>
          <w:sz w:val="18"/>
          <w:szCs w:val="18"/>
        </w:rPr>
        <w:br/>
        <w:t xml:space="preserve">  ├→ Partner Service (calculate commission)</w:t>
      </w:r>
      <w:r>
        <w:rPr>
          <w:rFonts w:ascii="Consolas" w:eastAsia="Consolas" w:hAnsi="Consolas" w:cs="Consolas"/>
          <w:color w:val="000000"/>
          <w:sz w:val="18"/>
          <w:szCs w:val="18"/>
        </w:rPr>
        <w:br/>
        <w:t xml:space="preserve">  └→ Document Service (generate PDF)</w:t>
      </w:r>
      <w:r>
        <w:rPr>
          <w:rFonts w:ascii="Consolas" w:eastAsia="Consolas" w:hAnsi="Consolas" w:cs="Consolas"/>
          <w:color w:val="000000"/>
          <w:sz w:val="18"/>
          <w:szCs w:val="18"/>
        </w:rPr>
        <w:br/>
      </w:r>
      <w:r>
        <w:rPr>
          <w:rFonts w:ascii="Consolas" w:eastAsia="Consolas" w:hAnsi="Consolas" w:cs="Consolas"/>
          <w:color w:val="000000"/>
          <w:sz w:val="18"/>
          <w:szCs w:val="18"/>
        </w:rPr>
        <w:br/>
        <w:t>Each service processes independently with retries</w:t>
      </w:r>
    </w:p>
    <w:p w14:paraId="1D73250F" w14:textId="77777777" w:rsidR="008E611F" w:rsidRDefault="00000000">
      <w:pPr>
        <w:pStyle w:val="Heading4"/>
        <w:rPr>
          <w:i w:val="0"/>
          <w:iCs w:val="0"/>
        </w:rPr>
      </w:pPr>
      <w:r>
        <w:rPr>
          <w:i w:val="0"/>
          <w:iCs w:val="0"/>
        </w:rPr>
        <w:t>CQRS Pattern</w:t>
      </w:r>
    </w:p>
    <w:p w14:paraId="656177C7"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Command (Write):</w:t>
      </w:r>
      <w:r>
        <w:rPr>
          <w:rFonts w:ascii="Consolas" w:eastAsia="Consolas" w:hAnsi="Consolas" w:cs="Consolas"/>
          <w:color w:val="000000"/>
          <w:sz w:val="18"/>
          <w:szCs w:val="18"/>
        </w:rPr>
        <w:br/>
        <w:t xml:space="preserve">  Proto → Service Logic → PostgreSQL (write) → Kafka Event</w:t>
      </w:r>
      <w:r>
        <w:rPr>
          <w:rFonts w:ascii="Consolas" w:eastAsia="Consolas" w:hAnsi="Consolas" w:cs="Consolas"/>
          <w:color w:val="000000"/>
          <w:sz w:val="18"/>
          <w:szCs w:val="18"/>
        </w:rPr>
        <w:br/>
      </w:r>
      <w:r>
        <w:rPr>
          <w:rFonts w:ascii="Consolas" w:eastAsia="Consolas" w:hAnsi="Consolas" w:cs="Consolas"/>
          <w:color w:val="000000"/>
          <w:sz w:val="18"/>
          <w:szCs w:val="18"/>
        </w:rPr>
        <w:br/>
        <w:t>Query (Read):</w:t>
      </w:r>
      <w:r>
        <w:rPr>
          <w:rFonts w:ascii="Consolas" w:eastAsia="Consolas" w:hAnsi="Consolas" w:cs="Consolas"/>
          <w:color w:val="000000"/>
          <w:sz w:val="18"/>
          <w:szCs w:val="18"/>
        </w:rPr>
        <w:br/>
        <w:t xml:space="preserve">  Proto → Read Model (materialized view) → Fast response</w:t>
      </w:r>
    </w:p>
    <w:p w14:paraId="673D0A7F" w14:textId="77777777" w:rsidR="008E611F" w:rsidRDefault="00000000">
      <w:pPr>
        <w:pStyle w:val="Heading3"/>
        <w:rPr>
          <w:sz w:val="26"/>
          <w:szCs w:val="26"/>
        </w:rPr>
      </w:pPr>
      <w:r>
        <w:rPr>
          <w:sz w:val="26"/>
          <w:szCs w:val="26"/>
        </w:rPr>
        <w:t>7.4.7 Backup and Recovery</w:t>
      </w:r>
    </w:p>
    <w:p w14:paraId="2BC897FC" w14:textId="77777777" w:rsidR="008E611F" w:rsidRDefault="00000000">
      <w:pPr>
        <w:spacing w:after="120"/>
      </w:pPr>
      <w:r>
        <w:t>PostgreSQL Backup:</w:t>
      </w:r>
    </w:p>
    <w:p w14:paraId="497B5CF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Daily full backup</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pg_dump</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insuretech_prod</w:t>
      </w:r>
      <w:proofErr w:type="spellEnd"/>
      <w:r>
        <w:rPr>
          <w:rFonts w:ascii="Consolas" w:eastAsia="Consolas" w:hAnsi="Consolas" w:cs="Consolas"/>
          <w:color w:val="000000"/>
          <w:sz w:val="18"/>
          <w:szCs w:val="18"/>
        </w:rPr>
        <w:t xml:space="preserve"> &gt; backup_$(date +%</w:t>
      </w:r>
      <w:proofErr w:type="spellStart"/>
      <w:r>
        <w:rPr>
          <w:rFonts w:ascii="Consolas" w:eastAsia="Consolas" w:hAnsi="Consolas" w:cs="Consolas"/>
          <w:color w:val="000000"/>
          <w:sz w:val="18"/>
          <w:szCs w:val="18"/>
        </w:rPr>
        <w:t>Y%m%d</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sql</w:t>
      </w:r>
      <w:proofErr w:type="spellEnd"/>
      <w:r>
        <w:rPr>
          <w:rFonts w:ascii="Consolas" w:eastAsia="Consolas" w:hAnsi="Consolas" w:cs="Consolas"/>
          <w:color w:val="000000"/>
          <w:sz w:val="18"/>
          <w:szCs w:val="18"/>
        </w:rPr>
        <w:br/>
      </w:r>
      <w:r>
        <w:rPr>
          <w:rFonts w:ascii="Consolas" w:eastAsia="Consolas" w:hAnsi="Consolas" w:cs="Consolas"/>
          <w:color w:val="000000"/>
          <w:sz w:val="18"/>
          <w:szCs w:val="18"/>
        </w:rPr>
        <w:br/>
        <w:t># Point-in-time recovery (WAL archiving)</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archive_command</w:t>
      </w:r>
      <w:proofErr w:type="spellEnd"/>
      <w:r>
        <w:rPr>
          <w:rFonts w:ascii="Consolas" w:eastAsia="Consolas" w:hAnsi="Consolas" w:cs="Consolas"/>
          <w:color w:val="000000"/>
          <w:sz w:val="18"/>
          <w:szCs w:val="18"/>
        </w:rPr>
        <w:t xml:space="preserve"> = 'cp %p /archive/%f'</w:t>
      </w:r>
    </w:p>
    <w:p w14:paraId="1CAA2EF9" w14:textId="77777777" w:rsidR="008E611F" w:rsidRDefault="008E611F">
      <w:pPr>
        <w:spacing w:after="120"/>
      </w:pPr>
    </w:p>
    <w:p w14:paraId="47D8C59F" w14:textId="77777777" w:rsidR="008E611F" w:rsidRDefault="00000000">
      <w:pPr>
        <w:spacing w:after="120"/>
      </w:pPr>
      <w:r>
        <w:lastRenderedPageBreak/>
        <w:t>Proto Schema Backup:</w:t>
      </w:r>
    </w:p>
    <w:p w14:paraId="62224352"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Proto files are version controlled in Git</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git</w:t>
      </w:r>
      <w:proofErr w:type="spellEnd"/>
      <w:r>
        <w:rPr>
          <w:rFonts w:ascii="Consolas" w:eastAsia="Consolas" w:hAnsi="Consolas" w:cs="Consolas"/>
          <w:color w:val="000000"/>
          <w:sz w:val="18"/>
          <w:szCs w:val="18"/>
        </w:rPr>
        <w:t xml:space="preserve"> tag v3.7-schemas</w:t>
      </w:r>
      <w:r>
        <w:rPr>
          <w:rFonts w:ascii="Consolas" w:eastAsia="Consolas" w:hAnsi="Consolas" w:cs="Consolas"/>
          <w:color w:val="000000"/>
          <w:sz w:val="18"/>
          <w:szCs w:val="18"/>
        </w:rPr>
        <w:br/>
        <w:t>git push origin v3.7-schemas</w:t>
      </w:r>
      <w:r>
        <w:rPr>
          <w:rFonts w:ascii="Consolas" w:eastAsia="Consolas" w:hAnsi="Consolas" w:cs="Consolas"/>
          <w:color w:val="000000"/>
          <w:sz w:val="18"/>
          <w:szCs w:val="18"/>
        </w:rPr>
        <w:br/>
      </w:r>
      <w:r>
        <w:rPr>
          <w:rFonts w:ascii="Consolas" w:eastAsia="Consolas" w:hAnsi="Consolas" w:cs="Consolas"/>
          <w:color w:val="000000"/>
          <w:sz w:val="18"/>
          <w:szCs w:val="18"/>
        </w:rPr>
        <w:br/>
        <w:t># Can regenerate schemas from any tagged version</w:t>
      </w:r>
      <w:r>
        <w:rPr>
          <w:rFonts w:ascii="Consolas" w:eastAsia="Consolas" w:hAnsi="Consolas" w:cs="Consolas"/>
          <w:color w:val="000000"/>
          <w:sz w:val="18"/>
          <w:szCs w:val="18"/>
        </w:rPr>
        <w:br/>
        <w:t>git checkout v3.7-schemas</w:t>
      </w:r>
      <w:r>
        <w:rPr>
          <w:rFonts w:ascii="Consolas" w:eastAsia="Consolas" w:hAnsi="Consolas" w:cs="Consolas"/>
          <w:color w:val="000000"/>
          <w:sz w:val="18"/>
          <w:szCs w:val="18"/>
        </w:rPr>
        <w:br/>
      </w:r>
      <w:proofErr w:type="spellStart"/>
      <w:r>
        <w:rPr>
          <w:rFonts w:ascii="Consolas" w:eastAsia="Consolas" w:hAnsi="Consolas" w:cs="Consolas"/>
          <w:color w:val="000000"/>
          <w:sz w:val="18"/>
          <w:szCs w:val="18"/>
        </w:rPr>
        <w:t>buf</w:t>
      </w:r>
      <w:proofErr w:type="spellEnd"/>
      <w:r>
        <w:rPr>
          <w:rFonts w:ascii="Consolas" w:eastAsia="Consolas" w:hAnsi="Consolas" w:cs="Consolas"/>
          <w:color w:val="000000"/>
          <w:sz w:val="18"/>
          <w:szCs w:val="18"/>
        </w:rPr>
        <w:t xml:space="preserve"> generate</w:t>
      </w:r>
    </w:p>
    <w:p w14:paraId="577D8378" w14:textId="77777777" w:rsidR="008E611F" w:rsidRDefault="008E611F"/>
    <w:p w14:paraId="052974E7" w14:textId="77777777" w:rsidR="008E611F" w:rsidRDefault="00000000">
      <w:pPr>
        <w:pStyle w:val="Heading2"/>
      </w:pPr>
      <w:r>
        <w:t>6.5 Data Migration Strategy</w:t>
      </w:r>
    </w:p>
    <w:p w14:paraId="22768162" w14:textId="77777777" w:rsidR="008E611F" w:rsidRDefault="00000000">
      <w:pPr>
        <w:spacing w:after="120"/>
        <w:rPr>
          <w:rFonts w:ascii="Calibri" w:eastAsia="Calibri" w:hAnsi="Calibri" w:cs="Calibri"/>
        </w:rPr>
      </w:pPr>
      <w:r>
        <w:rPr>
          <w:rFonts w:ascii="Calibri" w:eastAsia="Calibri" w:hAnsi="Calibri" w:cs="Calibri"/>
        </w:rPr>
        <w:t>Proto-to-Database Mapping:</w:t>
      </w:r>
    </w:p>
    <w:p w14:paraId="374E60A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 definitions serve as canonical data models</w:t>
      </w:r>
    </w:p>
    <w:p w14:paraId="54DF78A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Database schemas generated from proto files</w:t>
      </w:r>
    </w:p>
    <w:p w14:paraId="1C258F0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Migrations managed via version-controlled SQL scripts</w:t>
      </w:r>
    </w:p>
    <w:p w14:paraId="67EC6431"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Backward compatibility maintained through proto versioning</w:t>
      </w:r>
    </w:p>
    <w:p w14:paraId="72CCA089" w14:textId="77777777" w:rsidR="008E611F" w:rsidRDefault="00000000">
      <w:pPr>
        <w:spacing w:after="120"/>
        <w:rPr>
          <w:rFonts w:ascii="Calibri" w:eastAsia="Calibri" w:hAnsi="Calibri" w:cs="Calibri"/>
        </w:rPr>
      </w:pPr>
      <w:r>
        <w:rPr>
          <w:rFonts w:ascii="Calibri" w:eastAsia="Calibri" w:hAnsi="Calibri" w:cs="Calibri"/>
        </w:rPr>
        <w:t>Migration Phases:</w:t>
      </w:r>
    </w:p>
    <w:p w14:paraId="2F37A7D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Phase 1: Core entities (User, Policy, Claim, Payment)</w:t>
      </w:r>
    </w:p>
    <w:p w14:paraId="052E0D7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Phase 2: Extended entities (Partner, Agent, Product)</w:t>
      </w:r>
    </w:p>
    <w:p w14:paraId="52C75077"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Phase 3: Advanced features (IoT, AI, Analytics)</w:t>
      </w:r>
    </w:p>
    <w:p w14:paraId="4366D4F3" w14:textId="77777777" w:rsidR="008E611F" w:rsidRDefault="00000000">
      <w:pPr>
        <w:pStyle w:val="Heading2"/>
      </w:pPr>
      <w:r>
        <w:t>6.6 CQRS Implementation</w:t>
      </w:r>
    </w:p>
    <w:p w14:paraId="5B044172" w14:textId="77777777" w:rsidR="008E611F" w:rsidRDefault="00000000">
      <w:pPr>
        <w:spacing w:after="120"/>
      </w:pPr>
      <w:r>
        <w:t>Command Side (Write):</w:t>
      </w:r>
    </w:p>
    <w:p w14:paraId="4D4FA414" w14:textId="77777777" w:rsidR="008E611F" w:rsidRDefault="00000000">
      <w:pPr>
        <w:numPr>
          <w:ilvl w:val="0"/>
          <w:numId w:val="1"/>
        </w:numPr>
        <w:pBdr>
          <w:top w:val="nil"/>
          <w:left w:val="nil"/>
          <w:bottom w:val="nil"/>
          <w:right w:val="nil"/>
          <w:between w:val="nil"/>
        </w:pBdr>
        <w:spacing w:after="0"/>
      </w:pPr>
      <w:r>
        <w:rPr>
          <w:color w:val="000000"/>
        </w:rPr>
        <w:t>Commands update primary PostgreSQL database</w:t>
      </w:r>
    </w:p>
    <w:p w14:paraId="0356822A" w14:textId="77777777" w:rsidR="008E611F" w:rsidRDefault="00000000">
      <w:pPr>
        <w:numPr>
          <w:ilvl w:val="0"/>
          <w:numId w:val="1"/>
        </w:numPr>
        <w:pBdr>
          <w:top w:val="nil"/>
          <w:left w:val="nil"/>
          <w:bottom w:val="nil"/>
          <w:right w:val="nil"/>
          <w:between w:val="nil"/>
        </w:pBdr>
        <w:spacing w:after="0"/>
      </w:pPr>
      <w:r>
        <w:rPr>
          <w:color w:val="000000"/>
        </w:rPr>
        <w:t>Events published to Kafka</w:t>
      </w:r>
    </w:p>
    <w:p w14:paraId="28CC3224" w14:textId="77777777" w:rsidR="008E611F" w:rsidRDefault="00000000">
      <w:pPr>
        <w:numPr>
          <w:ilvl w:val="0"/>
          <w:numId w:val="1"/>
        </w:numPr>
        <w:pBdr>
          <w:top w:val="nil"/>
          <w:left w:val="nil"/>
          <w:bottom w:val="nil"/>
          <w:right w:val="nil"/>
          <w:between w:val="nil"/>
        </w:pBdr>
      </w:pPr>
      <w:r>
        <w:rPr>
          <w:color w:val="000000"/>
        </w:rPr>
        <w:t>Strong consistency guarantees</w:t>
      </w:r>
    </w:p>
    <w:p w14:paraId="3CAC615A" w14:textId="77777777" w:rsidR="008E611F" w:rsidRDefault="00000000">
      <w:pPr>
        <w:spacing w:after="120"/>
      </w:pPr>
      <w:r>
        <w:t>Query Side (Read):</w:t>
      </w:r>
    </w:p>
    <w:p w14:paraId="3C1F7E1B" w14:textId="77777777" w:rsidR="008E611F" w:rsidRDefault="00000000">
      <w:pPr>
        <w:numPr>
          <w:ilvl w:val="0"/>
          <w:numId w:val="1"/>
        </w:numPr>
        <w:pBdr>
          <w:top w:val="nil"/>
          <w:left w:val="nil"/>
          <w:bottom w:val="nil"/>
          <w:right w:val="nil"/>
          <w:between w:val="nil"/>
        </w:pBdr>
        <w:spacing w:after="0"/>
      </w:pPr>
      <w:r>
        <w:rPr>
          <w:color w:val="000000"/>
        </w:rPr>
        <w:t>Materialized views for complex queries</w:t>
      </w:r>
    </w:p>
    <w:p w14:paraId="1F35A56E" w14:textId="77777777" w:rsidR="008E611F" w:rsidRDefault="00000000">
      <w:pPr>
        <w:numPr>
          <w:ilvl w:val="0"/>
          <w:numId w:val="1"/>
        </w:numPr>
        <w:pBdr>
          <w:top w:val="nil"/>
          <w:left w:val="nil"/>
          <w:bottom w:val="nil"/>
          <w:right w:val="nil"/>
          <w:between w:val="nil"/>
        </w:pBdr>
        <w:spacing w:after="0"/>
      </w:pPr>
      <w:r>
        <w:rPr>
          <w:color w:val="000000"/>
        </w:rPr>
        <w:t>Read replicas for reporting</w:t>
      </w:r>
    </w:p>
    <w:p w14:paraId="68183BB5" w14:textId="77777777" w:rsidR="008E611F" w:rsidRDefault="00000000">
      <w:pPr>
        <w:numPr>
          <w:ilvl w:val="0"/>
          <w:numId w:val="1"/>
        </w:numPr>
        <w:pBdr>
          <w:top w:val="nil"/>
          <w:left w:val="nil"/>
          <w:bottom w:val="nil"/>
          <w:right w:val="nil"/>
          <w:between w:val="nil"/>
        </w:pBdr>
        <w:spacing w:after="0"/>
      </w:pPr>
      <w:r>
        <w:rPr>
          <w:color w:val="000000"/>
        </w:rPr>
        <w:t>Eventual consistency acceptable</w:t>
      </w:r>
    </w:p>
    <w:p w14:paraId="04B78B4A" w14:textId="77777777" w:rsidR="008E611F" w:rsidRDefault="00000000">
      <w:pPr>
        <w:numPr>
          <w:ilvl w:val="0"/>
          <w:numId w:val="1"/>
        </w:numPr>
        <w:pBdr>
          <w:top w:val="nil"/>
          <w:left w:val="nil"/>
          <w:bottom w:val="nil"/>
          <w:right w:val="nil"/>
          <w:between w:val="nil"/>
        </w:pBdr>
      </w:pPr>
      <w:r>
        <w:rPr>
          <w:color w:val="000000"/>
        </w:rPr>
        <w:t>Cached frequently accessed data in Redis</w:t>
      </w:r>
    </w:p>
    <w:p w14:paraId="10674504" w14:textId="77777777" w:rsidR="008E611F" w:rsidRDefault="00000000">
      <w:pPr>
        <w:spacing w:after="120"/>
      </w:pPr>
      <w:r>
        <w:t>Example Flow:</w:t>
      </w:r>
    </w:p>
    <w:p w14:paraId="64CF6798"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proofErr w:type="spellStart"/>
      <w:r>
        <w:rPr>
          <w:rFonts w:ascii="Consolas" w:eastAsia="Consolas" w:hAnsi="Consolas" w:cs="Consolas"/>
          <w:color w:val="000000"/>
          <w:sz w:val="18"/>
          <w:szCs w:val="18"/>
        </w:rPr>
        <w:t>CreatePolicy</w:t>
      </w:r>
      <w:proofErr w:type="spellEnd"/>
      <w:r>
        <w:rPr>
          <w:rFonts w:ascii="Consolas" w:eastAsia="Consolas" w:hAnsi="Consolas" w:cs="Consolas"/>
          <w:color w:val="000000"/>
          <w:sz w:val="18"/>
          <w:szCs w:val="18"/>
        </w:rPr>
        <w:t xml:space="preserve"> Command → PostgreSQL INSERT → Kafka </w:t>
      </w:r>
      <w:proofErr w:type="spellStart"/>
      <w:r>
        <w:rPr>
          <w:rFonts w:ascii="Consolas" w:eastAsia="Consolas" w:hAnsi="Consolas" w:cs="Consolas"/>
          <w:color w:val="000000"/>
          <w:sz w:val="18"/>
          <w:szCs w:val="18"/>
        </w:rPr>
        <w:t>PolicyCreated</w:t>
      </w:r>
      <w:proofErr w:type="spellEnd"/>
      <w:r>
        <w:rPr>
          <w:rFonts w:ascii="Consolas" w:eastAsia="Consolas" w:hAnsi="Consolas" w:cs="Consolas"/>
          <w:color w:val="000000"/>
          <w:sz w:val="18"/>
          <w:szCs w:val="18"/>
        </w:rPr>
        <w:t xml:space="preserve"> Event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Read Model Update (async)</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Policy Query → Redis Cache → Read Replica</w:t>
      </w:r>
    </w:p>
    <w:p w14:paraId="03C61474"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610B5EA3"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0C3A6B69" w14:textId="77777777" w:rsidR="008E611F" w:rsidRDefault="00000000">
      <w:pPr>
        <w:pStyle w:val="Heading2"/>
      </w:pPr>
      <w:r>
        <w:lastRenderedPageBreak/>
        <w:t>6.7 Data Retention &amp; Archival</w:t>
      </w:r>
    </w:p>
    <w:tbl>
      <w:tblPr>
        <w:tblStyle w:val="affffff9"/>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12A36B1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37469B" w14:textId="77777777" w:rsidR="008E611F" w:rsidRDefault="00000000">
            <w:pPr>
              <w:jc w:val="center"/>
              <w:rPr>
                <w:sz w:val="24"/>
                <w:szCs w:val="24"/>
              </w:rPr>
            </w:pPr>
            <w:r>
              <w:rPr>
                <w:sz w:val="24"/>
                <w:szCs w:val="24"/>
              </w:rPr>
              <w:t>Data Type</w:t>
            </w:r>
          </w:p>
        </w:tc>
        <w:tc>
          <w:tcPr>
            <w:tcW w:w="1872" w:type="dxa"/>
          </w:tcPr>
          <w:p w14:paraId="3B9C694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Hot Storage</w:t>
            </w:r>
          </w:p>
        </w:tc>
        <w:tc>
          <w:tcPr>
            <w:tcW w:w="1872" w:type="dxa"/>
          </w:tcPr>
          <w:p w14:paraId="7A7F686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Warm Storage</w:t>
            </w:r>
          </w:p>
        </w:tc>
        <w:tc>
          <w:tcPr>
            <w:tcW w:w="1872" w:type="dxa"/>
          </w:tcPr>
          <w:p w14:paraId="04D5770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Cold Storage</w:t>
            </w:r>
          </w:p>
        </w:tc>
        <w:tc>
          <w:tcPr>
            <w:tcW w:w="1872" w:type="dxa"/>
          </w:tcPr>
          <w:p w14:paraId="0C43731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Retention</w:t>
            </w:r>
          </w:p>
        </w:tc>
      </w:tr>
      <w:tr w:rsidR="008E611F" w14:paraId="32AD673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4FFF24" w14:textId="77777777" w:rsidR="008E611F" w:rsidRDefault="00000000">
            <w:r>
              <w:t>Active Policies</w:t>
            </w:r>
          </w:p>
        </w:tc>
        <w:tc>
          <w:tcPr>
            <w:tcW w:w="1872" w:type="dxa"/>
          </w:tcPr>
          <w:p w14:paraId="71FBBAE0" w14:textId="77777777" w:rsidR="008E611F" w:rsidRDefault="00000000">
            <w:pPr>
              <w:cnfStyle w:val="000000100000" w:firstRow="0" w:lastRow="0" w:firstColumn="0" w:lastColumn="0" w:oddVBand="0" w:evenVBand="0" w:oddHBand="1" w:evenHBand="0" w:firstRowFirstColumn="0" w:firstRowLastColumn="0" w:lastRowFirstColumn="0" w:lastRowLastColumn="0"/>
            </w:pPr>
            <w:r>
              <w:t>PostgreSQL</w:t>
            </w:r>
          </w:p>
        </w:tc>
        <w:tc>
          <w:tcPr>
            <w:tcW w:w="1872" w:type="dxa"/>
          </w:tcPr>
          <w:p w14:paraId="613D296C" w14:textId="77777777" w:rsidR="008E611F" w:rsidRDefault="00000000">
            <w:pPr>
              <w:cnfStyle w:val="000000100000" w:firstRow="0" w:lastRow="0" w:firstColumn="0" w:lastColumn="0" w:oddVBand="0" w:evenVBand="0" w:oddHBand="1" w:evenHBand="0" w:firstRowFirstColumn="0" w:firstRowLastColumn="0" w:lastRowFirstColumn="0" w:lastRowLastColumn="0"/>
            </w:pPr>
            <w:r>
              <w:t>-</w:t>
            </w:r>
          </w:p>
        </w:tc>
        <w:tc>
          <w:tcPr>
            <w:tcW w:w="1872" w:type="dxa"/>
          </w:tcPr>
          <w:p w14:paraId="026AEC6E" w14:textId="77777777" w:rsidR="008E611F" w:rsidRDefault="00000000">
            <w:pPr>
              <w:cnfStyle w:val="000000100000" w:firstRow="0" w:lastRow="0" w:firstColumn="0" w:lastColumn="0" w:oddVBand="0" w:evenVBand="0" w:oddHBand="1" w:evenHBand="0" w:firstRowFirstColumn="0" w:firstRowLastColumn="0" w:lastRowFirstColumn="0" w:lastRowLastColumn="0"/>
            </w:pPr>
            <w:r>
              <w:t>-</w:t>
            </w:r>
          </w:p>
        </w:tc>
        <w:tc>
          <w:tcPr>
            <w:tcW w:w="1872" w:type="dxa"/>
          </w:tcPr>
          <w:p w14:paraId="5AFCE36B" w14:textId="77777777" w:rsidR="008E611F" w:rsidRDefault="00000000">
            <w:pPr>
              <w:cnfStyle w:val="000000100000" w:firstRow="0" w:lastRow="0" w:firstColumn="0" w:lastColumn="0" w:oddVBand="0" w:evenVBand="0" w:oddHBand="1" w:evenHBand="0" w:firstRowFirstColumn="0" w:firstRowLastColumn="0" w:lastRowFirstColumn="0" w:lastRowLastColumn="0"/>
            </w:pPr>
            <w:r>
              <w:t>Policy lifetime</w:t>
            </w:r>
          </w:p>
        </w:tc>
      </w:tr>
      <w:tr w:rsidR="008E611F" w14:paraId="786C03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5CEC83" w14:textId="77777777" w:rsidR="008E611F" w:rsidRDefault="00000000">
            <w:r>
              <w:t>Expired Policies</w:t>
            </w:r>
          </w:p>
        </w:tc>
        <w:tc>
          <w:tcPr>
            <w:tcW w:w="1872" w:type="dxa"/>
          </w:tcPr>
          <w:p w14:paraId="24EA4764" w14:textId="77777777" w:rsidR="008E611F" w:rsidRDefault="00000000">
            <w:pPr>
              <w:cnfStyle w:val="000000010000" w:firstRow="0" w:lastRow="0" w:firstColumn="0" w:lastColumn="0" w:oddVBand="0" w:evenVBand="0" w:oddHBand="0" w:evenHBand="1" w:firstRowFirstColumn="0" w:firstRowLastColumn="0" w:lastRowFirstColumn="0" w:lastRowLastColumn="0"/>
            </w:pPr>
            <w:r>
              <w:t>PostgreSQL (1 year)</w:t>
            </w:r>
          </w:p>
        </w:tc>
        <w:tc>
          <w:tcPr>
            <w:tcW w:w="1872" w:type="dxa"/>
          </w:tcPr>
          <w:p w14:paraId="4AC18D16" w14:textId="77777777" w:rsidR="008E611F" w:rsidRDefault="00000000">
            <w:pPr>
              <w:cnfStyle w:val="000000010000" w:firstRow="0" w:lastRow="0" w:firstColumn="0" w:lastColumn="0" w:oddVBand="0" w:evenVBand="0" w:oddHBand="0" w:evenHBand="1" w:firstRowFirstColumn="0" w:firstRowLastColumn="0" w:lastRowFirstColumn="0" w:lastRowLastColumn="0"/>
            </w:pPr>
            <w:r>
              <w:t>S3 (5 years)</w:t>
            </w:r>
          </w:p>
        </w:tc>
        <w:tc>
          <w:tcPr>
            <w:tcW w:w="1872" w:type="dxa"/>
          </w:tcPr>
          <w:p w14:paraId="7E4E62F3" w14:textId="77777777" w:rsidR="008E611F" w:rsidRDefault="00000000">
            <w:pPr>
              <w:cnfStyle w:val="000000010000" w:firstRow="0" w:lastRow="0" w:firstColumn="0" w:lastColumn="0" w:oddVBand="0" w:evenVBand="0" w:oddHBand="0" w:evenHBand="1" w:firstRowFirstColumn="0" w:firstRowLastColumn="0" w:lastRowFirstColumn="0" w:lastRowLastColumn="0"/>
            </w:pPr>
            <w:r>
              <w:t>Glacier (20 years)</w:t>
            </w:r>
          </w:p>
        </w:tc>
        <w:tc>
          <w:tcPr>
            <w:tcW w:w="1872" w:type="dxa"/>
          </w:tcPr>
          <w:p w14:paraId="2036FBF1" w14:textId="77777777" w:rsidR="008E611F" w:rsidRDefault="00000000">
            <w:pPr>
              <w:cnfStyle w:val="000000010000" w:firstRow="0" w:lastRow="0" w:firstColumn="0" w:lastColumn="0" w:oddVBand="0" w:evenVBand="0" w:oddHBand="0" w:evenHBand="1" w:firstRowFirstColumn="0" w:firstRowLastColumn="0" w:lastRowFirstColumn="0" w:lastRowLastColumn="0"/>
            </w:pPr>
            <w:r>
              <w:t>20 years</w:t>
            </w:r>
          </w:p>
        </w:tc>
      </w:tr>
      <w:tr w:rsidR="008E611F" w14:paraId="77721F4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C298C8" w14:textId="77777777" w:rsidR="008E611F" w:rsidRDefault="00000000">
            <w:r>
              <w:t>Claims Data</w:t>
            </w:r>
          </w:p>
        </w:tc>
        <w:tc>
          <w:tcPr>
            <w:tcW w:w="1872" w:type="dxa"/>
          </w:tcPr>
          <w:p w14:paraId="5E6C1CC7" w14:textId="77777777" w:rsidR="008E611F" w:rsidRDefault="00000000">
            <w:pPr>
              <w:cnfStyle w:val="000000100000" w:firstRow="0" w:lastRow="0" w:firstColumn="0" w:lastColumn="0" w:oddVBand="0" w:evenVBand="0" w:oddHBand="1" w:evenHBand="0" w:firstRowFirstColumn="0" w:firstRowLastColumn="0" w:lastRowFirstColumn="0" w:lastRowLastColumn="0"/>
            </w:pPr>
            <w:r>
              <w:t>PostgreSQL</w:t>
            </w:r>
          </w:p>
        </w:tc>
        <w:tc>
          <w:tcPr>
            <w:tcW w:w="1872" w:type="dxa"/>
          </w:tcPr>
          <w:p w14:paraId="7498DC40" w14:textId="77777777" w:rsidR="008E611F" w:rsidRDefault="00000000">
            <w:pPr>
              <w:cnfStyle w:val="000000100000" w:firstRow="0" w:lastRow="0" w:firstColumn="0" w:lastColumn="0" w:oddVBand="0" w:evenVBand="0" w:oddHBand="1" w:evenHBand="0" w:firstRowFirstColumn="0" w:firstRowLastColumn="0" w:lastRowFirstColumn="0" w:lastRowLastColumn="0"/>
            </w:pPr>
            <w:r>
              <w:t>S3 after settlement</w:t>
            </w:r>
          </w:p>
        </w:tc>
        <w:tc>
          <w:tcPr>
            <w:tcW w:w="1872" w:type="dxa"/>
          </w:tcPr>
          <w:p w14:paraId="27467AEA" w14:textId="77777777" w:rsidR="008E611F" w:rsidRDefault="00000000">
            <w:pPr>
              <w:cnfStyle w:val="000000100000" w:firstRow="0" w:lastRow="0" w:firstColumn="0" w:lastColumn="0" w:oddVBand="0" w:evenVBand="0" w:oddHBand="1" w:evenHBand="0" w:firstRowFirstColumn="0" w:firstRowLastColumn="0" w:lastRowFirstColumn="0" w:lastRowLastColumn="0"/>
            </w:pPr>
            <w:r>
              <w:t>Glacier (20 years)</w:t>
            </w:r>
          </w:p>
        </w:tc>
        <w:tc>
          <w:tcPr>
            <w:tcW w:w="1872" w:type="dxa"/>
          </w:tcPr>
          <w:p w14:paraId="55E619A1" w14:textId="77777777" w:rsidR="008E611F" w:rsidRDefault="00000000">
            <w:pPr>
              <w:cnfStyle w:val="000000100000" w:firstRow="0" w:lastRow="0" w:firstColumn="0" w:lastColumn="0" w:oddVBand="0" w:evenVBand="0" w:oddHBand="1" w:evenHBand="0" w:firstRowFirstColumn="0" w:firstRowLastColumn="0" w:lastRowFirstColumn="0" w:lastRowLastColumn="0"/>
            </w:pPr>
            <w:r>
              <w:t>20 years</w:t>
            </w:r>
          </w:p>
        </w:tc>
      </w:tr>
      <w:tr w:rsidR="008E611F" w14:paraId="5B3FCFF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271FA3" w14:textId="77777777" w:rsidR="008E611F" w:rsidRDefault="00000000">
            <w:r>
              <w:t>Audit Logs</w:t>
            </w:r>
          </w:p>
        </w:tc>
        <w:tc>
          <w:tcPr>
            <w:tcW w:w="1872" w:type="dxa"/>
          </w:tcPr>
          <w:p w14:paraId="27F5B49D" w14:textId="77777777" w:rsidR="008E611F" w:rsidRDefault="00000000">
            <w:pPr>
              <w:cnfStyle w:val="000000010000" w:firstRow="0" w:lastRow="0" w:firstColumn="0" w:lastColumn="0" w:oddVBand="0" w:evenVBand="0" w:oddHBand="0" w:evenHBand="1" w:firstRowFirstColumn="0" w:firstRowLastColumn="0" w:lastRowFirstColumn="0" w:lastRowLastColumn="0"/>
            </w:pPr>
            <w:proofErr w:type="spellStart"/>
            <w:r>
              <w:t>TimescaleDB</w:t>
            </w:r>
            <w:proofErr w:type="spellEnd"/>
            <w:r>
              <w:t xml:space="preserve"> (90 days)</w:t>
            </w:r>
          </w:p>
        </w:tc>
        <w:tc>
          <w:tcPr>
            <w:tcW w:w="1872" w:type="dxa"/>
          </w:tcPr>
          <w:p w14:paraId="181EC361" w14:textId="77777777" w:rsidR="008E611F" w:rsidRDefault="00000000">
            <w:pPr>
              <w:cnfStyle w:val="000000010000" w:firstRow="0" w:lastRow="0" w:firstColumn="0" w:lastColumn="0" w:oddVBand="0" w:evenVBand="0" w:oddHBand="0" w:evenHBand="1" w:firstRowFirstColumn="0" w:firstRowLastColumn="0" w:lastRowFirstColumn="0" w:lastRowLastColumn="0"/>
            </w:pPr>
            <w:r>
              <w:t>S3 (1 year)</w:t>
            </w:r>
          </w:p>
        </w:tc>
        <w:tc>
          <w:tcPr>
            <w:tcW w:w="1872" w:type="dxa"/>
          </w:tcPr>
          <w:p w14:paraId="6F3A19A1" w14:textId="77777777" w:rsidR="008E611F" w:rsidRDefault="00000000">
            <w:pPr>
              <w:cnfStyle w:val="000000010000" w:firstRow="0" w:lastRow="0" w:firstColumn="0" w:lastColumn="0" w:oddVBand="0" w:evenVBand="0" w:oddHBand="0" w:evenHBand="1" w:firstRowFirstColumn="0" w:firstRowLastColumn="0" w:lastRowFirstColumn="0" w:lastRowLastColumn="0"/>
            </w:pPr>
            <w:r>
              <w:t>Glacier (7 years)</w:t>
            </w:r>
          </w:p>
        </w:tc>
        <w:tc>
          <w:tcPr>
            <w:tcW w:w="1872" w:type="dxa"/>
          </w:tcPr>
          <w:p w14:paraId="22F63AF0" w14:textId="77777777" w:rsidR="008E611F" w:rsidRDefault="00000000">
            <w:pPr>
              <w:cnfStyle w:val="000000010000" w:firstRow="0" w:lastRow="0" w:firstColumn="0" w:lastColumn="0" w:oddVBand="0" w:evenVBand="0" w:oddHBand="0" w:evenHBand="1" w:firstRowFirstColumn="0" w:firstRowLastColumn="0" w:lastRowFirstColumn="0" w:lastRowLastColumn="0"/>
            </w:pPr>
            <w:r>
              <w:t>7 years</w:t>
            </w:r>
          </w:p>
        </w:tc>
      </w:tr>
      <w:tr w:rsidR="008E611F" w14:paraId="65923CB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1B3610" w14:textId="77777777" w:rsidR="008E611F" w:rsidRDefault="00000000">
            <w:r>
              <w:t>IoT Telemetry</w:t>
            </w:r>
          </w:p>
        </w:tc>
        <w:tc>
          <w:tcPr>
            <w:tcW w:w="1872" w:type="dxa"/>
          </w:tcPr>
          <w:p w14:paraId="40F5E824" w14:textId="77777777" w:rsidR="008E611F" w:rsidRDefault="00000000">
            <w:pPr>
              <w:cnfStyle w:val="000000100000" w:firstRow="0" w:lastRow="0" w:firstColumn="0" w:lastColumn="0" w:oddVBand="0" w:evenVBand="0" w:oddHBand="1" w:evenHBand="0" w:firstRowFirstColumn="0" w:firstRowLastColumn="0" w:lastRowFirstColumn="0" w:lastRowLastColumn="0"/>
            </w:pPr>
            <w:proofErr w:type="spellStart"/>
            <w:r>
              <w:t>TimescaleDB</w:t>
            </w:r>
            <w:proofErr w:type="spellEnd"/>
            <w:r>
              <w:t xml:space="preserve"> (90 days)</w:t>
            </w:r>
          </w:p>
        </w:tc>
        <w:tc>
          <w:tcPr>
            <w:tcW w:w="1872" w:type="dxa"/>
          </w:tcPr>
          <w:p w14:paraId="34D78F3C" w14:textId="77777777" w:rsidR="008E611F" w:rsidRDefault="00000000">
            <w:pPr>
              <w:cnfStyle w:val="000000100000" w:firstRow="0" w:lastRow="0" w:firstColumn="0" w:lastColumn="0" w:oddVBand="0" w:evenVBand="0" w:oddHBand="1" w:evenHBand="0" w:firstRowFirstColumn="0" w:firstRowLastColumn="0" w:lastRowFirstColumn="0" w:lastRowLastColumn="0"/>
            </w:pPr>
            <w:r>
              <w:t>S3 (1 year)</w:t>
            </w:r>
          </w:p>
        </w:tc>
        <w:tc>
          <w:tcPr>
            <w:tcW w:w="1872" w:type="dxa"/>
          </w:tcPr>
          <w:p w14:paraId="4C9EC8B0" w14:textId="77777777" w:rsidR="008E611F" w:rsidRDefault="00000000">
            <w:pPr>
              <w:cnfStyle w:val="000000100000" w:firstRow="0" w:lastRow="0" w:firstColumn="0" w:lastColumn="0" w:oddVBand="0" w:evenVBand="0" w:oddHBand="1" w:evenHBand="0" w:firstRowFirstColumn="0" w:firstRowLastColumn="0" w:lastRowFirstColumn="0" w:lastRowLastColumn="0"/>
            </w:pPr>
            <w:r>
              <w:t>Deleted</w:t>
            </w:r>
          </w:p>
        </w:tc>
        <w:tc>
          <w:tcPr>
            <w:tcW w:w="1872" w:type="dxa"/>
          </w:tcPr>
          <w:p w14:paraId="0285E441" w14:textId="77777777" w:rsidR="008E611F" w:rsidRDefault="00000000">
            <w:pPr>
              <w:cnfStyle w:val="000000100000" w:firstRow="0" w:lastRow="0" w:firstColumn="0" w:lastColumn="0" w:oddVBand="0" w:evenVBand="0" w:oddHBand="1" w:evenHBand="0" w:firstRowFirstColumn="0" w:firstRowLastColumn="0" w:lastRowFirstColumn="0" w:lastRowLastColumn="0"/>
            </w:pPr>
            <w:r>
              <w:t>1 year</w:t>
            </w:r>
          </w:p>
        </w:tc>
      </w:tr>
      <w:tr w:rsidR="008E611F" w14:paraId="41FFAC7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2F6384" w14:textId="77777777" w:rsidR="008E611F" w:rsidRDefault="00000000">
            <w:r>
              <w:t>User Sessions</w:t>
            </w:r>
          </w:p>
        </w:tc>
        <w:tc>
          <w:tcPr>
            <w:tcW w:w="1872" w:type="dxa"/>
          </w:tcPr>
          <w:p w14:paraId="53098A2E" w14:textId="77777777" w:rsidR="008E611F" w:rsidRDefault="00000000">
            <w:pPr>
              <w:cnfStyle w:val="000000010000" w:firstRow="0" w:lastRow="0" w:firstColumn="0" w:lastColumn="0" w:oddVBand="0" w:evenVBand="0" w:oddHBand="0" w:evenHBand="1" w:firstRowFirstColumn="0" w:firstRowLastColumn="0" w:lastRowFirstColumn="0" w:lastRowLastColumn="0"/>
            </w:pPr>
            <w:r>
              <w:t>Redis (7 days)</w:t>
            </w:r>
          </w:p>
        </w:tc>
        <w:tc>
          <w:tcPr>
            <w:tcW w:w="1872" w:type="dxa"/>
          </w:tcPr>
          <w:p w14:paraId="3006EEA3" w14:textId="77777777" w:rsidR="008E611F" w:rsidRDefault="00000000">
            <w:pPr>
              <w:cnfStyle w:val="000000010000" w:firstRow="0" w:lastRow="0" w:firstColumn="0" w:lastColumn="0" w:oddVBand="0" w:evenVBand="0" w:oddHBand="0" w:evenHBand="1" w:firstRowFirstColumn="0" w:firstRowLastColumn="0" w:lastRowFirstColumn="0" w:lastRowLastColumn="0"/>
            </w:pPr>
            <w:r>
              <w:t>-</w:t>
            </w:r>
          </w:p>
        </w:tc>
        <w:tc>
          <w:tcPr>
            <w:tcW w:w="1872" w:type="dxa"/>
          </w:tcPr>
          <w:p w14:paraId="14FDBA96" w14:textId="77777777" w:rsidR="008E611F" w:rsidRDefault="00000000">
            <w:pPr>
              <w:cnfStyle w:val="000000010000" w:firstRow="0" w:lastRow="0" w:firstColumn="0" w:lastColumn="0" w:oddVBand="0" w:evenVBand="0" w:oddHBand="0" w:evenHBand="1" w:firstRowFirstColumn="0" w:firstRowLastColumn="0" w:lastRowFirstColumn="0" w:lastRowLastColumn="0"/>
            </w:pPr>
            <w:r>
              <w:t>-</w:t>
            </w:r>
          </w:p>
        </w:tc>
        <w:tc>
          <w:tcPr>
            <w:tcW w:w="1872" w:type="dxa"/>
          </w:tcPr>
          <w:p w14:paraId="64EBB806" w14:textId="77777777" w:rsidR="008E611F" w:rsidRDefault="00000000">
            <w:pPr>
              <w:cnfStyle w:val="000000010000" w:firstRow="0" w:lastRow="0" w:firstColumn="0" w:lastColumn="0" w:oddVBand="0" w:evenVBand="0" w:oddHBand="0" w:evenHBand="1" w:firstRowFirstColumn="0" w:firstRowLastColumn="0" w:lastRowFirstColumn="0" w:lastRowLastColumn="0"/>
            </w:pPr>
            <w:r>
              <w:t>7 days</w:t>
            </w:r>
          </w:p>
        </w:tc>
      </w:tr>
    </w:tbl>
    <w:p w14:paraId="08888630" w14:textId="77777777" w:rsidR="008E611F" w:rsidRDefault="008E611F"/>
    <w:p w14:paraId="789085F3" w14:textId="77777777" w:rsidR="008E611F" w:rsidRDefault="00000000">
      <w:pPr>
        <w:spacing w:after="120"/>
      </w:pPr>
      <w:r>
        <w:t>For complete proto definitions with code examples, see Appendix A.</w:t>
      </w:r>
    </w:p>
    <w:p w14:paraId="5B6FA30D" w14:textId="77777777" w:rsidR="008E611F" w:rsidRDefault="00000000">
      <w:pPr>
        <w:pStyle w:val="Heading2"/>
      </w:pPr>
      <w:r>
        <w:t>6.8 System Interface Architecture</w:t>
      </w:r>
    </w:p>
    <w:p w14:paraId="64CF1997" w14:textId="77777777" w:rsidR="008E611F" w:rsidRDefault="00000000">
      <w:pPr>
        <w:pStyle w:val="Heading3"/>
        <w:rPr>
          <w:sz w:val="26"/>
          <w:szCs w:val="26"/>
        </w:rPr>
      </w:pPr>
      <w:r>
        <w:rPr>
          <w:sz w:val="26"/>
          <w:szCs w:val="26"/>
        </w:rPr>
        <w:t>6.8.1 API Category Specifications</w:t>
      </w:r>
    </w:p>
    <w:tbl>
      <w:tblPr>
        <w:tblStyle w:val="afffff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1C26DFD1"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1596F6" w14:textId="77777777" w:rsidR="008E611F" w:rsidRDefault="00000000">
            <w:pPr>
              <w:jc w:val="center"/>
              <w:rPr>
                <w:sz w:val="24"/>
                <w:szCs w:val="24"/>
              </w:rPr>
            </w:pPr>
            <w:r>
              <w:rPr>
                <w:sz w:val="24"/>
                <w:szCs w:val="24"/>
              </w:rPr>
              <w:t>API Category</w:t>
            </w:r>
          </w:p>
        </w:tc>
        <w:tc>
          <w:tcPr>
            <w:tcW w:w="1872" w:type="dxa"/>
          </w:tcPr>
          <w:p w14:paraId="6F4D44C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Protocol</w:t>
            </w:r>
          </w:p>
        </w:tc>
        <w:tc>
          <w:tcPr>
            <w:tcW w:w="1872" w:type="dxa"/>
          </w:tcPr>
          <w:p w14:paraId="0254E91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Use Case</w:t>
            </w:r>
          </w:p>
        </w:tc>
        <w:tc>
          <w:tcPr>
            <w:tcW w:w="1872" w:type="dxa"/>
          </w:tcPr>
          <w:p w14:paraId="0E7F5DB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Security Layer</w:t>
            </w:r>
          </w:p>
        </w:tc>
        <w:tc>
          <w:tcPr>
            <w:tcW w:w="1872" w:type="dxa"/>
          </w:tcPr>
          <w:p w14:paraId="473A219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Performance Target</w:t>
            </w:r>
          </w:p>
        </w:tc>
      </w:tr>
      <w:tr w:rsidR="008E611F" w14:paraId="771ADF8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A651F7B" w14:textId="77777777" w:rsidR="008E611F" w:rsidRDefault="00000000">
            <w:r>
              <w:t>Category 1</w:t>
            </w:r>
          </w:p>
        </w:tc>
        <w:tc>
          <w:tcPr>
            <w:tcW w:w="1872" w:type="dxa"/>
          </w:tcPr>
          <w:p w14:paraId="347581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Protocol Buffer + </w:t>
            </w:r>
            <w:proofErr w:type="spellStart"/>
            <w:r>
              <w:rPr>
                <w:rFonts w:ascii="Calibri" w:eastAsia="Calibri" w:hAnsi="Calibri" w:cs="Calibri"/>
              </w:rPr>
              <w:t>gRPC</w:t>
            </w:r>
            <w:proofErr w:type="spellEnd"/>
          </w:p>
        </w:tc>
        <w:tc>
          <w:tcPr>
            <w:tcW w:w="1872" w:type="dxa"/>
          </w:tcPr>
          <w:p w14:paraId="1AEC971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Gateway ↔ Microservices</w:t>
            </w:r>
          </w:p>
        </w:tc>
        <w:tc>
          <w:tcPr>
            <w:tcW w:w="1872" w:type="dxa"/>
          </w:tcPr>
          <w:p w14:paraId="016C5C1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Admin Middle Layer</w:t>
            </w:r>
          </w:p>
        </w:tc>
        <w:tc>
          <w:tcPr>
            <w:tcW w:w="1872" w:type="dxa"/>
          </w:tcPr>
          <w:p w14:paraId="3514B97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100ms</w:t>
            </w:r>
          </w:p>
        </w:tc>
      </w:tr>
      <w:tr w:rsidR="008E611F" w14:paraId="0EA1762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FEC561" w14:textId="77777777" w:rsidR="008E611F" w:rsidRDefault="00000000">
            <w:r>
              <w:t>Category 2</w:t>
            </w:r>
          </w:p>
        </w:tc>
        <w:tc>
          <w:tcPr>
            <w:tcW w:w="1872" w:type="dxa"/>
          </w:tcPr>
          <w:p w14:paraId="34E6EF6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GraphQL</w:t>
            </w:r>
            <w:proofErr w:type="spellEnd"/>
            <w:r>
              <w:rPr>
                <w:rFonts w:ascii="Calibri" w:eastAsia="Calibri" w:hAnsi="Calibri" w:cs="Calibri"/>
              </w:rPr>
              <w:t xml:space="preserve"> + JWT</w:t>
            </w:r>
          </w:p>
        </w:tc>
        <w:tc>
          <w:tcPr>
            <w:tcW w:w="1872" w:type="dxa"/>
          </w:tcPr>
          <w:p w14:paraId="1A7C3CF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Gateway ↔ Customer Device</w:t>
            </w:r>
          </w:p>
        </w:tc>
        <w:tc>
          <w:tcPr>
            <w:tcW w:w="1872" w:type="dxa"/>
          </w:tcPr>
          <w:p w14:paraId="2B3B4F5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JWT + OAuth v2</w:t>
            </w:r>
          </w:p>
        </w:tc>
        <w:tc>
          <w:tcPr>
            <w:tcW w:w="1872" w:type="dxa"/>
          </w:tcPr>
          <w:p w14:paraId="1D60336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2 seconds</w:t>
            </w:r>
          </w:p>
        </w:tc>
      </w:tr>
      <w:tr w:rsidR="008E611F" w14:paraId="5F09A89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33E6752" w14:textId="77777777" w:rsidR="008E611F" w:rsidRDefault="00000000">
            <w:r>
              <w:t>Category 3</w:t>
            </w:r>
          </w:p>
        </w:tc>
        <w:tc>
          <w:tcPr>
            <w:tcW w:w="1872" w:type="dxa"/>
          </w:tcPr>
          <w:p w14:paraId="6C0E949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RESTful + JSON (</w:t>
            </w:r>
            <w:proofErr w:type="spellStart"/>
            <w:r>
              <w:rPr>
                <w:rFonts w:ascii="Calibri" w:eastAsia="Calibri" w:hAnsi="Calibri" w:cs="Calibri"/>
              </w:rPr>
              <w:t>OpenAPI</w:t>
            </w:r>
            <w:proofErr w:type="spellEnd"/>
            <w:r>
              <w:rPr>
                <w:rFonts w:ascii="Calibri" w:eastAsia="Calibri" w:hAnsi="Calibri" w:cs="Calibri"/>
              </w:rPr>
              <w:t>)</w:t>
            </w:r>
          </w:p>
        </w:tc>
        <w:tc>
          <w:tcPr>
            <w:tcW w:w="1872" w:type="dxa"/>
          </w:tcPr>
          <w:p w14:paraId="06687DD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3rd Party Integration</w:t>
            </w:r>
          </w:p>
        </w:tc>
        <w:tc>
          <w:tcPr>
            <w:tcW w:w="1872" w:type="dxa"/>
          </w:tcPr>
          <w:p w14:paraId="71AF7DA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Server-side Auth</w:t>
            </w:r>
          </w:p>
        </w:tc>
        <w:tc>
          <w:tcPr>
            <w:tcW w:w="1872" w:type="dxa"/>
          </w:tcPr>
          <w:p w14:paraId="74759CB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200ms</w:t>
            </w:r>
          </w:p>
        </w:tc>
      </w:tr>
      <w:tr w:rsidR="008E611F" w14:paraId="75EBFD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09584CC" w14:textId="77777777" w:rsidR="008E611F" w:rsidRDefault="00000000">
            <w:r>
              <w:t>Public API</w:t>
            </w:r>
          </w:p>
        </w:tc>
        <w:tc>
          <w:tcPr>
            <w:tcW w:w="1872" w:type="dxa"/>
          </w:tcPr>
          <w:p w14:paraId="531434B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 JSON (</w:t>
            </w:r>
            <w:proofErr w:type="spellStart"/>
            <w:r>
              <w:rPr>
                <w:rFonts w:ascii="Calibri" w:eastAsia="Calibri" w:hAnsi="Calibri" w:cs="Calibri"/>
              </w:rPr>
              <w:t>OpenAPI</w:t>
            </w:r>
            <w:proofErr w:type="spellEnd"/>
            <w:r>
              <w:rPr>
                <w:rFonts w:ascii="Calibri" w:eastAsia="Calibri" w:hAnsi="Calibri" w:cs="Calibri"/>
              </w:rPr>
              <w:t>)</w:t>
            </w:r>
          </w:p>
        </w:tc>
        <w:tc>
          <w:tcPr>
            <w:tcW w:w="1872" w:type="dxa"/>
          </w:tcPr>
          <w:p w14:paraId="4937299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Product Search/List</w:t>
            </w:r>
          </w:p>
        </w:tc>
        <w:tc>
          <w:tcPr>
            <w:tcW w:w="1872" w:type="dxa"/>
          </w:tcPr>
          <w:p w14:paraId="64429EC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Public Access</w:t>
            </w:r>
          </w:p>
        </w:tc>
        <w:tc>
          <w:tcPr>
            <w:tcW w:w="1872" w:type="dxa"/>
          </w:tcPr>
          <w:p w14:paraId="6AD12E5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 second</w:t>
            </w:r>
          </w:p>
        </w:tc>
      </w:tr>
    </w:tbl>
    <w:p w14:paraId="795C701A" w14:textId="77777777" w:rsidR="008E611F" w:rsidRDefault="008E611F"/>
    <w:p w14:paraId="6A457DAB" w14:textId="77777777" w:rsidR="008E611F" w:rsidRDefault="008E611F"/>
    <w:p w14:paraId="06F2FC71" w14:textId="77777777" w:rsidR="008E611F" w:rsidRDefault="008E611F"/>
    <w:p w14:paraId="32CB1D12" w14:textId="77777777" w:rsidR="008E611F" w:rsidRDefault="008E611F"/>
    <w:p w14:paraId="352700D9" w14:textId="77777777" w:rsidR="008E611F" w:rsidRDefault="008E611F"/>
    <w:p w14:paraId="34585F59" w14:textId="77777777" w:rsidR="008E611F" w:rsidRDefault="008E611F"/>
    <w:p w14:paraId="3D4E9CFE" w14:textId="77777777" w:rsidR="008E611F" w:rsidRDefault="008E611F"/>
    <w:p w14:paraId="0BE996F1" w14:textId="77777777" w:rsidR="008E611F" w:rsidRDefault="008E611F"/>
    <w:p w14:paraId="1B5046C9" w14:textId="77777777" w:rsidR="008E611F" w:rsidRDefault="008E611F"/>
    <w:p w14:paraId="71B85F70" w14:textId="77777777" w:rsidR="008E611F" w:rsidRDefault="008E611F"/>
    <w:p w14:paraId="49324466" w14:textId="77777777" w:rsidR="008E611F" w:rsidRDefault="008E611F"/>
    <w:p w14:paraId="2876C882" w14:textId="77777777" w:rsidR="008E611F" w:rsidRDefault="00000000">
      <w:pPr>
        <w:pStyle w:val="Heading3"/>
        <w:rPr>
          <w:sz w:val="26"/>
          <w:szCs w:val="26"/>
        </w:rPr>
      </w:pPr>
      <w:r>
        <w:rPr>
          <w:sz w:val="26"/>
          <w:szCs w:val="26"/>
        </w:rPr>
        <w:t>6.8.2 System Interface Diagram</w:t>
      </w:r>
    </w:p>
    <w:p w14:paraId="6FF6F9B1" w14:textId="77777777" w:rsidR="008E611F" w:rsidRDefault="00000000">
      <w:pPr>
        <w:spacing w:after="120"/>
      </w:pPr>
      <w:r>
        <w:t>\\\</w:t>
      </w:r>
    </w:p>
    <w:p w14:paraId="70D5ECAA" w14:textId="77777777" w:rsidR="008E611F" w:rsidRDefault="00000000">
      <w:pPr>
        <w:spacing w:after="120"/>
      </w:pPr>
      <w:r>
        <w:t>┌─────────────────────────────────────────────────────────────┐</w:t>
      </w:r>
    </w:p>
    <w:p w14:paraId="59E52F37" w14:textId="77777777" w:rsidR="008E611F" w:rsidRDefault="00000000">
      <w:pPr>
        <w:spacing w:after="120"/>
      </w:pPr>
      <w:r>
        <w:t>│                    CLOUDFLARE PROXY                         │</w:t>
      </w:r>
    </w:p>
    <w:p w14:paraId="48513BC1" w14:textId="77777777" w:rsidR="008E611F" w:rsidRDefault="00000000">
      <w:pPr>
        <w:spacing w:after="120"/>
      </w:pPr>
      <w:r>
        <w:t>└─────────────────────┬───────────────────────────────────────┘</w:t>
      </w:r>
    </w:p>
    <w:p w14:paraId="6F6E2EBB" w14:textId="77777777" w:rsidR="008E611F" w:rsidRDefault="00000000">
      <w:pPr>
        <w:spacing w:after="120"/>
      </w:pPr>
      <w:r>
        <w:t xml:space="preserve">                      │</w:t>
      </w:r>
    </w:p>
    <w:p w14:paraId="7103B10B" w14:textId="77777777" w:rsidR="008E611F" w:rsidRDefault="00000000">
      <w:pPr>
        <w:spacing w:after="120"/>
      </w:pPr>
      <w:r>
        <w:t>┌─────────────────────▼───────────────────────────────────────┐</w:t>
      </w:r>
    </w:p>
    <w:p w14:paraId="35ABEF9A" w14:textId="77777777" w:rsidR="008E611F" w:rsidRDefault="00000000">
      <w:pPr>
        <w:spacing w:after="120"/>
      </w:pPr>
      <w:r>
        <w:t>│                    NGINX GATEWAY                            │</w:t>
      </w:r>
    </w:p>
    <w:p w14:paraId="2013C37C" w14:textId="77777777" w:rsidR="008E611F" w:rsidRDefault="00000000">
      <w:pPr>
        <w:spacing w:after="120"/>
      </w:pPr>
      <w:r>
        <w:t>└─────────────────────┬───────────────────────────────────────┘</w:t>
      </w:r>
    </w:p>
    <w:p w14:paraId="313F2C09" w14:textId="77777777" w:rsidR="008E611F" w:rsidRDefault="00000000">
      <w:pPr>
        <w:spacing w:after="120"/>
      </w:pPr>
      <w:r>
        <w:t xml:space="preserve">                      │</w:t>
      </w:r>
    </w:p>
    <w:p w14:paraId="5F8933C1" w14:textId="77777777" w:rsidR="008E611F" w:rsidRDefault="00000000">
      <w:pPr>
        <w:spacing w:after="120"/>
      </w:pPr>
      <w:r>
        <w:t>┌─────────────────────▼───────────────────────────────────────┐</w:t>
      </w:r>
    </w:p>
    <w:p w14:paraId="2D934ED4" w14:textId="77777777" w:rsidR="008E611F" w:rsidRDefault="00000000">
      <w:pPr>
        <w:spacing w:after="120"/>
      </w:pPr>
      <w:proofErr w:type="gramStart"/>
      <w:r>
        <w:t>│  PUBLIC</w:t>
      </w:r>
      <w:proofErr w:type="gramEnd"/>
      <w:r>
        <w:t xml:space="preserve"> API (REST/JSON) │ CATEGORY 2 (</w:t>
      </w:r>
      <w:proofErr w:type="spellStart"/>
      <w:r>
        <w:t>GraphQL</w:t>
      </w:r>
      <w:proofErr w:type="spellEnd"/>
      <w:r>
        <w:t xml:space="preserve"> + </w:t>
      </w:r>
      <w:proofErr w:type="gramStart"/>
      <w:r>
        <w:t xml:space="preserve">JWT)   </w:t>
      </w:r>
      <w:proofErr w:type="gramEnd"/>
      <w:r>
        <w:t xml:space="preserve">     │</w:t>
      </w:r>
    </w:p>
    <w:p w14:paraId="0743DB15" w14:textId="77777777" w:rsidR="008E611F" w:rsidRDefault="00000000">
      <w:pPr>
        <w:spacing w:after="120"/>
      </w:pPr>
      <w:proofErr w:type="gramStart"/>
      <w:r>
        <w:t>│  -</w:t>
      </w:r>
      <w:proofErr w:type="gramEnd"/>
      <w:r>
        <w:t xml:space="preserve"> Product Search       │ - Customer Device                  │</w:t>
      </w:r>
    </w:p>
    <w:p w14:paraId="513873B8" w14:textId="77777777" w:rsidR="008E611F" w:rsidRDefault="00000000">
      <w:pPr>
        <w:spacing w:after="120"/>
      </w:pPr>
      <w:proofErr w:type="gramStart"/>
      <w:r>
        <w:t>│  -</w:t>
      </w:r>
      <w:proofErr w:type="gramEnd"/>
      <w:r>
        <w:t xml:space="preserve"> Product List         │ - Mobile Apps                      │</w:t>
      </w:r>
    </w:p>
    <w:p w14:paraId="7DBC316E" w14:textId="77777777" w:rsidR="008E611F" w:rsidRDefault="00000000">
      <w:pPr>
        <w:spacing w:after="120"/>
      </w:pPr>
      <w:r>
        <w:t>└─────────────────────────┼───────────────────────────────────┘</w:t>
      </w:r>
    </w:p>
    <w:p w14:paraId="37C15620" w14:textId="77777777" w:rsidR="008E611F" w:rsidRDefault="00000000">
      <w:pPr>
        <w:spacing w:after="120"/>
      </w:pPr>
      <w:r>
        <w:t xml:space="preserve">                         │</w:t>
      </w:r>
    </w:p>
    <w:p w14:paraId="0F11EB8F" w14:textId="77777777" w:rsidR="008E611F" w:rsidRDefault="00000000">
      <w:pPr>
        <w:spacing w:after="120"/>
      </w:pPr>
      <w:r>
        <w:t xml:space="preserve">              ┌─────────▼─────────┐</w:t>
      </w:r>
    </w:p>
    <w:p w14:paraId="3D868FF0" w14:textId="77777777" w:rsidR="008E611F" w:rsidRDefault="00000000">
      <w:pPr>
        <w:spacing w:after="120"/>
      </w:pPr>
      <w:r>
        <w:t xml:space="preserve">              </w:t>
      </w:r>
      <w:proofErr w:type="gramStart"/>
      <w:r>
        <w:t>│  API</w:t>
      </w:r>
      <w:proofErr w:type="gramEnd"/>
      <w:r>
        <w:t xml:space="preserve"> GATEWAY      │</w:t>
      </w:r>
    </w:p>
    <w:p w14:paraId="6E4CAC7F" w14:textId="77777777" w:rsidR="008E611F" w:rsidRDefault="00000000">
      <w:pPr>
        <w:spacing w:after="120"/>
      </w:pPr>
      <w:r>
        <w:t xml:space="preserve">              </w:t>
      </w:r>
      <w:proofErr w:type="gramStart"/>
      <w:r>
        <w:t>│  (</w:t>
      </w:r>
      <w:proofErr w:type="gramEnd"/>
      <w:r>
        <w:t xml:space="preserve">OAuth2 + </w:t>
      </w:r>
      <w:proofErr w:type="gramStart"/>
      <w:r>
        <w:t xml:space="preserve">JWT)   </w:t>
      </w:r>
      <w:proofErr w:type="gramEnd"/>
      <w:r>
        <w:t>│</w:t>
      </w:r>
    </w:p>
    <w:p w14:paraId="0E827AD4" w14:textId="77777777" w:rsidR="008E611F" w:rsidRDefault="00000000">
      <w:pPr>
        <w:spacing w:after="120"/>
      </w:pPr>
      <w:r>
        <w:t xml:space="preserve">              └─────────┬─────────┘</w:t>
      </w:r>
    </w:p>
    <w:p w14:paraId="3EAEBFB4" w14:textId="77777777" w:rsidR="008E611F" w:rsidRDefault="00000000">
      <w:pPr>
        <w:spacing w:after="120"/>
      </w:pPr>
      <w:r>
        <w:t xml:space="preserve">                       │</w:t>
      </w:r>
    </w:p>
    <w:p w14:paraId="50FD2811" w14:textId="77777777" w:rsidR="008E611F" w:rsidRDefault="00000000">
      <w:pPr>
        <w:spacing w:after="120"/>
      </w:pPr>
      <w:r>
        <w:t xml:space="preserve">    ┌─────────────────┼─────────────────┐</w:t>
      </w:r>
    </w:p>
    <w:p w14:paraId="1AF6FF8D" w14:textId="77777777" w:rsidR="008E611F" w:rsidRDefault="00000000">
      <w:pPr>
        <w:spacing w:after="120"/>
      </w:pPr>
      <w:r>
        <w:t xml:space="preserve">    │                 │                 │</w:t>
      </w:r>
    </w:p>
    <w:p w14:paraId="10B682DE" w14:textId="77777777" w:rsidR="008E611F" w:rsidRDefault="00000000">
      <w:pPr>
        <w:spacing w:after="120"/>
      </w:pPr>
      <w:r>
        <w:t>┌───▼────┐ ┌─────────▼──────────┐ ┌─────▼─────────┐</w:t>
      </w:r>
    </w:p>
    <w:p w14:paraId="44C72C6E" w14:textId="77777777" w:rsidR="008E611F" w:rsidRDefault="00000000">
      <w:pPr>
        <w:spacing w:after="120"/>
      </w:pPr>
      <w:r>
        <w:t>│CAT 3   │ │     CATEGORY 1     │ │   INTERNAL    │</w:t>
      </w:r>
    </w:p>
    <w:p w14:paraId="28005121" w14:textId="77777777" w:rsidR="008E611F" w:rsidRDefault="00000000">
      <w:pPr>
        <w:spacing w:after="120"/>
      </w:pPr>
      <w:r>
        <w:t xml:space="preserve">│REST API│ </w:t>
      </w:r>
      <w:proofErr w:type="gramStart"/>
      <w:r>
        <w:t>│  (</w:t>
      </w:r>
      <w:proofErr w:type="spellStart"/>
      <w:proofErr w:type="gramEnd"/>
      <w:r>
        <w:t>gRPC</w:t>
      </w:r>
      <w:proofErr w:type="spellEnd"/>
      <w:r>
        <w:t xml:space="preserve"> + </w:t>
      </w:r>
      <w:proofErr w:type="spellStart"/>
      <w:r>
        <w:t>ProtoBuf</w:t>
      </w:r>
      <w:proofErr w:type="spellEnd"/>
      <w:r>
        <w:t xml:space="preserve">) │ </w:t>
      </w:r>
      <w:proofErr w:type="gramStart"/>
      <w:r>
        <w:t>│  MICROSERVICES</w:t>
      </w:r>
      <w:proofErr w:type="gramEnd"/>
      <w:r>
        <w:t>│</w:t>
      </w:r>
    </w:p>
    <w:p w14:paraId="2F35184F" w14:textId="77777777" w:rsidR="008E611F" w:rsidRDefault="00000000">
      <w:pPr>
        <w:spacing w:after="120"/>
      </w:pPr>
      <w:r>
        <w:t xml:space="preserve">│3rd     │ </w:t>
      </w:r>
      <w:proofErr w:type="gramStart"/>
      <w:r>
        <w:t>│  Microservices</w:t>
      </w:r>
      <w:proofErr w:type="gramEnd"/>
      <w:r>
        <w:t xml:space="preserve">     │ │</w:t>
      </w:r>
      <w:proofErr w:type="gramStart"/>
      <w:r>
        <w:t xml:space="preserve">   (</w:t>
      </w:r>
      <w:proofErr w:type="gramEnd"/>
      <w:r>
        <w:t>Kafka      │</w:t>
      </w:r>
    </w:p>
    <w:p w14:paraId="22F266D1" w14:textId="77777777" w:rsidR="008E611F" w:rsidRDefault="00000000">
      <w:pPr>
        <w:spacing w:after="120"/>
      </w:pPr>
      <w:r>
        <w:t xml:space="preserve">│Party   │ </w:t>
      </w:r>
      <w:proofErr w:type="gramStart"/>
      <w:r>
        <w:t>│  Communication</w:t>
      </w:r>
      <w:proofErr w:type="gramEnd"/>
      <w:r>
        <w:t xml:space="preserve">     │ │   </w:t>
      </w:r>
      <w:proofErr w:type="gramStart"/>
      <w:r>
        <w:t>Orchestrated)│</w:t>
      </w:r>
      <w:proofErr w:type="gramEnd"/>
    </w:p>
    <w:p w14:paraId="485F2AC7" w14:textId="77777777" w:rsidR="008E611F" w:rsidRDefault="00000000">
      <w:pPr>
        <w:spacing w:after="120"/>
      </w:pPr>
      <w:r>
        <w:t>└────────┘ └────────────────────┘ └───────────────┘</w:t>
      </w:r>
    </w:p>
    <w:p w14:paraId="05F8FFBE" w14:textId="77777777" w:rsidR="008E611F" w:rsidRDefault="00000000">
      <w:pPr>
        <w:spacing w:after="120"/>
      </w:pPr>
      <w:r>
        <w:lastRenderedPageBreak/>
        <w:t>\\\</w:t>
      </w:r>
      <w:r>
        <w:br w:type="page"/>
      </w:r>
    </w:p>
    <w:p w14:paraId="3C77E1A2" w14:textId="77777777" w:rsidR="008E611F" w:rsidRDefault="00000000">
      <w:pPr>
        <w:pStyle w:val="Heading1"/>
      </w:pPr>
      <w:r>
        <w:lastRenderedPageBreak/>
        <w:t>7. Security &amp; Compliance Requirements</w:t>
      </w:r>
    </w:p>
    <w:p w14:paraId="5E17D3E0" w14:textId="77777777" w:rsidR="008E611F" w:rsidRDefault="00000000">
      <w:pPr>
        <w:spacing w:after="120"/>
        <w:rPr>
          <w:rFonts w:ascii="Calibri" w:eastAsia="Calibri" w:hAnsi="Calibri" w:cs="Calibri"/>
        </w:rPr>
      </w:pPr>
      <w:r>
        <w:rPr>
          <w:rFonts w:ascii="Calibri" w:eastAsia="Calibri" w:hAnsi="Calibri" w:cs="Calibri"/>
        </w:rPr>
        <w:t>&amp; Compliance Requirements</w:t>
      </w:r>
    </w:p>
    <w:p w14:paraId="532811EA" w14:textId="77777777" w:rsidR="008E611F" w:rsidRDefault="00000000">
      <w:pPr>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LabAid</w:t>
      </w:r>
      <w:proofErr w:type="spellEnd"/>
      <w:r>
        <w:rPr>
          <w:rFonts w:ascii="Calibri" w:eastAsia="Calibri" w:hAnsi="Calibri" w:cs="Calibri"/>
        </w:rPr>
        <w:t xml:space="preserve"> </w:t>
      </w:r>
      <w:proofErr w:type="spellStart"/>
      <w:r>
        <w:rPr>
          <w:rFonts w:ascii="Calibri" w:eastAsia="Calibri" w:hAnsi="Calibri" w:cs="Calibri"/>
        </w:rPr>
        <w:t>InsureTech</w:t>
      </w:r>
      <w:proofErr w:type="spellEnd"/>
      <w:r>
        <w:rPr>
          <w:rFonts w:ascii="Calibri" w:eastAsia="Calibri" w:hAnsi="Calibri" w:cs="Calibri"/>
        </w:rPr>
        <w:t xml:space="preserve"> Platform implements a Zero Trust Security Model with defense-in-depth strategies:</w:t>
      </w:r>
    </w:p>
    <w:p w14:paraId="43441A2B" w14:textId="77777777" w:rsidR="008E611F" w:rsidRDefault="00000000">
      <w:pPr>
        <w:spacing w:after="120"/>
      </w:pPr>
      <w:r>
        <w:t>Core Security Principles:</w:t>
      </w:r>
    </w:p>
    <w:p w14:paraId="26ACCD7F" w14:textId="77777777" w:rsidR="008E611F" w:rsidRDefault="00000000">
      <w:pPr>
        <w:numPr>
          <w:ilvl w:val="0"/>
          <w:numId w:val="1"/>
        </w:numPr>
        <w:pBdr>
          <w:top w:val="nil"/>
          <w:left w:val="nil"/>
          <w:bottom w:val="nil"/>
          <w:right w:val="nil"/>
          <w:between w:val="nil"/>
        </w:pBdr>
        <w:spacing w:after="0"/>
      </w:pPr>
      <w:r>
        <w:rPr>
          <w:color w:val="000000"/>
        </w:rPr>
        <w:t>Never Trust, Always Verify: All users and devices authenticated and authorized</w:t>
      </w:r>
    </w:p>
    <w:p w14:paraId="4E544DDD" w14:textId="77777777" w:rsidR="008E611F" w:rsidRDefault="00000000">
      <w:pPr>
        <w:numPr>
          <w:ilvl w:val="0"/>
          <w:numId w:val="1"/>
        </w:numPr>
        <w:pBdr>
          <w:top w:val="nil"/>
          <w:left w:val="nil"/>
          <w:bottom w:val="nil"/>
          <w:right w:val="nil"/>
          <w:between w:val="nil"/>
        </w:pBdr>
        <w:spacing w:after="0"/>
      </w:pPr>
      <w:r>
        <w:rPr>
          <w:color w:val="000000"/>
        </w:rPr>
        <w:t>Least Privilege Access: Minimum required permissions for each role</w:t>
      </w:r>
    </w:p>
    <w:p w14:paraId="133BF121" w14:textId="77777777" w:rsidR="008E611F" w:rsidRDefault="00000000">
      <w:pPr>
        <w:numPr>
          <w:ilvl w:val="0"/>
          <w:numId w:val="1"/>
        </w:numPr>
        <w:pBdr>
          <w:top w:val="nil"/>
          <w:left w:val="nil"/>
          <w:bottom w:val="nil"/>
          <w:right w:val="nil"/>
          <w:between w:val="nil"/>
        </w:pBdr>
        <w:spacing w:after="0"/>
      </w:pPr>
      <w:r>
        <w:rPr>
          <w:color w:val="000000"/>
        </w:rPr>
        <w:t xml:space="preserve">Assume Breach: Monitor and respond as if compromise </w:t>
      </w:r>
      <w:proofErr w:type="gramStart"/>
      <w:r>
        <w:rPr>
          <w:color w:val="000000"/>
        </w:rPr>
        <w:t>has</w:t>
      </w:r>
      <w:proofErr w:type="gramEnd"/>
      <w:r>
        <w:rPr>
          <w:color w:val="000000"/>
        </w:rPr>
        <w:t xml:space="preserve"> occurred</w:t>
      </w:r>
    </w:p>
    <w:p w14:paraId="7D9E2A4B" w14:textId="77777777" w:rsidR="008E611F" w:rsidRDefault="00000000">
      <w:pPr>
        <w:numPr>
          <w:ilvl w:val="0"/>
          <w:numId w:val="1"/>
        </w:numPr>
        <w:pBdr>
          <w:top w:val="nil"/>
          <w:left w:val="nil"/>
          <w:bottom w:val="nil"/>
          <w:right w:val="nil"/>
          <w:between w:val="nil"/>
        </w:pBdr>
        <w:spacing w:after="0"/>
      </w:pPr>
      <w:r>
        <w:rPr>
          <w:color w:val="000000"/>
        </w:rPr>
        <w:t>Encrypt Everything: Data protection at all layers and states</w:t>
      </w:r>
    </w:p>
    <w:p w14:paraId="37C97F00" w14:textId="77777777" w:rsidR="008E611F" w:rsidRDefault="00000000">
      <w:pPr>
        <w:numPr>
          <w:ilvl w:val="0"/>
          <w:numId w:val="1"/>
        </w:numPr>
        <w:pBdr>
          <w:top w:val="nil"/>
          <w:left w:val="nil"/>
          <w:bottom w:val="nil"/>
          <w:right w:val="nil"/>
          <w:between w:val="nil"/>
        </w:pBdr>
      </w:pPr>
      <w:r>
        <w:rPr>
          <w:color w:val="000000"/>
        </w:rPr>
        <w:t>Continuous Monitoring: Real-time threat detection and response</w:t>
      </w:r>
    </w:p>
    <w:p w14:paraId="4819F14D" w14:textId="77777777" w:rsidR="008E611F" w:rsidRDefault="008E611F">
      <w:pPr>
        <w:pBdr>
          <w:top w:val="nil"/>
          <w:left w:val="nil"/>
          <w:bottom w:val="nil"/>
          <w:right w:val="nil"/>
          <w:between w:val="nil"/>
        </w:pBdr>
      </w:pPr>
    </w:p>
    <w:p w14:paraId="264AE9B2" w14:textId="77777777" w:rsidR="008E611F" w:rsidRDefault="008E611F">
      <w:pPr>
        <w:pBdr>
          <w:top w:val="nil"/>
          <w:left w:val="nil"/>
          <w:bottom w:val="nil"/>
          <w:right w:val="nil"/>
          <w:between w:val="nil"/>
        </w:pBdr>
      </w:pPr>
    </w:p>
    <w:p w14:paraId="22F41986" w14:textId="77777777" w:rsidR="008E611F" w:rsidRDefault="008E611F">
      <w:pPr>
        <w:pBdr>
          <w:top w:val="nil"/>
          <w:left w:val="nil"/>
          <w:bottom w:val="nil"/>
          <w:right w:val="nil"/>
          <w:between w:val="nil"/>
        </w:pBdr>
      </w:pPr>
    </w:p>
    <w:p w14:paraId="0983E494" w14:textId="77777777" w:rsidR="008E611F" w:rsidRDefault="008E611F">
      <w:pPr>
        <w:pBdr>
          <w:top w:val="nil"/>
          <w:left w:val="nil"/>
          <w:bottom w:val="nil"/>
          <w:right w:val="nil"/>
          <w:between w:val="nil"/>
        </w:pBdr>
      </w:pPr>
    </w:p>
    <w:p w14:paraId="23E4AC67" w14:textId="77777777" w:rsidR="008E611F" w:rsidRDefault="008E611F">
      <w:pPr>
        <w:pBdr>
          <w:top w:val="nil"/>
          <w:left w:val="nil"/>
          <w:bottom w:val="nil"/>
          <w:right w:val="nil"/>
          <w:between w:val="nil"/>
        </w:pBdr>
      </w:pPr>
    </w:p>
    <w:p w14:paraId="16B6AC75" w14:textId="77777777" w:rsidR="008E611F" w:rsidRDefault="008E611F">
      <w:pPr>
        <w:pBdr>
          <w:top w:val="nil"/>
          <w:left w:val="nil"/>
          <w:bottom w:val="nil"/>
          <w:right w:val="nil"/>
          <w:between w:val="nil"/>
        </w:pBdr>
      </w:pPr>
    </w:p>
    <w:p w14:paraId="7902D174" w14:textId="77777777" w:rsidR="008E611F" w:rsidRDefault="008E611F">
      <w:pPr>
        <w:pBdr>
          <w:top w:val="nil"/>
          <w:left w:val="nil"/>
          <w:bottom w:val="nil"/>
          <w:right w:val="nil"/>
          <w:between w:val="nil"/>
        </w:pBdr>
      </w:pPr>
    </w:p>
    <w:p w14:paraId="7C2A3DE2" w14:textId="77777777" w:rsidR="008E611F" w:rsidRDefault="008E611F">
      <w:pPr>
        <w:pBdr>
          <w:top w:val="nil"/>
          <w:left w:val="nil"/>
          <w:bottom w:val="nil"/>
          <w:right w:val="nil"/>
          <w:between w:val="nil"/>
        </w:pBdr>
      </w:pPr>
    </w:p>
    <w:p w14:paraId="7B94F2EC" w14:textId="77777777" w:rsidR="008E611F" w:rsidRDefault="008E611F">
      <w:pPr>
        <w:pBdr>
          <w:top w:val="nil"/>
          <w:left w:val="nil"/>
          <w:bottom w:val="nil"/>
          <w:right w:val="nil"/>
          <w:between w:val="nil"/>
        </w:pBdr>
      </w:pPr>
    </w:p>
    <w:p w14:paraId="1C383043" w14:textId="77777777" w:rsidR="008E611F" w:rsidRDefault="008E611F">
      <w:pPr>
        <w:pBdr>
          <w:top w:val="nil"/>
          <w:left w:val="nil"/>
          <w:bottom w:val="nil"/>
          <w:right w:val="nil"/>
          <w:between w:val="nil"/>
        </w:pBdr>
      </w:pPr>
    </w:p>
    <w:p w14:paraId="32A03CCD" w14:textId="77777777" w:rsidR="008E611F" w:rsidRDefault="008E611F">
      <w:pPr>
        <w:pBdr>
          <w:top w:val="nil"/>
          <w:left w:val="nil"/>
          <w:bottom w:val="nil"/>
          <w:right w:val="nil"/>
          <w:between w:val="nil"/>
        </w:pBdr>
      </w:pPr>
    </w:p>
    <w:p w14:paraId="484962BB" w14:textId="77777777" w:rsidR="008E611F" w:rsidRDefault="008E611F">
      <w:pPr>
        <w:pBdr>
          <w:top w:val="nil"/>
          <w:left w:val="nil"/>
          <w:bottom w:val="nil"/>
          <w:right w:val="nil"/>
          <w:between w:val="nil"/>
        </w:pBdr>
      </w:pPr>
    </w:p>
    <w:p w14:paraId="425D8D1B" w14:textId="77777777" w:rsidR="008E611F" w:rsidRDefault="008E611F">
      <w:pPr>
        <w:pBdr>
          <w:top w:val="nil"/>
          <w:left w:val="nil"/>
          <w:bottom w:val="nil"/>
          <w:right w:val="nil"/>
          <w:between w:val="nil"/>
        </w:pBdr>
      </w:pPr>
    </w:p>
    <w:p w14:paraId="19FB113D" w14:textId="77777777" w:rsidR="008E611F" w:rsidRDefault="008E611F">
      <w:pPr>
        <w:pBdr>
          <w:top w:val="nil"/>
          <w:left w:val="nil"/>
          <w:bottom w:val="nil"/>
          <w:right w:val="nil"/>
          <w:between w:val="nil"/>
        </w:pBdr>
      </w:pPr>
    </w:p>
    <w:p w14:paraId="4FD10F20" w14:textId="77777777" w:rsidR="008E611F" w:rsidRDefault="008E611F">
      <w:pPr>
        <w:pBdr>
          <w:top w:val="nil"/>
          <w:left w:val="nil"/>
          <w:bottom w:val="nil"/>
          <w:right w:val="nil"/>
          <w:between w:val="nil"/>
        </w:pBdr>
      </w:pPr>
    </w:p>
    <w:p w14:paraId="223E20C9" w14:textId="77777777" w:rsidR="008E611F" w:rsidRDefault="008E611F">
      <w:pPr>
        <w:pBdr>
          <w:top w:val="nil"/>
          <w:left w:val="nil"/>
          <w:bottom w:val="nil"/>
          <w:right w:val="nil"/>
          <w:between w:val="nil"/>
        </w:pBdr>
      </w:pPr>
    </w:p>
    <w:p w14:paraId="447C708C" w14:textId="77777777" w:rsidR="008E611F" w:rsidRDefault="008E611F">
      <w:pPr>
        <w:pBdr>
          <w:top w:val="nil"/>
          <w:left w:val="nil"/>
          <w:bottom w:val="nil"/>
          <w:right w:val="nil"/>
          <w:between w:val="nil"/>
        </w:pBdr>
      </w:pPr>
    </w:p>
    <w:p w14:paraId="74F6872B" w14:textId="77777777" w:rsidR="008E611F" w:rsidRDefault="008E611F">
      <w:pPr>
        <w:pBdr>
          <w:top w:val="nil"/>
          <w:left w:val="nil"/>
          <w:bottom w:val="nil"/>
          <w:right w:val="nil"/>
          <w:between w:val="nil"/>
        </w:pBdr>
      </w:pPr>
    </w:p>
    <w:p w14:paraId="30AC746F" w14:textId="77777777" w:rsidR="008E611F" w:rsidRDefault="00000000">
      <w:pPr>
        <w:pStyle w:val="Heading3"/>
        <w:rPr>
          <w:sz w:val="26"/>
          <w:szCs w:val="26"/>
        </w:rPr>
      </w:pPr>
      <w:r>
        <w:rPr>
          <w:sz w:val="26"/>
          <w:szCs w:val="26"/>
        </w:rPr>
        <w:lastRenderedPageBreak/>
        <w:t>7.1 Security Infrastructure &amp; Key Management</w:t>
      </w:r>
    </w:p>
    <w:tbl>
      <w:tblPr>
        <w:tblStyle w:val="affffffb"/>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6930"/>
        <w:gridCol w:w="1062"/>
      </w:tblGrid>
      <w:tr w:rsidR="008E611F" w14:paraId="2C2D32D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2FB8AE2" w14:textId="77777777" w:rsidR="008E611F" w:rsidRDefault="00000000">
            <w:pPr>
              <w:jc w:val="center"/>
              <w:rPr>
                <w:sz w:val="24"/>
                <w:szCs w:val="24"/>
              </w:rPr>
            </w:pPr>
            <w:r>
              <w:rPr>
                <w:sz w:val="24"/>
                <w:szCs w:val="24"/>
              </w:rPr>
              <w:t>ID</w:t>
            </w:r>
          </w:p>
        </w:tc>
        <w:tc>
          <w:tcPr>
            <w:tcW w:w="6930" w:type="dxa"/>
          </w:tcPr>
          <w:p w14:paraId="670BE1A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4DDCD6E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289D70C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D040A31" w14:textId="77777777" w:rsidR="008E611F" w:rsidRDefault="00000000">
            <w:r>
              <w:t>SEC-001</w:t>
            </w:r>
          </w:p>
        </w:tc>
        <w:tc>
          <w:tcPr>
            <w:tcW w:w="6930" w:type="dxa"/>
          </w:tcPr>
          <w:p w14:paraId="7F07DA7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use separate secret vault - AWS KMS/Azure Key Vault/</w:t>
            </w:r>
            <w:proofErr w:type="spellStart"/>
            <w:r>
              <w:rPr>
                <w:rFonts w:ascii="Calibri" w:eastAsia="Calibri" w:hAnsi="Calibri" w:cs="Calibri"/>
              </w:rPr>
              <w:t>HashiCorp</w:t>
            </w:r>
            <w:proofErr w:type="spellEnd"/>
            <w:r>
              <w:rPr>
                <w:rFonts w:ascii="Calibri" w:eastAsia="Calibri" w:hAnsi="Calibri" w:cs="Calibri"/>
              </w:rPr>
              <w:t>, 90-day key rotation</w:t>
            </w:r>
          </w:p>
        </w:tc>
        <w:tc>
          <w:tcPr>
            <w:tcW w:w="1062" w:type="dxa"/>
          </w:tcPr>
          <w:p w14:paraId="6B54A07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E0D68F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AFBE034" w14:textId="77777777" w:rsidR="008E611F" w:rsidRDefault="00000000">
            <w:r>
              <w:t>SEC-002</w:t>
            </w:r>
          </w:p>
        </w:tc>
        <w:tc>
          <w:tcPr>
            <w:tcW w:w="6930" w:type="dxa"/>
          </w:tcPr>
          <w:p w14:paraId="6BD4EBE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Data Masking: NID (last 3 digits), phone (mask middle), email (mask username)</w:t>
            </w:r>
          </w:p>
        </w:tc>
        <w:tc>
          <w:tcPr>
            <w:tcW w:w="1062" w:type="dxa"/>
          </w:tcPr>
          <w:p w14:paraId="626BD6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236BD2C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3809802" w14:textId="77777777" w:rsidR="008E611F" w:rsidRDefault="00000000">
            <w:r>
              <w:t>SEC-003</w:t>
            </w:r>
          </w:p>
        </w:tc>
        <w:tc>
          <w:tcPr>
            <w:tcW w:w="6930" w:type="dxa"/>
          </w:tcPr>
          <w:p w14:paraId="37545B1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tcW w:w="1062" w:type="dxa"/>
          </w:tcPr>
          <w:p w14:paraId="3A3878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2F836D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A80F31A" w14:textId="77777777" w:rsidR="008E611F" w:rsidRDefault="00000000">
            <w:r>
              <w:t>SEC-004</w:t>
            </w:r>
          </w:p>
        </w:tc>
        <w:tc>
          <w:tcPr>
            <w:tcW w:w="6930" w:type="dxa"/>
          </w:tcPr>
          <w:p w14:paraId="3FFB271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tcW w:w="1062" w:type="dxa"/>
          </w:tcPr>
          <w:p w14:paraId="2117F7A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2E45FC0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00005BA" w14:textId="77777777" w:rsidR="008E611F" w:rsidRDefault="00000000">
            <w:r>
              <w:t>SEC-005</w:t>
            </w:r>
          </w:p>
        </w:tc>
        <w:tc>
          <w:tcPr>
            <w:tcW w:w="6930" w:type="dxa"/>
          </w:tcPr>
          <w:p w14:paraId="7BE89B1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tcW w:w="1062" w:type="dxa"/>
          </w:tcPr>
          <w:p w14:paraId="2593B2F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083F165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DE1B4BD" w14:textId="77777777" w:rsidR="008E611F" w:rsidRDefault="00000000">
            <w:r>
              <w:t>SEC-006</w:t>
            </w:r>
          </w:p>
        </w:tc>
        <w:tc>
          <w:tcPr>
            <w:tcW w:w="6930" w:type="dxa"/>
          </w:tcPr>
          <w:p w14:paraId="66DF92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have regular penetration testing - Penetration Testing: Pre-launch + annually (SISA InfoSec or international firm)</w:t>
            </w:r>
          </w:p>
        </w:tc>
        <w:tc>
          <w:tcPr>
            <w:tcW w:w="1062" w:type="dxa"/>
          </w:tcPr>
          <w:p w14:paraId="2A07CC8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65D808F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747D3C6" w14:textId="77777777" w:rsidR="008E611F" w:rsidRDefault="00000000">
            <w:r>
              <w:t>SEC-007</w:t>
            </w:r>
          </w:p>
        </w:tc>
        <w:tc>
          <w:tcPr>
            <w:tcW w:w="6930" w:type="dxa"/>
          </w:tcPr>
          <w:p w14:paraId="1994558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have regular security audits from various security auditors and regulatory bodies and maintain compliance</w:t>
            </w:r>
          </w:p>
        </w:tc>
        <w:tc>
          <w:tcPr>
            <w:tcW w:w="1062" w:type="dxa"/>
          </w:tcPr>
          <w:p w14:paraId="6AA20CF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22830E6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BDBDBA5" w14:textId="77777777" w:rsidR="008E611F" w:rsidRDefault="00000000">
            <w:r>
              <w:t>SEC-008</w:t>
            </w:r>
          </w:p>
        </w:tc>
        <w:tc>
          <w:tcPr>
            <w:tcW w:w="6930" w:type="dxa"/>
          </w:tcPr>
          <w:p w14:paraId="2C86177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DAST: OWASP ZAP/Burp Suite (weekly on staging)</w:t>
            </w:r>
          </w:p>
        </w:tc>
        <w:tc>
          <w:tcPr>
            <w:tcW w:w="1062" w:type="dxa"/>
          </w:tcPr>
          <w:p w14:paraId="2F3F17D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59D9967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8CCDAE4" w14:textId="77777777" w:rsidR="008E611F" w:rsidRDefault="00000000">
            <w:r>
              <w:t>SEC-009</w:t>
            </w:r>
          </w:p>
        </w:tc>
        <w:tc>
          <w:tcPr>
            <w:tcW w:w="6930" w:type="dxa"/>
          </w:tcPr>
          <w:p w14:paraId="05F623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SAST: SonarQube/</w:t>
            </w:r>
            <w:proofErr w:type="spellStart"/>
            <w:r>
              <w:rPr>
                <w:rFonts w:ascii="Calibri" w:eastAsia="Calibri" w:hAnsi="Calibri" w:cs="Calibri"/>
              </w:rPr>
              <w:t>Checkmarx</w:t>
            </w:r>
            <w:proofErr w:type="spellEnd"/>
            <w:r>
              <w:rPr>
                <w:rFonts w:ascii="Calibri" w:eastAsia="Calibri" w:hAnsi="Calibri" w:cs="Calibri"/>
              </w:rPr>
              <w:t xml:space="preserve"> (every commit, block critical vulnerabilities)</w:t>
            </w:r>
          </w:p>
        </w:tc>
        <w:tc>
          <w:tcPr>
            <w:tcW w:w="1062" w:type="dxa"/>
          </w:tcPr>
          <w:p w14:paraId="4EB3914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7221E6F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B6DC06D" w14:textId="77777777" w:rsidR="008E611F" w:rsidRDefault="00000000">
            <w:r>
              <w:t>SEC-010</w:t>
            </w:r>
          </w:p>
        </w:tc>
        <w:tc>
          <w:tcPr>
            <w:tcW w:w="6930" w:type="dxa"/>
          </w:tcPr>
          <w:p w14:paraId="0C7BD8B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Virus scanning: </w:t>
            </w:r>
            <w:proofErr w:type="spellStart"/>
            <w:r>
              <w:rPr>
                <w:rFonts w:ascii="Calibri" w:eastAsia="Calibri" w:hAnsi="Calibri" w:cs="Calibri"/>
              </w:rPr>
              <w:t>ClamAV</w:t>
            </w:r>
            <w:proofErr w:type="spellEnd"/>
            <w:r>
              <w:rPr>
                <w:rFonts w:ascii="Calibri" w:eastAsia="Calibri" w:hAnsi="Calibri" w:cs="Calibri"/>
              </w:rPr>
              <w:t xml:space="preserve"> on uploaded files</w:t>
            </w:r>
          </w:p>
        </w:tc>
        <w:tc>
          <w:tcPr>
            <w:tcW w:w="1062" w:type="dxa"/>
          </w:tcPr>
          <w:p w14:paraId="0636748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w:t>
            </w:r>
          </w:p>
        </w:tc>
      </w:tr>
      <w:tr w:rsidR="008E611F" w14:paraId="7C5F654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9A57B5A" w14:textId="77777777" w:rsidR="008E611F" w:rsidRDefault="00000000">
            <w:r>
              <w:t>SEC-011</w:t>
            </w:r>
          </w:p>
        </w:tc>
        <w:tc>
          <w:tcPr>
            <w:tcW w:w="6930" w:type="dxa"/>
          </w:tcPr>
          <w:p w14:paraId="7C79F06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API rate limiting per user/IP: 1000 requests/hour for authenticated users, 100 requests/hour for anonymous</w:t>
            </w:r>
          </w:p>
        </w:tc>
        <w:tc>
          <w:tcPr>
            <w:tcW w:w="1062" w:type="dxa"/>
          </w:tcPr>
          <w:p w14:paraId="6D088EE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6123D10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2BD062B" w14:textId="77777777" w:rsidR="008E611F" w:rsidRDefault="00000000">
            <w:r>
              <w:t>SEC-012</w:t>
            </w:r>
          </w:p>
        </w:tc>
        <w:tc>
          <w:tcPr>
            <w:tcW w:w="6930" w:type="dxa"/>
          </w:tcPr>
          <w:p w14:paraId="58A2946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maintain separate encryption keys for different data types with hierarchical key management</w:t>
            </w:r>
          </w:p>
        </w:tc>
        <w:tc>
          <w:tcPr>
            <w:tcW w:w="1062" w:type="dxa"/>
          </w:tcPr>
          <w:p w14:paraId="7025470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5CDBDFA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616FDF1" w14:textId="77777777" w:rsidR="008E611F" w:rsidRDefault="00000000">
            <w:r>
              <w:t>SEC-013</w:t>
            </w:r>
          </w:p>
        </w:tc>
        <w:tc>
          <w:tcPr>
            <w:tcW w:w="6930" w:type="dxa"/>
          </w:tcPr>
          <w:p w14:paraId="2B18DED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real-time security incident response with automated threat isolation</w:t>
            </w:r>
          </w:p>
        </w:tc>
        <w:tc>
          <w:tcPr>
            <w:tcW w:w="1062" w:type="dxa"/>
          </w:tcPr>
          <w:p w14:paraId="7428D0B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42D82E8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A21294B" w14:textId="77777777" w:rsidR="008E611F" w:rsidRDefault="00000000">
            <w:r>
              <w:t>SEC-014</w:t>
            </w:r>
          </w:p>
        </w:tc>
        <w:tc>
          <w:tcPr>
            <w:tcW w:w="6930" w:type="dxa"/>
          </w:tcPr>
          <w:p w14:paraId="653A119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perform continuous vulnerability assessment with automated patching for critical vulnerabilities</w:t>
            </w:r>
          </w:p>
        </w:tc>
        <w:tc>
          <w:tcPr>
            <w:tcW w:w="1062" w:type="dxa"/>
          </w:tcPr>
          <w:p w14:paraId="7FC1A4B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3E6AD8A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A7D1627" w14:textId="77777777" w:rsidR="008E611F" w:rsidRDefault="00000000">
            <w:r>
              <w:t>SEC-015</w:t>
            </w:r>
          </w:p>
        </w:tc>
        <w:tc>
          <w:tcPr>
            <w:tcW w:w="6930" w:type="dxa"/>
          </w:tcPr>
          <w:p w14:paraId="2BC7C9B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implement zero-trust network architecture with </w:t>
            </w:r>
            <w:proofErr w:type="spellStart"/>
            <w:r>
              <w:rPr>
                <w:rFonts w:ascii="Calibri" w:eastAsia="Calibri" w:hAnsi="Calibri" w:cs="Calibri"/>
              </w:rPr>
              <w:t>microsegmentation</w:t>
            </w:r>
            <w:proofErr w:type="spellEnd"/>
          </w:p>
        </w:tc>
        <w:tc>
          <w:tcPr>
            <w:tcW w:w="1062" w:type="dxa"/>
          </w:tcPr>
          <w:p w14:paraId="2A92023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bl>
    <w:p w14:paraId="240784F9" w14:textId="77777777" w:rsidR="008E611F" w:rsidRDefault="008E611F"/>
    <w:p w14:paraId="4F84FE4D" w14:textId="77777777" w:rsidR="008E611F" w:rsidRDefault="008E611F"/>
    <w:p w14:paraId="3C1CB281" w14:textId="77777777" w:rsidR="008E611F" w:rsidRDefault="008E611F"/>
    <w:p w14:paraId="33F8D33C" w14:textId="77777777" w:rsidR="008E611F" w:rsidRDefault="008E611F"/>
    <w:p w14:paraId="6BCC6C80" w14:textId="77777777" w:rsidR="008E611F" w:rsidRDefault="00000000">
      <w:pPr>
        <w:pStyle w:val="Heading3"/>
        <w:rPr>
          <w:sz w:val="26"/>
          <w:szCs w:val="26"/>
        </w:rPr>
      </w:pPr>
      <w:r>
        <w:rPr>
          <w:sz w:val="26"/>
          <w:szCs w:val="26"/>
        </w:rPr>
        <w:lastRenderedPageBreak/>
        <w:t>7.2 Enhanced IDRA Compliance (MD FEEDBACK)</w:t>
      </w:r>
    </w:p>
    <w:tbl>
      <w:tblPr>
        <w:tblStyle w:val="affffffc"/>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6840"/>
        <w:gridCol w:w="1152"/>
      </w:tblGrid>
      <w:tr w:rsidR="008E611F" w14:paraId="130FAF7A"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C6B6430" w14:textId="77777777" w:rsidR="008E611F" w:rsidRDefault="00000000">
            <w:pPr>
              <w:jc w:val="center"/>
              <w:rPr>
                <w:sz w:val="24"/>
                <w:szCs w:val="24"/>
              </w:rPr>
            </w:pPr>
            <w:r>
              <w:rPr>
                <w:sz w:val="24"/>
                <w:szCs w:val="24"/>
              </w:rPr>
              <w:t>ID</w:t>
            </w:r>
          </w:p>
        </w:tc>
        <w:tc>
          <w:tcPr>
            <w:tcW w:w="6840" w:type="dxa"/>
          </w:tcPr>
          <w:p w14:paraId="5EEF385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1A503BB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0059B5D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BCBA68C" w14:textId="77777777" w:rsidR="008E611F" w:rsidRDefault="00000000">
            <w:r>
              <w:t>SEC-016</w:t>
            </w:r>
          </w:p>
        </w:tc>
        <w:tc>
          <w:tcPr>
            <w:tcW w:w="6840" w:type="dxa"/>
          </w:tcPr>
          <w:p w14:paraId="2EC130C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IDRA Monthly Reports: Generate Form IC-1 (Premium Collection) by 10th of each month with breakdown by product line, geographic region, partner channel in Excel format per IDRA template v2024</w:t>
            </w:r>
          </w:p>
        </w:tc>
        <w:tc>
          <w:tcPr>
            <w:tcW w:w="1152" w:type="dxa"/>
          </w:tcPr>
          <w:p w14:paraId="4479666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394483E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CA2A738" w14:textId="77777777" w:rsidR="008E611F" w:rsidRDefault="00000000">
            <w:r>
              <w:t>SEC-017</w:t>
            </w:r>
          </w:p>
        </w:tc>
        <w:tc>
          <w:tcPr>
            <w:tcW w:w="6840" w:type="dxa"/>
          </w:tcPr>
          <w:p w14:paraId="56F5D13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 Monthly Reports: Generate Form IC-2 (Claims Intimation) by 10th of each month listing all new claims with policy number, claim amount, claim type, date of intimation</w:t>
            </w:r>
          </w:p>
        </w:tc>
        <w:tc>
          <w:tcPr>
            <w:tcW w:w="1152" w:type="dxa"/>
          </w:tcPr>
          <w:p w14:paraId="2F67B98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37F0E17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485CA75" w14:textId="77777777" w:rsidR="008E611F" w:rsidRDefault="00000000">
            <w:r>
              <w:t>SEC-018</w:t>
            </w:r>
          </w:p>
        </w:tc>
        <w:tc>
          <w:tcPr>
            <w:tcW w:w="6840" w:type="dxa"/>
          </w:tcPr>
          <w:p w14:paraId="6BB4962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IDRA Quarterly Reports: Generate Form IC-3 (Claims Settlement) within 15 days of quarter-end showing settlement ratio, average TAT, pending &gt;30 days breakdown</w:t>
            </w:r>
          </w:p>
        </w:tc>
        <w:tc>
          <w:tcPr>
            <w:tcW w:w="1152" w:type="dxa"/>
          </w:tcPr>
          <w:p w14:paraId="09F2854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150D046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F069428" w14:textId="77777777" w:rsidR="008E611F" w:rsidRDefault="00000000">
            <w:r>
              <w:t>SEC-019</w:t>
            </w:r>
          </w:p>
        </w:tc>
        <w:tc>
          <w:tcPr>
            <w:tcW w:w="6840" w:type="dxa"/>
          </w:tcPr>
          <w:p w14:paraId="2A6E9B0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 Quarterly Reports: Generate Form IC-4 (Financial Performance) within 20 days of quarter-end with premium earned, claims paid, commission paid, net profit/loss</w:t>
            </w:r>
          </w:p>
        </w:tc>
        <w:tc>
          <w:tcPr>
            <w:tcW w:w="1152" w:type="dxa"/>
          </w:tcPr>
          <w:p w14:paraId="703DFC8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7CDF4B0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F6FDDE2" w14:textId="77777777" w:rsidR="008E611F" w:rsidRDefault="00000000">
            <w:r>
              <w:t>SEC-020</w:t>
            </w:r>
          </w:p>
        </w:tc>
        <w:tc>
          <w:tcPr>
            <w:tcW w:w="6840" w:type="dxa"/>
          </w:tcPr>
          <w:p w14:paraId="719FEC7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IDRA Annual FCR: Generate Financial Condition Report (FCR) within 90 days of year-end including full CARAMELS framework assessment with external auditor sign-off</w:t>
            </w:r>
          </w:p>
        </w:tc>
        <w:tc>
          <w:tcPr>
            <w:tcW w:w="1152" w:type="dxa"/>
          </w:tcPr>
          <w:p w14:paraId="1F40328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13EBDCF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D4DE0D3" w14:textId="77777777" w:rsidR="008E611F" w:rsidRDefault="00000000">
            <w:r>
              <w:t>SEC-021</w:t>
            </w:r>
          </w:p>
        </w:tc>
        <w:tc>
          <w:tcPr>
            <w:tcW w:w="6840" w:type="dxa"/>
          </w:tcPr>
          <w:p w14:paraId="4FB6C89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 Event-Based Reporting: Report significant incidents (fraud &gt;BDT 1L, data breach, system outage &gt;4hrs) within 48 hours via IDRA portal</w:t>
            </w:r>
          </w:p>
        </w:tc>
        <w:tc>
          <w:tcPr>
            <w:tcW w:w="1152" w:type="dxa"/>
          </w:tcPr>
          <w:p w14:paraId="323AC6D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bl>
    <w:p w14:paraId="5A897B13" w14:textId="77777777" w:rsidR="008E611F" w:rsidRDefault="008E611F"/>
    <w:p w14:paraId="67436556" w14:textId="77777777" w:rsidR="008E611F" w:rsidRDefault="00000000">
      <w:pPr>
        <w:pStyle w:val="Heading3"/>
        <w:rPr>
          <w:sz w:val="26"/>
          <w:szCs w:val="26"/>
        </w:rPr>
      </w:pPr>
      <w:r>
        <w:rPr>
          <w:sz w:val="26"/>
          <w:szCs w:val="26"/>
        </w:rPr>
        <w:t>7.3 Enhanced AML/CFT Compliance (MD FEEDBACK)</w:t>
      </w:r>
    </w:p>
    <w:tbl>
      <w:tblPr>
        <w:tblStyle w:val="affffffd"/>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6840"/>
        <w:gridCol w:w="1152"/>
      </w:tblGrid>
      <w:tr w:rsidR="008E611F" w14:paraId="2F92EE8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F93817D" w14:textId="77777777" w:rsidR="008E611F" w:rsidRDefault="00000000">
            <w:pPr>
              <w:jc w:val="center"/>
              <w:rPr>
                <w:sz w:val="24"/>
                <w:szCs w:val="24"/>
              </w:rPr>
            </w:pPr>
            <w:r>
              <w:rPr>
                <w:sz w:val="24"/>
                <w:szCs w:val="24"/>
              </w:rPr>
              <w:t>ID</w:t>
            </w:r>
          </w:p>
        </w:tc>
        <w:tc>
          <w:tcPr>
            <w:tcW w:w="6840" w:type="dxa"/>
          </w:tcPr>
          <w:p w14:paraId="78DB6BC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14C39E0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485CA33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2D5856A" w14:textId="77777777" w:rsidR="008E611F" w:rsidRDefault="00000000">
            <w:r>
              <w:t>SEC-022</w:t>
            </w:r>
          </w:p>
        </w:tc>
        <w:tc>
          <w:tcPr>
            <w:tcW w:w="6840" w:type="dxa"/>
          </w:tcPr>
          <w:p w14:paraId="446BFB3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tcW w:w="1152" w:type="dxa"/>
          </w:tcPr>
          <w:p w14:paraId="7D9140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2A2450C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4EE3559" w14:textId="77777777" w:rsidR="008E611F" w:rsidRDefault="00000000">
            <w:r>
              <w:t>SEC-023</w:t>
            </w:r>
          </w:p>
        </w:tc>
        <w:tc>
          <w:tcPr>
            <w:tcW w:w="6840" w:type="dxa"/>
          </w:tcPr>
          <w:p w14:paraId="61814BE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SAR Workflow: (1) System auto-flags suspicious transaction → (2) Compliance Officer reviews within 24hrs → (3) If confirmed suspicious, escalate to Business </w:t>
            </w:r>
            <w:proofErr w:type="spellStart"/>
            <w:r>
              <w:rPr>
                <w:rFonts w:ascii="Calibri" w:eastAsia="Calibri" w:hAnsi="Calibri" w:cs="Calibri"/>
              </w:rPr>
              <w:t>Admin+Focal</w:t>
            </w:r>
            <w:proofErr w:type="spellEnd"/>
            <w:r>
              <w:rPr>
                <w:rFonts w:ascii="Calibri" w:eastAsia="Calibri" w:hAnsi="Calibri" w:cs="Calibri"/>
              </w:rPr>
              <w:t xml:space="preserve"> Person → (4) Prepare SAR with evidence → (5) Submit to BFIU within 3 business days → (6) Mark account for enhanced monitoring → (7) Do NOT notify customer (tipping off prohibited)</w:t>
            </w:r>
          </w:p>
        </w:tc>
        <w:tc>
          <w:tcPr>
            <w:tcW w:w="1152" w:type="dxa"/>
          </w:tcPr>
          <w:p w14:paraId="384AD6E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45FDC8C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E3B1CAF" w14:textId="77777777" w:rsidR="008E611F" w:rsidRDefault="00000000">
            <w:r>
              <w:t>SEC-024</w:t>
            </w:r>
          </w:p>
        </w:tc>
        <w:tc>
          <w:tcPr>
            <w:tcW w:w="6840" w:type="dxa"/>
          </w:tcPr>
          <w:p w14:paraId="4CC8493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tcW w:w="1152" w:type="dxa"/>
          </w:tcPr>
          <w:p w14:paraId="3AAE263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4497ADD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40C533C" w14:textId="77777777" w:rsidR="008E611F" w:rsidRDefault="00000000">
            <w:r>
              <w:t>SEC-025</w:t>
            </w:r>
          </w:p>
        </w:tc>
        <w:tc>
          <w:tcPr>
            <w:tcW w:w="6840" w:type="dxa"/>
          </w:tcPr>
          <w:p w14:paraId="57E1EF9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Right to Erasure Workflow: Customer submits deletion request → System validates exceptions → If eligible, anonymize PII while retaining transaction records → Generate deletion certificate → Notify customer within 30 days</w:t>
            </w:r>
          </w:p>
        </w:tc>
        <w:tc>
          <w:tcPr>
            <w:tcW w:w="1152" w:type="dxa"/>
          </w:tcPr>
          <w:p w14:paraId="11B0BEE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bl>
    <w:p w14:paraId="09F49408" w14:textId="77777777" w:rsidR="008E611F" w:rsidRDefault="008E611F"/>
    <w:p w14:paraId="06DFAD9C" w14:textId="77777777" w:rsidR="008E611F" w:rsidRDefault="00000000">
      <w:pPr>
        <w:pStyle w:val="Heading3"/>
        <w:rPr>
          <w:sz w:val="26"/>
          <w:szCs w:val="26"/>
        </w:rPr>
      </w:pPr>
      <w:r>
        <w:rPr>
          <w:sz w:val="26"/>
          <w:szCs w:val="26"/>
        </w:rPr>
        <w:lastRenderedPageBreak/>
        <w:t>7.4 Data Protection &amp; Encryption Standards</w:t>
      </w:r>
    </w:p>
    <w:tbl>
      <w:tblPr>
        <w:tblStyle w:val="afffff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5558C694"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13DDB6" w14:textId="77777777" w:rsidR="008E611F" w:rsidRDefault="00000000">
            <w:pPr>
              <w:jc w:val="center"/>
              <w:rPr>
                <w:sz w:val="24"/>
                <w:szCs w:val="24"/>
              </w:rPr>
            </w:pPr>
            <w:r>
              <w:rPr>
                <w:sz w:val="24"/>
                <w:szCs w:val="24"/>
              </w:rPr>
              <w:t>Data Classification</w:t>
            </w:r>
          </w:p>
        </w:tc>
        <w:tc>
          <w:tcPr>
            <w:tcW w:w="2340" w:type="dxa"/>
          </w:tcPr>
          <w:p w14:paraId="6B2D771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Encryption Standard</w:t>
            </w:r>
          </w:p>
        </w:tc>
        <w:tc>
          <w:tcPr>
            <w:tcW w:w="2340" w:type="dxa"/>
          </w:tcPr>
          <w:p w14:paraId="4A3F983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Key Management</w:t>
            </w:r>
          </w:p>
        </w:tc>
        <w:tc>
          <w:tcPr>
            <w:tcW w:w="2340" w:type="dxa"/>
          </w:tcPr>
          <w:p w14:paraId="04C003A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Access Control</w:t>
            </w:r>
          </w:p>
        </w:tc>
      </w:tr>
      <w:tr w:rsidR="008E611F" w14:paraId="4602C65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C6FC59" w14:textId="77777777" w:rsidR="008E611F" w:rsidRDefault="00000000">
            <w:r>
              <w:t>Personally Identifiable Information (PII)</w:t>
            </w:r>
          </w:p>
        </w:tc>
        <w:tc>
          <w:tcPr>
            <w:tcW w:w="2340" w:type="dxa"/>
          </w:tcPr>
          <w:p w14:paraId="71CBC15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AES-256</w:t>
            </w:r>
          </w:p>
        </w:tc>
        <w:tc>
          <w:tcPr>
            <w:tcW w:w="2340" w:type="dxa"/>
          </w:tcPr>
          <w:p w14:paraId="30C50CB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AWS KMS with 90-day rotation</w:t>
            </w:r>
          </w:p>
        </w:tc>
        <w:tc>
          <w:tcPr>
            <w:tcW w:w="2340" w:type="dxa"/>
          </w:tcPr>
          <w:p w14:paraId="128651F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Role-based with audit logging</w:t>
            </w:r>
          </w:p>
        </w:tc>
      </w:tr>
      <w:tr w:rsidR="008E611F" w14:paraId="315ECC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7F18F8" w14:textId="77777777" w:rsidR="008E611F" w:rsidRDefault="00000000">
            <w:r>
              <w:t>Financial Transaction Data</w:t>
            </w:r>
          </w:p>
        </w:tc>
        <w:tc>
          <w:tcPr>
            <w:tcW w:w="2340" w:type="dxa"/>
          </w:tcPr>
          <w:p w14:paraId="6DEDD27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AES-256 + Additional Hashing</w:t>
            </w:r>
          </w:p>
        </w:tc>
        <w:tc>
          <w:tcPr>
            <w:tcW w:w="2340" w:type="dxa"/>
          </w:tcPr>
          <w:p w14:paraId="57B0CA9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TigerBeetle</w:t>
            </w:r>
            <w:proofErr w:type="spellEnd"/>
            <w:r>
              <w:rPr>
                <w:rFonts w:ascii="Calibri" w:eastAsia="Calibri" w:hAnsi="Calibri" w:cs="Calibri"/>
              </w:rPr>
              <w:t xml:space="preserve"> built-in encryption</w:t>
            </w:r>
          </w:p>
        </w:tc>
        <w:tc>
          <w:tcPr>
            <w:tcW w:w="2340" w:type="dxa"/>
          </w:tcPr>
          <w:p w14:paraId="34580FB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Restricted access with MFA</w:t>
            </w:r>
          </w:p>
        </w:tc>
      </w:tr>
      <w:tr w:rsidR="008E611F" w14:paraId="0E858F0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CCB89C8" w14:textId="77777777" w:rsidR="008E611F" w:rsidRDefault="00000000">
            <w:r>
              <w:t>KYC Documents</w:t>
            </w:r>
          </w:p>
        </w:tc>
        <w:tc>
          <w:tcPr>
            <w:tcW w:w="2340" w:type="dxa"/>
          </w:tcPr>
          <w:p w14:paraId="4771704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AES-256 with client-side encryption</w:t>
            </w:r>
          </w:p>
        </w:tc>
        <w:tc>
          <w:tcPr>
            <w:tcW w:w="2340" w:type="dxa"/>
          </w:tcPr>
          <w:p w14:paraId="65EE587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End-to-end encryption</w:t>
            </w:r>
          </w:p>
        </w:tc>
        <w:tc>
          <w:tcPr>
            <w:tcW w:w="2340" w:type="dxa"/>
          </w:tcPr>
          <w:p w14:paraId="03C3EDC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Compliance officer access only</w:t>
            </w:r>
          </w:p>
        </w:tc>
      </w:tr>
      <w:tr w:rsidR="008E611F" w14:paraId="7AABBB0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CD1866" w14:textId="77777777" w:rsidR="008E611F" w:rsidRDefault="00000000">
            <w:r>
              <w:t>Medical Records</w:t>
            </w:r>
          </w:p>
        </w:tc>
        <w:tc>
          <w:tcPr>
            <w:tcW w:w="2340" w:type="dxa"/>
          </w:tcPr>
          <w:p w14:paraId="3B2DC98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AES-256 with additional anonymization</w:t>
            </w:r>
          </w:p>
        </w:tc>
        <w:tc>
          <w:tcPr>
            <w:tcW w:w="2340" w:type="dxa"/>
          </w:tcPr>
          <w:p w14:paraId="669872D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Healthcare-specific key management</w:t>
            </w:r>
          </w:p>
        </w:tc>
        <w:tc>
          <w:tcPr>
            <w:tcW w:w="2340" w:type="dxa"/>
          </w:tcPr>
          <w:p w14:paraId="017B850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Medical staff + consent-based</w:t>
            </w:r>
          </w:p>
        </w:tc>
      </w:tr>
      <w:tr w:rsidR="008E611F" w14:paraId="1633F4C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32F90D" w14:textId="77777777" w:rsidR="008E611F" w:rsidRDefault="00000000">
            <w:r>
              <w:t>Audit Logs</w:t>
            </w:r>
          </w:p>
        </w:tc>
        <w:tc>
          <w:tcPr>
            <w:tcW w:w="2340" w:type="dxa"/>
          </w:tcPr>
          <w:p w14:paraId="2389305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AES-256 with immutable storage</w:t>
            </w:r>
          </w:p>
        </w:tc>
        <w:tc>
          <w:tcPr>
            <w:tcW w:w="2340" w:type="dxa"/>
          </w:tcPr>
          <w:p w14:paraId="610FE0B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Centralized key management</w:t>
            </w:r>
          </w:p>
        </w:tc>
        <w:tc>
          <w:tcPr>
            <w:tcW w:w="2340" w:type="dxa"/>
          </w:tcPr>
          <w:p w14:paraId="392D341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Read-only access for auditors</w:t>
            </w:r>
          </w:p>
        </w:tc>
      </w:tr>
    </w:tbl>
    <w:p w14:paraId="62424664" w14:textId="77777777" w:rsidR="008E611F" w:rsidRDefault="008E611F"/>
    <w:p w14:paraId="23934AD6" w14:textId="77777777" w:rsidR="008E611F" w:rsidRDefault="008E611F"/>
    <w:p w14:paraId="64AACBC8" w14:textId="77777777" w:rsidR="008E611F" w:rsidRDefault="00000000">
      <w:pPr>
        <w:pStyle w:val="Heading3"/>
        <w:rPr>
          <w:sz w:val="26"/>
          <w:szCs w:val="26"/>
        </w:rPr>
      </w:pPr>
      <w:r>
        <w:rPr>
          <w:sz w:val="26"/>
          <w:szCs w:val="26"/>
        </w:rPr>
        <w:t>7.5 Authentication &amp; Authorization</w:t>
      </w:r>
    </w:p>
    <w:p w14:paraId="0758A1E9" w14:textId="77777777" w:rsidR="008E611F" w:rsidRDefault="00000000">
      <w:pPr>
        <w:spacing w:after="120"/>
        <w:rPr>
          <w:rFonts w:ascii="Calibri" w:eastAsia="Calibri" w:hAnsi="Calibri" w:cs="Calibri"/>
        </w:rPr>
      </w:pPr>
      <w:r>
        <w:rPr>
          <w:rFonts w:ascii="Calibri" w:eastAsia="Calibri" w:hAnsi="Calibri" w:cs="Calibri"/>
        </w:rPr>
        <w:t>Multi-Factor Authentication (MFA):</w:t>
      </w:r>
    </w:p>
    <w:p w14:paraId="6E480A7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SMS OTP for mobile number verification</w:t>
      </w:r>
    </w:p>
    <w:p w14:paraId="5CC722A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Email verification for account recovery</w:t>
      </w:r>
    </w:p>
    <w:p w14:paraId="5E88E77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Biometric authentication on supported mobile devices</w:t>
      </w:r>
    </w:p>
    <w:p w14:paraId="45256E31"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Hardware tokens for admin users</w:t>
      </w:r>
    </w:p>
    <w:p w14:paraId="48012817" w14:textId="77777777" w:rsidR="008E611F" w:rsidRDefault="00000000">
      <w:pPr>
        <w:spacing w:after="120"/>
      </w:pPr>
      <w:r>
        <w:t>Role-Based Access Control (RBAC):</w:t>
      </w:r>
    </w:p>
    <w:p w14:paraId="6F6BCF79"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Roles Hierarchy:</w:t>
      </w:r>
      <w:r>
        <w:rPr>
          <w:rFonts w:ascii="Consolas" w:eastAsia="Consolas" w:hAnsi="Consolas" w:cs="Consolas"/>
          <w:color w:val="000000"/>
          <w:sz w:val="18"/>
          <w:szCs w:val="18"/>
        </w:rPr>
        <w:br/>
        <w:t>├── System Admin</w:t>
      </w:r>
      <w:r>
        <w:rPr>
          <w:rFonts w:ascii="Consolas" w:eastAsia="Consolas" w:hAnsi="Consolas" w:cs="Consolas"/>
          <w:color w:val="000000"/>
          <w:sz w:val="18"/>
          <w:szCs w:val="18"/>
        </w:rPr>
        <w:br/>
        <w:t>│   ├── Full system access</w:t>
      </w:r>
      <w:r>
        <w:rPr>
          <w:rFonts w:ascii="Consolas" w:eastAsia="Consolas" w:hAnsi="Consolas" w:cs="Consolas"/>
          <w:color w:val="000000"/>
          <w:sz w:val="18"/>
          <w:szCs w:val="18"/>
        </w:rPr>
        <w:br/>
        <w:t>│   ├── User management</w:t>
      </w:r>
      <w:r>
        <w:rPr>
          <w:rFonts w:ascii="Consolas" w:eastAsia="Consolas" w:hAnsi="Consolas" w:cs="Consolas"/>
          <w:color w:val="000000"/>
          <w:sz w:val="18"/>
          <w:szCs w:val="18"/>
        </w:rPr>
        <w:br/>
        <w:t>│   └── Security configuration</w:t>
      </w:r>
      <w:r>
        <w:rPr>
          <w:rFonts w:ascii="Consolas" w:eastAsia="Consolas" w:hAnsi="Consolas" w:cs="Consolas"/>
          <w:color w:val="000000"/>
          <w:sz w:val="18"/>
          <w:szCs w:val="18"/>
        </w:rPr>
        <w:br/>
        <w:t>├── Business Admin</w:t>
      </w:r>
      <w:r>
        <w:rPr>
          <w:rFonts w:ascii="Consolas" w:eastAsia="Consolas" w:hAnsi="Consolas" w:cs="Consolas"/>
          <w:color w:val="000000"/>
          <w:sz w:val="18"/>
          <w:szCs w:val="18"/>
        </w:rPr>
        <w:br/>
        <w:t>│   ├── Business operations</w:t>
      </w:r>
      <w:r>
        <w:rPr>
          <w:rFonts w:ascii="Consolas" w:eastAsia="Consolas" w:hAnsi="Consolas" w:cs="Consolas"/>
          <w:color w:val="000000"/>
          <w:sz w:val="18"/>
          <w:szCs w:val="18"/>
        </w:rPr>
        <w:br/>
        <w:t>│   ├── Reporting access</w:t>
      </w:r>
      <w:r>
        <w:rPr>
          <w:rFonts w:ascii="Consolas" w:eastAsia="Consolas" w:hAnsi="Consolas" w:cs="Consolas"/>
          <w:color w:val="000000"/>
          <w:sz w:val="18"/>
          <w:szCs w:val="18"/>
        </w:rPr>
        <w:br/>
        <w:t>│   └── Policy management</w:t>
      </w:r>
      <w:r>
        <w:rPr>
          <w:rFonts w:ascii="Consolas" w:eastAsia="Consolas" w:hAnsi="Consolas" w:cs="Consolas"/>
          <w:color w:val="000000"/>
          <w:sz w:val="18"/>
          <w:szCs w:val="18"/>
        </w:rPr>
        <w:br/>
        <w:t>├── Partner Admin</w:t>
      </w:r>
      <w:r>
        <w:rPr>
          <w:rFonts w:ascii="Consolas" w:eastAsia="Consolas" w:hAnsi="Consolas" w:cs="Consolas"/>
          <w:color w:val="000000"/>
          <w:sz w:val="18"/>
          <w:szCs w:val="18"/>
        </w:rPr>
        <w:br/>
        <w:t>│   ├── Agent management</w:t>
      </w:r>
      <w:r>
        <w:rPr>
          <w:rFonts w:ascii="Consolas" w:eastAsia="Consolas" w:hAnsi="Consolas" w:cs="Consolas"/>
          <w:color w:val="000000"/>
          <w:sz w:val="18"/>
          <w:szCs w:val="18"/>
        </w:rPr>
        <w:br/>
        <w:t>│   ├── Commission tracking</w:t>
      </w:r>
      <w:r>
        <w:rPr>
          <w:rFonts w:ascii="Consolas" w:eastAsia="Consolas" w:hAnsi="Consolas" w:cs="Consolas"/>
          <w:color w:val="000000"/>
          <w:sz w:val="18"/>
          <w:szCs w:val="18"/>
        </w:rPr>
        <w:br/>
        <w:t>│   └── Customer support</w:t>
      </w:r>
      <w:r>
        <w:rPr>
          <w:rFonts w:ascii="Consolas" w:eastAsia="Consolas" w:hAnsi="Consolas" w:cs="Consolas"/>
          <w:color w:val="000000"/>
          <w:sz w:val="18"/>
          <w:szCs w:val="18"/>
        </w:rPr>
        <w:br/>
        <w:t>├── Agent</w:t>
      </w:r>
      <w:r>
        <w:rPr>
          <w:rFonts w:ascii="Consolas" w:eastAsia="Consolas" w:hAnsi="Consolas" w:cs="Consolas"/>
          <w:color w:val="000000"/>
          <w:sz w:val="18"/>
          <w:szCs w:val="18"/>
        </w:rPr>
        <w:br/>
        <w:t>│   ├── Customer onboarding</w:t>
      </w:r>
      <w:r>
        <w:rPr>
          <w:rFonts w:ascii="Consolas" w:eastAsia="Consolas" w:hAnsi="Consolas" w:cs="Consolas"/>
          <w:color w:val="000000"/>
          <w:sz w:val="18"/>
          <w:szCs w:val="18"/>
        </w:rPr>
        <w:br/>
        <w:t>│   ├── Policy sales</w:t>
      </w:r>
      <w:r>
        <w:rPr>
          <w:rFonts w:ascii="Consolas" w:eastAsia="Consolas" w:hAnsi="Consolas" w:cs="Consolas"/>
          <w:color w:val="000000"/>
          <w:sz w:val="18"/>
          <w:szCs w:val="18"/>
        </w:rPr>
        <w:br/>
        <w:t>│   └── Basic support</w:t>
      </w:r>
      <w:r>
        <w:rPr>
          <w:rFonts w:ascii="Consolas" w:eastAsia="Consolas" w:hAnsi="Consolas" w:cs="Consolas"/>
          <w:color w:val="000000"/>
          <w:sz w:val="18"/>
          <w:szCs w:val="18"/>
        </w:rPr>
        <w:br/>
        <w:t>└── Customer</w:t>
      </w:r>
      <w:r>
        <w:rPr>
          <w:rFonts w:ascii="Consolas" w:eastAsia="Consolas" w:hAnsi="Consolas" w:cs="Consolas"/>
          <w:color w:val="000000"/>
          <w:sz w:val="18"/>
          <w:szCs w:val="18"/>
        </w:rPr>
        <w:br/>
        <w:t xml:space="preserve">    ├── Policy management</w:t>
      </w:r>
      <w:r>
        <w:rPr>
          <w:rFonts w:ascii="Consolas" w:eastAsia="Consolas" w:hAnsi="Consolas" w:cs="Consolas"/>
          <w:color w:val="000000"/>
          <w:sz w:val="18"/>
          <w:szCs w:val="18"/>
        </w:rPr>
        <w:br/>
        <w:t xml:space="preserve">    ├── Claims submission</w:t>
      </w:r>
      <w:r>
        <w:rPr>
          <w:rFonts w:ascii="Consolas" w:eastAsia="Consolas" w:hAnsi="Consolas" w:cs="Consolas"/>
          <w:color w:val="000000"/>
          <w:sz w:val="18"/>
          <w:szCs w:val="18"/>
        </w:rPr>
        <w:br/>
        <w:t xml:space="preserve">    └── Profile updates</w:t>
      </w:r>
    </w:p>
    <w:p w14:paraId="16033BFC" w14:textId="77777777" w:rsidR="008E611F" w:rsidRDefault="008E611F">
      <w:pPr>
        <w:spacing w:after="120"/>
      </w:pPr>
    </w:p>
    <w:p w14:paraId="15210319" w14:textId="77777777" w:rsidR="008E611F" w:rsidRDefault="00000000">
      <w:pPr>
        <w:spacing w:after="120"/>
        <w:rPr>
          <w:rFonts w:ascii="Calibri" w:eastAsia="Calibri" w:hAnsi="Calibri" w:cs="Calibri"/>
        </w:rPr>
      </w:pPr>
      <w:r>
        <w:rPr>
          <w:rFonts w:ascii="Calibri" w:eastAsia="Calibri" w:hAnsi="Calibri" w:cs="Calibri"/>
        </w:rPr>
        <w:lastRenderedPageBreak/>
        <w:t>Session Management:</w:t>
      </w:r>
    </w:p>
    <w:p w14:paraId="2E8093A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JWT tokens with 15-minute expiry</w:t>
      </w:r>
    </w:p>
    <w:p w14:paraId="15AE132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Refresh token rotation</w:t>
      </w:r>
    </w:p>
    <w:p w14:paraId="5221F86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Session invalidation on suspicious activity</w:t>
      </w:r>
    </w:p>
    <w:p w14:paraId="7C42EEC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Device fingerprinting for fraud detection</w:t>
      </w:r>
    </w:p>
    <w:p w14:paraId="2ECEB842" w14:textId="77777777" w:rsidR="008E611F" w:rsidRDefault="00000000">
      <w:pPr>
        <w:pStyle w:val="Heading3"/>
        <w:rPr>
          <w:sz w:val="26"/>
          <w:szCs w:val="26"/>
        </w:rPr>
      </w:pPr>
      <w:r>
        <w:rPr>
          <w:sz w:val="26"/>
          <w:szCs w:val="26"/>
        </w:rPr>
        <w:t>7.6 IDRA Compliance Requirements</w:t>
      </w:r>
    </w:p>
    <w:tbl>
      <w:tblPr>
        <w:tblStyle w:val="afffffff"/>
        <w:tblW w:w="956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3870"/>
        <w:gridCol w:w="1800"/>
        <w:gridCol w:w="835"/>
        <w:gridCol w:w="1872"/>
      </w:tblGrid>
      <w:tr w:rsidR="008E611F" w14:paraId="030032E5"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B7F9AE9" w14:textId="77777777" w:rsidR="008E611F" w:rsidRDefault="00000000">
            <w:pPr>
              <w:jc w:val="center"/>
              <w:rPr>
                <w:sz w:val="24"/>
                <w:szCs w:val="24"/>
              </w:rPr>
            </w:pPr>
            <w:r>
              <w:rPr>
                <w:sz w:val="24"/>
                <w:szCs w:val="24"/>
              </w:rPr>
              <w:t>IDRA ID</w:t>
            </w:r>
          </w:p>
        </w:tc>
        <w:tc>
          <w:tcPr>
            <w:tcW w:w="3870" w:type="dxa"/>
          </w:tcPr>
          <w:p w14:paraId="7966BBC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800" w:type="dxa"/>
          </w:tcPr>
          <w:p w14:paraId="753F9B8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Reporting Frequency</w:t>
            </w:r>
          </w:p>
        </w:tc>
        <w:tc>
          <w:tcPr>
            <w:tcW w:w="835" w:type="dxa"/>
          </w:tcPr>
          <w:p w14:paraId="243EBE8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1872" w:type="dxa"/>
          </w:tcPr>
          <w:p w14:paraId="1620CA5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Owner</w:t>
            </w:r>
          </w:p>
        </w:tc>
      </w:tr>
      <w:tr w:rsidR="008E611F" w14:paraId="5BCA484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9AD3E41" w14:textId="77777777" w:rsidR="008E611F" w:rsidRDefault="00000000">
            <w:r>
              <w:t>IDRA-001</w:t>
            </w:r>
          </w:p>
        </w:tc>
        <w:tc>
          <w:tcPr>
            <w:tcW w:w="3870" w:type="dxa"/>
          </w:tcPr>
          <w:p w14:paraId="463A0CE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Digital insurance product approval and registration</w:t>
            </w:r>
          </w:p>
        </w:tc>
        <w:tc>
          <w:tcPr>
            <w:tcW w:w="1800" w:type="dxa"/>
          </w:tcPr>
          <w:p w14:paraId="3C0D906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One-time + updates</w:t>
            </w:r>
          </w:p>
        </w:tc>
        <w:tc>
          <w:tcPr>
            <w:tcW w:w="835" w:type="dxa"/>
          </w:tcPr>
          <w:p w14:paraId="6F695F6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387E2E7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Compliance Team</w:t>
            </w:r>
          </w:p>
        </w:tc>
      </w:tr>
      <w:tr w:rsidR="008E611F" w14:paraId="4E4D156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A42AD17" w14:textId="77777777" w:rsidR="008E611F" w:rsidRDefault="00000000">
            <w:r>
              <w:t>IDRA-002</w:t>
            </w:r>
          </w:p>
        </w:tc>
        <w:tc>
          <w:tcPr>
            <w:tcW w:w="3870" w:type="dxa"/>
          </w:tcPr>
          <w:p w14:paraId="6AF7567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data protection and privacy compliance</w:t>
            </w:r>
          </w:p>
        </w:tc>
        <w:tc>
          <w:tcPr>
            <w:tcW w:w="1800" w:type="dxa"/>
          </w:tcPr>
          <w:p w14:paraId="2DBE2BD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Quarterly review</w:t>
            </w:r>
          </w:p>
        </w:tc>
        <w:tc>
          <w:tcPr>
            <w:tcW w:w="835" w:type="dxa"/>
          </w:tcPr>
          <w:p w14:paraId="73A3B72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6AB574C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Security Team</w:t>
            </w:r>
          </w:p>
        </w:tc>
      </w:tr>
      <w:tr w:rsidR="008E611F" w14:paraId="297FCAD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E3B3C4D" w14:textId="77777777" w:rsidR="008E611F" w:rsidRDefault="00000000">
            <w:r>
              <w:t>IDRA-003</w:t>
            </w:r>
          </w:p>
        </w:tc>
        <w:tc>
          <w:tcPr>
            <w:tcW w:w="3870" w:type="dxa"/>
          </w:tcPr>
          <w:p w14:paraId="41854A0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issuance and documentation standards</w:t>
            </w:r>
          </w:p>
        </w:tc>
        <w:tc>
          <w:tcPr>
            <w:tcW w:w="1800" w:type="dxa"/>
          </w:tcPr>
          <w:p w14:paraId="317623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compliance</w:t>
            </w:r>
          </w:p>
        </w:tc>
        <w:tc>
          <w:tcPr>
            <w:tcW w:w="835" w:type="dxa"/>
          </w:tcPr>
          <w:p w14:paraId="1C2B4CC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442DBB8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Insurance Engine</w:t>
            </w:r>
          </w:p>
        </w:tc>
      </w:tr>
      <w:tr w:rsidR="008E611F" w14:paraId="667C3DD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6964931" w14:textId="77777777" w:rsidR="008E611F" w:rsidRDefault="00000000">
            <w:r>
              <w:t>IDRA-004</w:t>
            </w:r>
          </w:p>
        </w:tc>
        <w:tc>
          <w:tcPr>
            <w:tcW w:w="3870" w:type="dxa"/>
          </w:tcPr>
          <w:p w14:paraId="6E82AC8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processing and settlement reporting</w:t>
            </w:r>
          </w:p>
        </w:tc>
        <w:tc>
          <w:tcPr>
            <w:tcW w:w="1800" w:type="dxa"/>
          </w:tcPr>
          <w:p w14:paraId="262174B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Monthly</w:t>
            </w:r>
          </w:p>
        </w:tc>
        <w:tc>
          <w:tcPr>
            <w:tcW w:w="835" w:type="dxa"/>
          </w:tcPr>
          <w:p w14:paraId="6C87307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195B814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Team</w:t>
            </w:r>
          </w:p>
        </w:tc>
      </w:tr>
      <w:tr w:rsidR="008E611F" w14:paraId="5370566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75C4268" w14:textId="77777777" w:rsidR="008E611F" w:rsidRDefault="00000000">
            <w:r>
              <w:t>IDRA-005</w:t>
            </w:r>
          </w:p>
        </w:tc>
        <w:tc>
          <w:tcPr>
            <w:tcW w:w="3870" w:type="dxa"/>
          </w:tcPr>
          <w:p w14:paraId="396C748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Financial solvency and capital adequacy reporting</w:t>
            </w:r>
          </w:p>
        </w:tc>
        <w:tc>
          <w:tcPr>
            <w:tcW w:w="1800" w:type="dxa"/>
          </w:tcPr>
          <w:p w14:paraId="10C0778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Quarterly</w:t>
            </w:r>
          </w:p>
        </w:tc>
        <w:tc>
          <w:tcPr>
            <w:tcW w:w="835" w:type="dxa"/>
          </w:tcPr>
          <w:p w14:paraId="42B741C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0B62415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Finance Team</w:t>
            </w:r>
          </w:p>
        </w:tc>
      </w:tr>
      <w:tr w:rsidR="008E611F" w14:paraId="0D0D4CF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7AEA98C" w14:textId="77777777" w:rsidR="008E611F" w:rsidRDefault="00000000">
            <w:r>
              <w:t>IDRA-006</w:t>
            </w:r>
          </w:p>
        </w:tc>
        <w:tc>
          <w:tcPr>
            <w:tcW w:w="3870" w:type="dxa"/>
          </w:tcPr>
          <w:p w14:paraId="22AB1F5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Agent licensing and training compliance</w:t>
            </w:r>
          </w:p>
        </w:tc>
        <w:tc>
          <w:tcPr>
            <w:tcW w:w="1800" w:type="dxa"/>
          </w:tcPr>
          <w:p w14:paraId="19DD873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Ongoing</w:t>
            </w:r>
          </w:p>
        </w:tc>
        <w:tc>
          <w:tcPr>
            <w:tcW w:w="835" w:type="dxa"/>
          </w:tcPr>
          <w:p w14:paraId="629967E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3233ECB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Partner Management</w:t>
            </w:r>
          </w:p>
        </w:tc>
      </w:tr>
      <w:tr w:rsidR="008E611F" w14:paraId="6D507C3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24DD4A7" w14:textId="77777777" w:rsidR="008E611F" w:rsidRDefault="00000000">
            <w:r>
              <w:t>IDRA-007</w:t>
            </w:r>
          </w:p>
        </w:tc>
        <w:tc>
          <w:tcPr>
            <w:tcW w:w="3870" w:type="dxa"/>
          </w:tcPr>
          <w:p w14:paraId="0EE3E45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Marketing and sales practice compliance</w:t>
            </w:r>
          </w:p>
        </w:tc>
        <w:tc>
          <w:tcPr>
            <w:tcW w:w="1800" w:type="dxa"/>
          </w:tcPr>
          <w:p w14:paraId="57BC612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Quarterly</w:t>
            </w:r>
          </w:p>
        </w:tc>
        <w:tc>
          <w:tcPr>
            <w:tcW w:w="835" w:type="dxa"/>
          </w:tcPr>
          <w:p w14:paraId="70E81D2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13B3A1B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Marketing Team</w:t>
            </w:r>
          </w:p>
        </w:tc>
      </w:tr>
      <w:tr w:rsidR="008E611F" w14:paraId="76C4BB1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3BB3349" w14:textId="77777777" w:rsidR="008E611F" w:rsidRDefault="00000000">
            <w:r>
              <w:t>IDRA-008</w:t>
            </w:r>
          </w:p>
        </w:tc>
        <w:tc>
          <w:tcPr>
            <w:tcW w:w="3870" w:type="dxa"/>
          </w:tcPr>
          <w:p w14:paraId="7FAB4C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Actuarial and risk management reporting</w:t>
            </w:r>
          </w:p>
        </w:tc>
        <w:tc>
          <w:tcPr>
            <w:tcW w:w="1800" w:type="dxa"/>
          </w:tcPr>
          <w:p w14:paraId="69A510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Annual</w:t>
            </w:r>
          </w:p>
        </w:tc>
        <w:tc>
          <w:tcPr>
            <w:tcW w:w="835" w:type="dxa"/>
          </w:tcPr>
          <w:p w14:paraId="7C71E14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1872" w:type="dxa"/>
          </w:tcPr>
          <w:p w14:paraId="37DB652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Risk Management</w:t>
            </w:r>
          </w:p>
        </w:tc>
      </w:tr>
      <w:tr w:rsidR="008E611F" w14:paraId="5562C7D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44B7D4F" w14:textId="77777777" w:rsidR="008E611F" w:rsidRDefault="00000000">
            <w:r>
              <w:t>IDRA-009</w:t>
            </w:r>
          </w:p>
        </w:tc>
        <w:tc>
          <w:tcPr>
            <w:tcW w:w="3870" w:type="dxa"/>
          </w:tcPr>
          <w:p w14:paraId="0F13330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Audit trail and record keeping requirements</w:t>
            </w:r>
          </w:p>
        </w:tc>
        <w:tc>
          <w:tcPr>
            <w:tcW w:w="1800" w:type="dxa"/>
          </w:tcPr>
          <w:p w14:paraId="6E98E8E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Ongoing</w:t>
            </w:r>
          </w:p>
        </w:tc>
        <w:tc>
          <w:tcPr>
            <w:tcW w:w="835" w:type="dxa"/>
          </w:tcPr>
          <w:p w14:paraId="7B2BFEE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61DF7A4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Audit System</w:t>
            </w:r>
          </w:p>
        </w:tc>
      </w:tr>
      <w:tr w:rsidR="008E611F" w14:paraId="41E8DF0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99958F9" w14:textId="77777777" w:rsidR="008E611F" w:rsidRDefault="00000000">
            <w:r>
              <w:t>IDRA-010</w:t>
            </w:r>
          </w:p>
        </w:tc>
        <w:tc>
          <w:tcPr>
            <w:tcW w:w="3870" w:type="dxa"/>
          </w:tcPr>
          <w:p w14:paraId="1AF7287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Regulatory change management and updates</w:t>
            </w:r>
          </w:p>
        </w:tc>
        <w:tc>
          <w:tcPr>
            <w:tcW w:w="1800" w:type="dxa"/>
          </w:tcPr>
          <w:p w14:paraId="16D744A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As required</w:t>
            </w:r>
          </w:p>
        </w:tc>
        <w:tc>
          <w:tcPr>
            <w:tcW w:w="835" w:type="dxa"/>
          </w:tcPr>
          <w:p w14:paraId="5B72819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52E1F7B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Compliance Team</w:t>
            </w:r>
          </w:p>
        </w:tc>
      </w:tr>
    </w:tbl>
    <w:p w14:paraId="1DBFF3B2" w14:textId="77777777" w:rsidR="008E611F" w:rsidRDefault="008E611F">
      <w:pPr>
        <w:pStyle w:val="Heading3"/>
        <w:rPr>
          <w:sz w:val="26"/>
          <w:szCs w:val="26"/>
        </w:rPr>
      </w:pPr>
    </w:p>
    <w:p w14:paraId="67F4AE55" w14:textId="77777777" w:rsidR="008E611F" w:rsidRDefault="008E611F">
      <w:pPr>
        <w:pStyle w:val="Heading3"/>
        <w:rPr>
          <w:sz w:val="26"/>
          <w:szCs w:val="26"/>
        </w:rPr>
      </w:pPr>
    </w:p>
    <w:p w14:paraId="30D0D556" w14:textId="77777777" w:rsidR="008E611F" w:rsidRDefault="008E611F">
      <w:pPr>
        <w:pStyle w:val="Heading3"/>
        <w:rPr>
          <w:sz w:val="26"/>
          <w:szCs w:val="26"/>
        </w:rPr>
      </w:pPr>
    </w:p>
    <w:p w14:paraId="569511A4" w14:textId="77777777" w:rsidR="008E611F" w:rsidRDefault="008E611F">
      <w:pPr>
        <w:pStyle w:val="Heading3"/>
        <w:rPr>
          <w:sz w:val="26"/>
          <w:szCs w:val="26"/>
        </w:rPr>
      </w:pPr>
    </w:p>
    <w:p w14:paraId="2FD2B2C5" w14:textId="77777777" w:rsidR="008E611F" w:rsidRDefault="008E611F">
      <w:pPr>
        <w:pStyle w:val="Heading3"/>
        <w:rPr>
          <w:sz w:val="26"/>
          <w:szCs w:val="26"/>
        </w:rPr>
      </w:pPr>
    </w:p>
    <w:p w14:paraId="41210283" w14:textId="77777777" w:rsidR="008E611F" w:rsidRDefault="008E611F">
      <w:pPr>
        <w:pStyle w:val="Heading3"/>
        <w:rPr>
          <w:sz w:val="26"/>
          <w:szCs w:val="26"/>
        </w:rPr>
      </w:pPr>
    </w:p>
    <w:p w14:paraId="2A6A385A" w14:textId="77777777" w:rsidR="008E611F" w:rsidRDefault="008E611F">
      <w:pPr>
        <w:pStyle w:val="Heading3"/>
        <w:rPr>
          <w:sz w:val="26"/>
          <w:szCs w:val="26"/>
        </w:rPr>
      </w:pPr>
    </w:p>
    <w:p w14:paraId="4800A997" w14:textId="77777777" w:rsidR="008E611F" w:rsidRDefault="008E611F"/>
    <w:p w14:paraId="5C76D7FA" w14:textId="77777777" w:rsidR="008E611F" w:rsidRDefault="008E611F"/>
    <w:p w14:paraId="56486EA8" w14:textId="77777777" w:rsidR="008E611F" w:rsidRDefault="00000000">
      <w:pPr>
        <w:pStyle w:val="Heading3"/>
        <w:rPr>
          <w:sz w:val="26"/>
          <w:szCs w:val="26"/>
        </w:rPr>
      </w:pPr>
      <w:r>
        <w:rPr>
          <w:sz w:val="26"/>
          <w:szCs w:val="26"/>
        </w:rPr>
        <w:lastRenderedPageBreak/>
        <w:t>7.7 BFIU Anti-Money Laundering (AML) Compliance</w:t>
      </w:r>
    </w:p>
    <w:tbl>
      <w:tblPr>
        <w:tblStyle w:val="afffffff0"/>
        <w:tblW w:w="984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15"/>
        <w:gridCol w:w="4260"/>
        <w:gridCol w:w="1515"/>
        <w:gridCol w:w="990"/>
        <w:gridCol w:w="1860"/>
      </w:tblGrid>
      <w:tr w:rsidR="008E611F" w14:paraId="4669E1ED"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33C9FEE5" w14:textId="77777777" w:rsidR="008E611F" w:rsidRDefault="00000000">
            <w:pPr>
              <w:jc w:val="center"/>
              <w:rPr>
                <w:sz w:val="24"/>
                <w:szCs w:val="24"/>
              </w:rPr>
            </w:pPr>
            <w:r>
              <w:rPr>
                <w:sz w:val="24"/>
                <w:szCs w:val="24"/>
              </w:rPr>
              <w:t>BFIU ID</w:t>
            </w:r>
          </w:p>
        </w:tc>
        <w:tc>
          <w:tcPr>
            <w:tcW w:w="4260" w:type="dxa"/>
          </w:tcPr>
          <w:p w14:paraId="6744653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515" w:type="dxa"/>
          </w:tcPr>
          <w:p w14:paraId="45EAE60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990" w:type="dxa"/>
          </w:tcPr>
          <w:p w14:paraId="5F86D96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1860" w:type="dxa"/>
          </w:tcPr>
          <w:p w14:paraId="535030B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Implementation</w:t>
            </w:r>
          </w:p>
        </w:tc>
      </w:tr>
      <w:tr w:rsidR="008E611F" w14:paraId="2E9C23E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670D2E31" w14:textId="77777777" w:rsidR="008E611F" w:rsidRDefault="00000000">
            <w:r>
              <w:t>BFIU-001</w:t>
            </w:r>
          </w:p>
        </w:tc>
        <w:tc>
          <w:tcPr>
            <w:tcW w:w="4260" w:type="dxa"/>
          </w:tcPr>
          <w:p w14:paraId="7FB1F99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Customer due diligence (CDD) for all policyholders</w:t>
            </w:r>
          </w:p>
        </w:tc>
        <w:tc>
          <w:tcPr>
            <w:tcW w:w="1515" w:type="dxa"/>
          </w:tcPr>
          <w:p w14:paraId="69C2313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customers</w:t>
            </w:r>
          </w:p>
        </w:tc>
        <w:tc>
          <w:tcPr>
            <w:tcW w:w="990" w:type="dxa"/>
          </w:tcPr>
          <w:p w14:paraId="59E6C68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055BD23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KYC verification system</w:t>
            </w:r>
          </w:p>
        </w:tc>
      </w:tr>
      <w:tr w:rsidR="008E611F" w14:paraId="51B936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371B31C9" w14:textId="77777777" w:rsidR="008E611F" w:rsidRDefault="00000000">
            <w:r>
              <w:t>BFIU-002</w:t>
            </w:r>
          </w:p>
        </w:tc>
        <w:tc>
          <w:tcPr>
            <w:tcW w:w="4260" w:type="dxa"/>
          </w:tcPr>
          <w:p w14:paraId="2951BB1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Enhanced due diligence (EDD) for high-value policies</w:t>
            </w:r>
          </w:p>
        </w:tc>
        <w:tc>
          <w:tcPr>
            <w:tcW w:w="1515" w:type="dxa"/>
          </w:tcPr>
          <w:p w14:paraId="3F826D3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&gt;50,000 BDT sum assured</w:t>
            </w:r>
          </w:p>
        </w:tc>
        <w:tc>
          <w:tcPr>
            <w:tcW w:w="990" w:type="dxa"/>
          </w:tcPr>
          <w:p w14:paraId="09A4C25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10C0DBB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Risk scoring system</w:t>
            </w:r>
          </w:p>
        </w:tc>
      </w:tr>
      <w:tr w:rsidR="008E611F" w14:paraId="1FBE150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49600F26" w14:textId="77777777" w:rsidR="008E611F" w:rsidRDefault="00000000">
            <w:r>
              <w:t>BFIU-003</w:t>
            </w:r>
          </w:p>
        </w:tc>
        <w:tc>
          <w:tcPr>
            <w:tcW w:w="4260" w:type="dxa"/>
          </w:tcPr>
          <w:p w14:paraId="0532047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Suspicious transaction monitoring and reporting</w:t>
            </w:r>
          </w:p>
        </w:tc>
        <w:tc>
          <w:tcPr>
            <w:tcW w:w="1515" w:type="dxa"/>
          </w:tcPr>
          <w:p w14:paraId="6AE3078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analysis</w:t>
            </w:r>
          </w:p>
        </w:tc>
        <w:tc>
          <w:tcPr>
            <w:tcW w:w="990" w:type="dxa"/>
          </w:tcPr>
          <w:p w14:paraId="22A490E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1E578CB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AI fraud detection</w:t>
            </w:r>
          </w:p>
        </w:tc>
      </w:tr>
      <w:tr w:rsidR="008E611F" w14:paraId="548826E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5A3AAC5A" w14:textId="77777777" w:rsidR="008E611F" w:rsidRDefault="00000000">
            <w:r>
              <w:t>BFIU-004</w:t>
            </w:r>
          </w:p>
        </w:tc>
        <w:tc>
          <w:tcPr>
            <w:tcW w:w="4260" w:type="dxa"/>
          </w:tcPr>
          <w:p w14:paraId="17F2D29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Cash transaction reporting</w:t>
            </w:r>
          </w:p>
        </w:tc>
        <w:tc>
          <w:tcPr>
            <w:tcW w:w="1515" w:type="dxa"/>
          </w:tcPr>
          <w:p w14:paraId="5986835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&gt;10,000 BDT</w:t>
            </w:r>
          </w:p>
        </w:tc>
        <w:tc>
          <w:tcPr>
            <w:tcW w:w="990" w:type="dxa"/>
          </w:tcPr>
          <w:p w14:paraId="1868695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789DB07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monitoring</w:t>
            </w:r>
          </w:p>
        </w:tc>
      </w:tr>
      <w:tr w:rsidR="008E611F" w14:paraId="449F090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0649BCBF" w14:textId="77777777" w:rsidR="008E611F" w:rsidRDefault="00000000">
            <w:r>
              <w:t>BFIU-005</w:t>
            </w:r>
          </w:p>
        </w:tc>
        <w:tc>
          <w:tcPr>
            <w:tcW w:w="4260" w:type="dxa"/>
          </w:tcPr>
          <w:p w14:paraId="55DAA7C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Wire transfer monitoring</w:t>
            </w:r>
          </w:p>
        </w:tc>
        <w:tc>
          <w:tcPr>
            <w:tcW w:w="1515" w:type="dxa"/>
          </w:tcPr>
          <w:p w14:paraId="4063669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&gt;100,000 BDT</w:t>
            </w:r>
          </w:p>
        </w:tc>
        <w:tc>
          <w:tcPr>
            <w:tcW w:w="990" w:type="dxa"/>
          </w:tcPr>
          <w:p w14:paraId="4062AA6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242F46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screening</w:t>
            </w:r>
          </w:p>
        </w:tc>
      </w:tr>
      <w:tr w:rsidR="008E611F" w14:paraId="1F309A3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242A6D79" w14:textId="77777777" w:rsidR="008E611F" w:rsidRDefault="00000000">
            <w:r>
              <w:t>BFIU-006</w:t>
            </w:r>
          </w:p>
        </w:tc>
        <w:tc>
          <w:tcPr>
            <w:tcW w:w="4260" w:type="dxa"/>
          </w:tcPr>
          <w:p w14:paraId="0AB66E3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Politically exposed person (PEP) screening</w:t>
            </w:r>
          </w:p>
        </w:tc>
        <w:tc>
          <w:tcPr>
            <w:tcW w:w="1515" w:type="dxa"/>
          </w:tcPr>
          <w:p w14:paraId="13AECA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customers</w:t>
            </w:r>
          </w:p>
        </w:tc>
        <w:tc>
          <w:tcPr>
            <w:tcW w:w="990" w:type="dxa"/>
          </w:tcPr>
          <w:p w14:paraId="3396F75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419C2B2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PEP database integration</w:t>
            </w:r>
          </w:p>
        </w:tc>
      </w:tr>
      <w:tr w:rsidR="008E611F" w14:paraId="6197E85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2698ED0D" w14:textId="77777777" w:rsidR="008E611F" w:rsidRDefault="00000000">
            <w:r>
              <w:t>BFIU-007</w:t>
            </w:r>
          </w:p>
        </w:tc>
        <w:tc>
          <w:tcPr>
            <w:tcW w:w="4260" w:type="dxa"/>
          </w:tcPr>
          <w:p w14:paraId="53CAC09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Sanctions list screening</w:t>
            </w:r>
          </w:p>
        </w:tc>
        <w:tc>
          <w:tcPr>
            <w:tcW w:w="1515" w:type="dxa"/>
          </w:tcPr>
          <w:p w14:paraId="244C76B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parties</w:t>
            </w:r>
          </w:p>
        </w:tc>
        <w:tc>
          <w:tcPr>
            <w:tcW w:w="990" w:type="dxa"/>
          </w:tcPr>
          <w:p w14:paraId="24742ED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1835C37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Sanctions database</w:t>
            </w:r>
          </w:p>
        </w:tc>
      </w:tr>
      <w:tr w:rsidR="008E611F" w14:paraId="1260BAE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1BB96272" w14:textId="77777777" w:rsidR="008E611F" w:rsidRDefault="00000000">
            <w:r>
              <w:t>BFIU-008</w:t>
            </w:r>
          </w:p>
        </w:tc>
        <w:tc>
          <w:tcPr>
            <w:tcW w:w="4260" w:type="dxa"/>
          </w:tcPr>
          <w:p w14:paraId="3202672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Record retention for AML purposes</w:t>
            </w:r>
          </w:p>
        </w:tc>
        <w:tc>
          <w:tcPr>
            <w:tcW w:w="1515" w:type="dxa"/>
          </w:tcPr>
          <w:p w14:paraId="213C6F2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 years minimum</w:t>
            </w:r>
          </w:p>
        </w:tc>
        <w:tc>
          <w:tcPr>
            <w:tcW w:w="990" w:type="dxa"/>
          </w:tcPr>
          <w:p w14:paraId="268019A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1B65259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 retention policies</w:t>
            </w:r>
          </w:p>
        </w:tc>
      </w:tr>
      <w:tr w:rsidR="008E611F" w14:paraId="7F91819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23EDD7C0" w14:textId="77777777" w:rsidR="008E611F" w:rsidRDefault="00000000">
            <w:r>
              <w:t>BFIU-009</w:t>
            </w:r>
          </w:p>
        </w:tc>
        <w:tc>
          <w:tcPr>
            <w:tcW w:w="4260" w:type="dxa"/>
          </w:tcPr>
          <w:p w14:paraId="767AB95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AML training for employees and agents</w:t>
            </w:r>
          </w:p>
        </w:tc>
        <w:tc>
          <w:tcPr>
            <w:tcW w:w="1515" w:type="dxa"/>
          </w:tcPr>
          <w:p w14:paraId="5D2426B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Annual certification</w:t>
            </w:r>
          </w:p>
        </w:tc>
        <w:tc>
          <w:tcPr>
            <w:tcW w:w="990" w:type="dxa"/>
          </w:tcPr>
          <w:p w14:paraId="4EEE805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1860" w:type="dxa"/>
          </w:tcPr>
          <w:p w14:paraId="2EBF64F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Training management</w:t>
            </w:r>
          </w:p>
        </w:tc>
      </w:tr>
      <w:tr w:rsidR="008E611F" w14:paraId="39F4D33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0C257598" w14:textId="77777777" w:rsidR="008E611F" w:rsidRDefault="00000000">
            <w:r>
              <w:t>BFIU-010</w:t>
            </w:r>
          </w:p>
        </w:tc>
        <w:tc>
          <w:tcPr>
            <w:tcW w:w="4260" w:type="dxa"/>
          </w:tcPr>
          <w:p w14:paraId="141D05E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AML audit and compliance reporting</w:t>
            </w:r>
          </w:p>
        </w:tc>
        <w:tc>
          <w:tcPr>
            <w:tcW w:w="1515" w:type="dxa"/>
          </w:tcPr>
          <w:p w14:paraId="38779BC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Quarterly</w:t>
            </w:r>
          </w:p>
        </w:tc>
        <w:tc>
          <w:tcPr>
            <w:tcW w:w="990" w:type="dxa"/>
          </w:tcPr>
          <w:p w14:paraId="5F9ED6C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6BA1D1A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Compliance dashboard</w:t>
            </w:r>
          </w:p>
        </w:tc>
      </w:tr>
    </w:tbl>
    <w:p w14:paraId="00573C26" w14:textId="77777777" w:rsidR="008E611F" w:rsidRDefault="008E611F"/>
    <w:p w14:paraId="2DAB3182" w14:textId="77777777" w:rsidR="008E611F" w:rsidRDefault="00000000">
      <w:pPr>
        <w:pStyle w:val="Heading3"/>
        <w:rPr>
          <w:sz w:val="26"/>
          <w:szCs w:val="26"/>
        </w:rPr>
      </w:pPr>
      <w:r>
        <w:rPr>
          <w:sz w:val="26"/>
          <w:szCs w:val="26"/>
        </w:rPr>
        <w:t>7.7.1 Customer Risk Scoring Matrix</w:t>
      </w:r>
    </w:p>
    <w:p w14:paraId="1B970872" w14:textId="77777777" w:rsidR="008E611F" w:rsidRDefault="00000000">
      <w:pPr>
        <w:spacing w:after="120"/>
        <w:rPr>
          <w:rFonts w:ascii="Calibri" w:eastAsia="Calibri" w:hAnsi="Calibri" w:cs="Calibri"/>
        </w:rPr>
      </w:pPr>
      <w:r>
        <w:rPr>
          <w:rFonts w:ascii="Calibri" w:eastAsia="Calibri" w:hAnsi="Calibri" w:cs="Calibri"/>
        </w:rPr>
        <w:t>Risk Factors:</w:t>
      </w:r>
    </w:p>
    <w:p w14:paraId="0C2BB27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Frequency: &gt;3 claims in 6 months = +20 points</w:t>
      </w:r>
    </w:p>
    <w:p w14:paraId="036A49C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Amount: Single transaction &gt;50K BDT = +15 points</w:t>
      </w:r>
    </w:p>
    <w:p w14:paraId="1F9D739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Geographic Anomaly: Claim location far from registered address = +10 points</w:t>
      </w:r>
    </w:p>
    <w:p w14:paraId="7668644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KYC Completeness: Missing NID verification = +25 points</w:t>
      </w:r>
    </w:p>
    <w:p w14:paraId="1DDD1F9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Device Fingerprinting: Multiple accounts from same device = +15 points</w:t>
      </w:r>
    </w:p>
    <w:p w14:paraId="4711A51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Behavioral Anomaly: Unusual activity patterns = +10 points</w:t>
      </w:r>
    </w:p>
    <w:p w14:paraId="0AF851C2" w14:textId="77777777" w:rsidR="008E611F" w:rsidRDefault="00000000">
      <w:pPr>
        <w:spacing w:after="120"/>
        <w:rPr>
          <w:rFonts w:ascii="Calibri" w:eastAsia="Calibri" w:hAnsi="Calibri" w:cs="Calibri"/>
        </w:rPr>
      </w:pPr>
      <w:r>
        <w:rPr>
          <w:rFonts w:ascii="Calibri" w:eastAsia="Calibri" w:hAnsi="Calibri" w:cs="Calibri"/>
        </w:rPr>
        <w:t>Risk Categories:</w:t>
      </w:r>
    </w:p>
    <w:p w14:paraId="73653B7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Low Risk: 0-30 points → Annual review</w:t>
      </w:r>
    </w:p>
    <w:p w14:paraId="0DA83D9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Medium Risk: 31-60 points → Semi-annual review</w:t>
      </w:r>
    </w:p>
    <w:p w14:paraId="0A4ED9F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High Risk: &gt;60 points → Quarterly review + Enhanced monitoring</w:t>
      </w:r>
    </w:p>
    <w:p w14:paraId="0E0D917C" w14:textId="77777777" w:rsidR="008E611F" w:rsidRDefault="008E611F">
      <w:pPr>
        <w:pStyle w:val="Heading3"/>
        <w:rPr>
          <w:sz w:val="26"/>
          <w:szCs w:val="26"/>
        </w:rPr>
      </w:pPr>
    </w:p>
    <w:p w14:paraId="3992FBF8" w14:textId="77777777" w:rsidR="008E611F" w:rsidRDefault="008E611F">
      <w:pPr>
        <w:pStyle w:val="Heading3"/>
        <w:rPr>
          <w:sz w:val="26"/>
          <w:szCs w:val="26"/>
        </w:rPr>
      </w:pPr>
    </w:p>
    <w:p w14:paraId="56D91C3A" w14:textId="77777777" w:rsidR="008E611F" w:rsidRDefault="008E611F"/>
    <w:p w14:paraId="621CD3AE" w14:textId="77777777" w:rsidR="008E611F" w:rsidRDefault="00000000">
      <w:pPr>
        <w:pStyle w:val="Heading3"/>
        <w:rPr>
          <w:sz w:val="26"/>
          <w:szCs w:val="26"/>
        </w:rPr>
      </w:pPr>
      <w:r>
        <w:rPr>
          <w:sz w:val="26"/>
          <w:szCs w:val="26"/>
        </w:rPr>
        <w:lastRenderedPageBreak/>
        <w:t>7.7.2 Automated AML Monitoring Rules</w:t>
      </w:r>
    </w:p>
    <w:p w14:paraId="06F1A8A9" w14:textId="77777777" w:rsidR="008E611F" w:rsidRDefault="00000000">
      <w:pPr>
        <w:spacing w:after="120"/>
        <w:rPr>
          <w:rFonts w:ascii="Calibri" w:eastAsia="Calibri" w:hAnsi="Calibri" w:cs="Calibri"/>
        </w:rPr>
      </w:pPr>
      <w:r>
        <w:rPr>
          <w:rFonts w:ascii="Calibri" w:eastAsia="Calibri" w:hAnsi="Calibri" w:cs="Calibri"/>
        </w:rPr>
        <w:t>Transaction Monitoring Rules (20+ Rules):</w:t>
      </w:r>
    </w:p>
    <w:tbl>
      <w:tblPr>
        <w:tblStyle w:val="afffff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3312"/>
        <w:gridCol w:w="2340"/>
        <w:gridCol w:w="2340"/>
      </w:tblGrid>
      <w:tr w:rsidR="008E611F" w14:paraId="676B704F"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FE004D4" w14:textId="77777777" w:rsidR="008E611F" w:rsidRDefault="00000000">
            <w:pPr>
              <w:jc w:val="center"/>
              <w:rPr>
                <w:sz w:val="24"/>
                <w:szCs w:val="24"/>
              </w:rPr>
            </w:pPr>
            <w:r>
              <w:rPr>
                <w:sz w:val="24"/>
                <w:szCs w:val="24"/>
              </w:rPr>
              <w:t>Rule ID</w:t>
            </w:r>
          </w:p>
        </w:tc>
        <w:tc>
          <w:tcPr>
            <w:tcW w:w="3312" w:type="dxa"/>
          </w:tcPr>
          <w:p w14:paraId="5026240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Rule Description</w:t>
            </w:r>
          </w:p>
        </w:tc>
        <w:tc>
          <w:tcPr>
            <w:tcW w:w="2340" w:type="dxa"/>
          </w:tcPr>
          <w:p w14:paraId="62406F9D"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5D06C2C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8E611F" w14:paraId="5421F7D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FC077FE" w14:textId="77777777" w:rsidR="008E611F" w:rsidRDefault="00000000">
            <w:r>
              <w:t>TM-001</w:t>
            </w:r>
          </w:p>
        </w:tc>
        <w:tc>
          <w:tcPr>
            <w:tcW w:w="3312" w:type="dxa"/>
          </w:tcPr>
          <w:p w14:paraId="35C8175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Structuring: Multiple transactions just below reporting threshold</w:t>
            </w:r>
          </w:p>
        </w:tc>
        <w:tc>
          <w:tcPr>
            <w:tcW w:w="2340" w:type="dxa"/>
          </w:tcPr>
          <w:p w14:paraId="5833B30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 transactions of 9K-10K BDT in 7 days</w:t>
            </w:r>
          </w:p>
        </w:tc>
        <w:tc>
          <w:tcPr>
            <w:tcW w:w="2340" w:type="dxa"/>
          </w:tcPr>
          <w:p w14:paraId="5266FDC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for review</w:t>
            </w:r>
          </w:p>
        </w:tc>
      </w:tr>
      <w:tr w:rsidR="008E611F" w14:paraId="078A68D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62E7A7B" w14:textId="77777777" w:rsidR="008E611F" w:rsidRDefault="00000000">
            <w:r>
              <w:t>TM-002</w:t>
            </w:r>
          </w:p>
        </w:tc>
        <w:tc>
          <w:tcPr>
            <w:tcW w:w="3312" w:type="dxa"/>
          </w:tcPr>
          <w:p w14:paraId="301D861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Rapid Movement: Quick policy purchase and claim</w:t>
            </w:r>
          </w:p>
        </w:tc>
        <w:tc>
          <w:tcPr>
            <w:tcW w:w="2340" w:type="dxa"/>
          </w:tcPr>
          <w:p w14:paraId="77AD1BA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within 7 days of purchase</w:t>
            </w:r>
          </w:p>
        </w:tc>
        <w:tc>
          <w:tcPr>
            <w:tcW w:w="2340" w:type="dxa"/>
          </w:tcPr>
          <w:p w14:paraId="470AE1E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manual review</w:t>
            </w:r>
          </w:p>
        </w:tc>
      </w:tr>
      <w:tr w:rsidR="008E611F" w14:paraId="228EF3E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3E5B45C" w14:textId="77777777" w:rsidR="008E611F" w:rsidRDefault="00000000">
            <w:r>
              <w:t>TM-003</w:t>
            </w:r>
          </w:p>
        </w:tc>
        <w:tc>
          <w:tcPr>
            <w:tcW w:w="3312" w:type="dxa"/>
          </w:tcPr>
          <w:p w14:paraId="7E45119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Geographic Anomaly: Claim far from registered address</w:t>
            </w:r>
          </w:p>
        </w:tc>
        <w:tc>
          <w:tcPr>
            <w:tcW w:w="2340" w:type="dxa"/>
          </w:tcPr>
          <w:p w14:paraId="3AC1152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&gt;100 km distance</w:t>
            </w:r>
          </w:p>
        </w:tc>
        <w:tc>
          <w:tcPr>
            <w:tcW w:w="2340" w:type="dxa"/>
          </w:tcPr>
          <w:p w14:paraId="1C55CC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location verification</w:t>
            </w:r>
          </w:p>
        </w:tc>
      </w:tr>
      <w:tr w:rsidR="008E611F" w14:paraId="5AF69D8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12F4A51" w14:textId="77777777" w:rsidR="008E611F" w:rsidRDefault="00000000">
            <w:r>
              <w:t>TM-004</w:t>
            </w:r>
          </w:p>
        </w:tc>
        <w:tc>
          <w:tcPr>
            <w:tcW w:w="3312" w:type="dxa"/>
          </w:tcPr>
          <w:p w14:paraId="6E42F31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Frequency Anomaly: Frequent claims</w:t>
            </w:r>
          </w:p>
        </w:tc>
        <w:tc>
          <w:tcPr>
            <w:tcW w:w="2340" w:type="dxa"/>
          </w:tcPr>
          <w:p w14:paraId="1975C31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claims in 6 months</w:t>
            </w:r>
          </w:p>
        </w:tc>
        <w:tc>
          <w:tcPr>
            <w:tcW w:w="2340" w:type="dxa"/>
          </w:tcPr>
          <w:p w14:paraId="55CAAA5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pattern analysis</w:t>
            </w:r>
          </w:p>
        </w:tc>
      </w:tr>
      <w:tr w:rsidR="008E611F" w14:paraId="405D2EC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2064BE3" w14:textId="77777777" w:rsidR="008E611F" w:rsidRDefault="00000000">
            <w:r>
              <w:t>TM-005</w:t>
            </w:r>
          </w:p>
        </w:tc>
        <w:tc>
          <w:tcPr>
            <w:tcW w:w="3312" w:type="dxa"/>
          </w:tcPr>
          <w:p w14:paraId="069A295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Amount Anomaly: Claim amount near coverage limit</w:t>
            </w:r>
          </w:p>
        </w:tc>
        <w:tc>
          <w:tcPr>
            <w:tcW w:w="2340" w:type="dxa"/>
          </w:tcPr>
          <w:p w14:paraId="6331D62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&gt;90% of coverage</w:t>
            </w:r>
          </w:p>
        </w:tc>
        <w:tc>
          <w:tcPr>
            <w:tcW w:w="2340" w:type="dxa"/>
          </w:tcPr>
          <w:p w14:paraId="09F2BD8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document verification</w:t>
            </w:r>
          </w:p>
        </w:tc>
      </w:tr>
      <w:tr w:rsidR="008E611F" w14:paraId="123B87E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1D80FC9" w14:textId="77777777" w:rsidR="008E611F" w:rsidRDefault="00000000">
            <w:r>
              <w:t>TM-006</w:t>
            </w:r>
          </w:p>
        </w:tc>
        <w:tc>
          <w:tcPr>
            <w:tcW w:w="3312" w:type="dxa"/>
          </w:tcPr>
          <w:p w14:paraId="68E2722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Device Anomaly: Multiple accounts from same device</w:t>
            </w:r>
          </w:p>
        </w:tc>
        <w:tc>
          <w:tcPr>
            <w:tcW w:w="2340" w:type="dxa"/>
          </w:tcPr>
          <w:p w14:paraId="52421DB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accounts</w:t>
            </w:r>
          </w:p>
        </w:tc>
        <w:tc>
          <w:tcPr>
            <w:tcW w:w="2340" w:type="dxa"/>
          </w:tcPr>
          <w:p w14:paraId="4D7B676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fraud investigation</w:t>
            </w:r>
          </w:p>
        </w:tc>
      </w:tr>
      <w:tr w:rsidR="008E611F" w14:paraId="1169A0C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0DA8C4E" w14:textId="77777777" w:rsidR="008E611F" w:rsidRDefault="00000000">
            <w:r>
              <w:t>TM-007</w:t>
            </w:r>
          </w:p>
        </w:tc>
        <w:tc>
          <w:tcPr>
            <w:tcW w:w="3312" w:type="dxa"/>
          </w:tcPr>
          <w:p w14:paraId="2B4553D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Method Switch: Frequent payment method changes</w:t>
            </w:r>
          </w:p>
        </w:tc>
        <w:tc>
          <w:tcPr>
            <w:tcW w:w="2340" w:type="dxa"/>
          </w:tcPr>
          <w:p w14:paraId="1DAD5DB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changes in 30 days</w:t>
            </w:r>
          </w:p>
        </w:tc>
        <w:tc>
          <w:tcPr>
            <w:tcW w:w="2340" w:type="dxa"/>
          </w:tcPr>
          <w:p w14:paraId="1EF0A7F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8E611F" w14:paraId="5AA3125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C4AB709" w14:textId="77777777" w:rsidR="008E611F" w:rsidRDefault="00000000">
            <w:r>
              <w:t>TM-008</w:t>
            </w:r>
          </w:p>
        </w:tc>
        <w:tc>
          <w:tcPr>
            <w:tcW w:w="3312" w:type="dxa"/>
          </w:tcPr>
          <w:p w14:paraId="795C909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Rapid Purchases: Multiple policies in short timeframe</w:t>
            </w:r>
          </w:p>
        </w:tc>
        <w:tc>
          <w:tcPr>
            <w:tcW w:w="2340" w:type="dxa"/>
          </w:tcPr>
          <w:p w14:paraId="6F23ACC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policies in 7 days</w:t>
            </w:r>
          </w:p>
        </w:tc>
        <w:tc>
          <w:tcPr>
            <w:tcW w:w="2340" w:type="dxa"/>
          </w:tcPr>
          <w:p w14:paraId="46A8F3F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EDD</w:t>
            </w:r>
          </w:p>
        </w:tc>
      </w:tr>
      <w:tr w:rsidR="008E611F" w14:paraId="29647A9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D03200B" w14:textId="77777777" w:rsidR="008E611F" w:rsidRDefault="00000000">
            <w:r>
              <w:t>TM-009</w:t>
            </w:r>
          </w:p>
        </w:tc>
        <w:tc>
          <w:tcPr>
            <w:tcW w:w="3312" w:type="dxa"/>
          </w:tcPr>
          <w:p w14:paraId="3BF125A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High-Value Premiums: Single premium exceeds threshold</w:t>
            </w:r>
          </w:p>
        </w:tc>
        <w:tc>
          <w:tcPr>
            <w:tcW w:w="2340" w:type="dxa"/>
          </w:tcPr>
          <w:p w14:paraId="2D3F5C5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&gt;BDT 5 lakh</w:t>
            </w:r>
          </w:p>
        </w:tc>
        <w:tc>
          <w:tcPr>
            <w:tcW w:w="2340" w:type="dxa"/>
          </w:tcPr>
          <w:p w14:paraId="72C5CD5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due diligence</w:t>
            </w:r>
          </w:p>
        </w:tc>
      </w:tr>
      <w:tr w:rsidR="008E611F" w14:paraId="0884ECD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EC00558" w14:textId="77777777" w:rsidR="008E611F" w:rsidRDefault="00000000">
            <w:r>
              <w:t>TM-010</w:t>
            </w:r>
          </w:p>
        </w:tc>
        <w:tc>
          <w:tcPr>
            <w:tcW w:w="3312" w:type="dxa"/>
          </w:tcPr>
          <w:p w14:paraId="7799B89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Frequent Cancellations: Policy cancellation patterns</w:t>
            </w:r>
          </w:p>
        </w:tc>
        <w:tc>
          <w:tcPr>
            <w:tcW w:w="2340" w:type="dxa"/>
          </w:tcPr>
          <w:p w14:paraId="5F4A63F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&gt;2 cancellations in 3 months</w:t>
            </w:r>
          </w:p>
        </w:tc>
        <w:tc>
          <w:tcPr>
            <w:tcW w:w="2340" w:type="dxa"/>
          </w:tcPr>
          <w:p w14:paraId="43EA247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investigation</w:t>
            </w:r>
          </w:p>
        </w:tc>
      </w:tr>
      <w:tr w:rsidR="008E611F" w14:paraId="732E62E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E7F2CF3" w14:textId="77777777" w:rsidR="008E611F" w:rsidRDefault="00000000">
            <w:r>
              <w:t>TM-011</w:t>
            </w:r>
          </w:p>
        </w:tc>
        <w:tc>
          <w:tcPr>
            <w:tcW w:w="3312" w:type="dxa"/>
          </w:tcPr>
          <w:p w14:paraId="1FEC6A9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Mismatched Nominees: Nominee not family member</w:t>
            </w:r>
          </w:p>
        </w:tc>
        <w:tc>
          <w:tcPr>
            <w:tcW w:w="2340" w:type="dxa"/>
          </w:tcPr>
          <w:p w14:paraId="4BC2676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Non-relative nominee</w:t>
            </w:r>
          </w:p>
        </w:tc>
        <w:tc>
          <w:tcPr>
            <w:tcW w:w="2340" w:type="dxa"/>
          </w:tcPr>
          <w:p w14:paraId="7C05522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8E611F" w14:paraId="59F3E01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5965BE4" w14:textId="77777777" w:rsidR="008E611F" w:rsidRDefault="00000000">
            <w:r>
              <w:t>TM-012</w:t>
            </w:r>
          </w:p>
        </w:tc>
        <w:tc>
          <w:tcPr>
            <w:tcW w:w="3312" w:type="dxa"/>
          </w:tcPr>
          <w:p w14:paraId="0450176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Source Anomaly: Different payers for same policy</w:t>
            </w:r>
          </w:p>
        </w:tc>
        <w:tc>
          <w:tcPr>
            <w:tcW w:w="2340" w:type="dxa"/>
          </w:tcPr>
          <w:p w14:paraId="0F9F125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&gt;2 different payers</w:t>
            </w:r>
          </w:p>
        </w:tc>
        <w:tc>
          <w:tcPr>
            <w:tcW w:w="2340" w:type="dxa"/>
          </w:tcPr>
          <w:p w14:paraId="648EEBA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source verification</w:t>
            </w:r>
          </w:p>
        </w:tc>
      </w:tr>
      <w:tr w:rsidR="008E611F" w14:paraId="02974CD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BE83AC0" w14:textId="77777777" w:rsidR="008E611F" w:rsidRDefault="00000000">
            <w:r>
              <w:t>TM-013</w:t>
            </w:r>
          </w:p>
        </w:tc>
        <w:tc>
          <w:tcPr>
            <w:tcW w:w="3312" w:type="dxa"/>
          </w:tcPr>
          <w:p w14:paraId="1722CFA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Geographic Risk: High-risk geographic location</w:t>
            </w:r>
          </w:p>
        </w:tc>
        <w:tc>
          <w:tcPr>
            <w:tcW w:w="2340" w:type="dxa"/>
          </w:tcPr>
          <w:p w14:paraId="2D846BA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Blacklisted areas</w:t>
            </w:r>
          </w:p>
        </w:tc>
        <w:tc>
          <w:tcPr>
            <w:tcW w:w="2340" w:type="dxa"/>
          </w:tcPr>
          <w:p w14:paraId="4C2355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monitoring</w:t>
            </w:r>
          </w:p>
        </w:tc>
      </w:tr>
      <w:tr w:rsidR="008E611F" w14:paraId="268B10F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6C66F2" w14:textId="77777777" w:rsidR="008E611F" w:rsidRDefault="00000000">
            <w:r>
              <w:t>TM-014</w:t>
            </w:r>
          </w:p>
        </w:tc>
        <w:tc>
          <w:tcPr>
            <w:tcW w:w="3312" w:type="dxa"/>
          </w:tcPr>
          <w:p w14:paraId="36B60F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Age Anomaly: Unusual age for product type</w:t>
            </w:r>
          </w:p>
        </w:tc>
        <w:tc>
          <w:tcPr>
            <w:tcW w:w="2340" w:type="dxa"/>
          </w:tcPr>
          <w:p w14:paraId="017524E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Outside typical range</w:t>
            </w:r>
          </w:p>
        </w:tc>
        <w:tc>
          <w:tcPr>
            <w:tcW w:w="2340" w:type="dxa"/>
          </w:tcPr>
          <w:p w14:paraId="061674C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8E611F" w14:paraId="10A1404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015F5A7" w14:textId="77777777" w:rsidR="008E611F" w:rsidRDefault="00000000">
            <w:r>
              <w:t>TM-015</w:t>
            </w:r>
          </w:p>
        </w:tc>
        <w:tc>
          <w:tcPr>
            <w:tcW w:w="3312" w:type="dxa"/>
          </w:tcPr>
          <w:p w14:paraId="257DEB2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Occupation Risk: High-risk occupation categories</w:t>
            </w:r>
          </w:p>
        </w:tc>
        <w:tc>
          <w:tcPr>
            <w:tcW w:w="2340" w:type="dxa"/>
          </w:tcPr>
          <w:p w14:paraId="6AB2693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PEP, cash-intensive business</w:t>
            </w:r>
          </w:p>
        </w:tc>
        <w:tc>
          <w:tcPr>
            <w:tcW w:w="2340" w:type="dxa"/>
          </w:tcPr>
          <w:p w14:paraId="597C4CF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due diligence</w:t>
            </w:r>
          </w:p>
        </w:tc>
      </w:tr>
      <w:tr w:rsidR="008E611F" w14:paraId="31C6C9B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52AAAA6" w14:textId="77777777" w:rsidR="008E611F" w:rsidRDefault="00000000">
            <w:r>
              <w:t>TM-016</w:t>
            </w:r>
          </w:p>
        </w:tc>
        <w:tc>
          <w:tcPr>
            <w:tcW w:w="3312" w:type="dxa"/>
          </w:tcPr>
          <w:p w14:paraId="20E15C2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 Inconsistency: Mismatched KYC documents</w:t>
            </w:r>
          </w:p>
        </w:tc>
        <w:tc>
          <w:tcPr>
            <w:tcW w:w="2340" w:type="dxa"/>
          </w:tcPr>
          <w:p w14:paraId="0099005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OCR verification failure</w:t>
            </w:r>
          </w:p>
        </w:tc>
        <w:tc>
          <w:tcPr>
            <w:tcW w:w="2340" w:type="dxa"/>
          </w:tcPr>
          <w:p w14:paraId="08AEB79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manual review</w:t>
            </w:r>
          </w:p>
        </w:tc>
      </w:tr>
      <w:tr w:rsidR="008E611F" w14:paraId="56F2773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2365CD9" w14:textId="77777777" w:rsidR="008E611F" w:rsidRDefault="00000000">
            <w:r>
              <w:t>TM-017</w:t>
            </w:r>
          </w:p>
        </w:tc>
        <w:tc>
          <w:tcPr>
            <w:tcW w:w="3312" w:type="dxa"/>
          </w:tcPr>
          <w:p w14:paraId="6A94B25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Refund Requests: Frequent refund requests</w:t>
            </w:r>
          </w:p>
        </w:tc>
        <w:tc>
          <w:tcPr>
            <w:tcW w:w="2340" w:type="dxa"/>
          </w:tcPr>
          <w:p w14:paraId="658B341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refunds in 6 months</w:t>
            </w:r>
          </w:p>
        </w:tc>
        <w:tc>
          <w:tcPr>
            <w:tcW w:w="2340" w:type="dxa"/>
          </w:tcPr>
          <w:p w14:paraId="285B705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pattern analysis</w:t>
            </w:r>
          </w:p>
        </w:tc>
      </w:tr>
      <w:tr w:rsidR="008E611F" w14:paraId="2B1FB12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ED4C4F0" w14:textId="77777777" w:rsidR="008E611F" w:rsidRDefault="00000000">
            <w:r>
              <w:t>TM-018</w:t>
            </w:r>
          </w:p>
        </w:tc>
        <w:tc>
          <w:tcPr>
            <w:tcW w:w="3312" w:type="dxa"/>
          </w:tcPr>
          <w:p w14:paraId="3393EF0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Beneficiary Changes: Multiple beneficiary modifications</w:t>
            </w:r>
          </w:p>
        </w:tc>
        <w:tc>
          <w:tcPr>
            <w:tcW w:w="2340" w:type="dxa"/>
          </w:tcPr>
          <w:p w14:paraId="4D44953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&gt;2 changes in 12 months</w:t>
            </w:r>
          </w:p>
        </w:tc>
        <w:tc>
          <w:tcPr>
            <w:tcW w:w="2340" w:type="dxa"/>
          </w:tcPr>
          <w:p w14:paraId="5B1E0E8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8E611F" w14:paraId="601EED4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9DAE3ED" w14:textId="77777777" w:rsidR="008E611F" w:rsidRDefault="00000000">
            <w:r>
              <w:t>TM-019</w:t>
            </w:r>
          </w:p>
        </w:tc>
        <w:tc>
          <w:tcPr>
            <w:tcW w:w="3312" w:type="dxa"/>
          </w:tcPr>
          <w:p w14:paraId="5D66E9F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Third-Party Payments: Non-policyholder making payments</w:t>
            </w:r>
          </w:p>
        </w:tc>
        <w:tc>
          <w:tcPr>
            <w:tcW w:w="2340" w:type="dxa"/>
          </w:tcPr>
          <w:p w14:paraId="502B888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Different payer than insured</w:t>
            </w:r>
          </w:p>
        </w:tc>
        <w:tc>
          <w:tcPr>
            <w:tcW w:w="2340" w:type="dxa"/>
          </w:tcPr>
          <w:p w14:paraId="312128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source verification</w:t>
            </w:r>
          </w:p>
        </w:tc>
      </w:tr>
      <w:tr w:rsidR="008E611F" w14:paraId="44CF2C4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D811D53" w14:textId="77777777" w:rsidR="008E611F" w:rsidRDefault="00000000">
            <w:r>
              <w:t>TM-020</w:t>
            </w:r>
          </w:p>
        </w:tc>
        <w:tc>
          <w:tcPr>
            <w:tcW w:w="3312" w:type="dxa"/>
          </w:tcPr>
          <w:p w14:paraId="7D4EC7E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Dormant Activation: Long-dormant account suddenly active</w:t>
            </w:r>
          </w:p>
        </w:tc>
        <w:tc>
          <w:tcPr>
            <w:tcW w:w="2340" w:type="dxa"/>
          </w:tcPr>
          <w:p w14:paraId="5257BF1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 activity &gt;6 months then sudden purchase</w:t>
            </w:r>
          </w:p>
        </w:tc>
        <w:tc>
          <w:tcPr>
            <w:tcW w:w="2340" w:type="dxa"/>
          </w:tcPr>
          <w:p w14:paraId="0B4A84A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identity verification</w:t>
            </w:r>
          </w:p>
        </w:tc>
      </w:tr>
    </w:tbl>
    <w:p w14:paraId="5AE3133C" w14:textId="77777777" w:rsidR="008E611F" w:rsidRDefault="008E611F"/>
    <w:p w14:paraId="5465C468" w14:textId="77777777" w:rsidR="008E611F" w:rsidRDefault="008E611F"/>
    <w:p w14:paraId="5F2C9AED" w14:textId="77777777" w:rsidR="008E611F" w:rsidRDefault="008E611F"/>
    <w:p w14:paraId="4D406B6F" w14:textId="77777777" w:rsidR="008E611F" w:rsidRDefault="00000000">
      <w:pPr>
        <w:spacing w:after="120"/>
        <w:rPr>
          <w:rFonts w:ascii="Calibri" w:eastAsia="Calibri" w:hAnsi="Calibri" w:cs="Calibri"/>
          <w:sz w:val="24"/>
          <w:szCs w:val="24"/>
        </w:rPr>
      </w:pPr>
      <w:r>
        <w:rPr>
          <w:rFonts w:ascii="Calibri" w:eastAsia="Calibri" w:hAnsi="Calibri" w:cs="Calibri"/>
          <w:sz w:val="24"/>
          <w:szCs w:val="24"/>
        </w:rPr>
        <w:t>Customer Risk Scoring:</w:t>
      </w:r>
    </w:p>
    <w:tbl>
      <w:tblPr>
        <w:tblStyle w:val="afffff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618"/>
        <w:gridCol w:w="2622"/>
        <w:gridCol w:w="3120"/>
      </w:tblGrid>
      <w:tr w:rsidR="008E611F" w14:paraId="0893E20F"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3B666C66" w14:textId="77777777" w:rsidR="008E611F" w:rsidRDefault="00000000">
            <w:pPr>
              <w:jc w:val="center"/>
              <w:rPr>
                <w:sz w:val="24"/>
                <w:szCs w:val="24"/>
              </w:rPr>
            </w:pPr>
            <w:r>
              <w:rPr>
                <w:sz w:val="24"/>
                <w:szCs w:val="24"/>
              </w:rPr>
              <w:t>Risk Factor</w:t>
            </w:r>
          </w:p>
        </w:tc>
        <w:tc>
          <w:tcPr>
            <w:tcW w:w="2622" w:type="dxa"/>
          </w:tcPr>
          <w:p w14:paraId="63594E2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Points</w:t>
            </w:r>
          </w:p>
        </w:tc>
        <w:tc>
          <w:tcPr>
            <w:tcW w:w="3120" w:type="dxa"/>
          </w:tcPr>
          <w:p w14:paraId="741945B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Description</w:t>
            </w:r>
          </w:p>
        </w:tc>
      </w:tr>
      <w:tr w:rsidR="008E611F" w14:paraId="15259A9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2C542102" w14:textId="77777777" w:rsidR="008E611F" w:rsidRDefault="00000000">
            <w:r>
              <w:t>Transaction Frequency</w:t>
            </w:r>
          </w:p>
        </w:tc>
        <w:tc>
          <w:tcPr>
            <w:tcW w:w="2622" w:type="dxa"/>
          </w:tcPr>
          <w:p w14:paraId="32830F1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w:t>
            </w:r>
          </w:p>
        </w:tc>
        <w:tc>
          <w:tcPr>
            <w:tcW w:w="3120" w:type="dxa"/>
          </w:tcPr>
          <w:p w14:paraId="68E786A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&gt;3 claims in 6 months</w:t>
            </w:r>
          </w:p>
        </w:tc>
      </w:tr>
      <w:tr w:rsidR="008E611F" w14:paraId="6CBB673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5EA7AE13" w14:textId="77777777" w:rsidR="008E611F" w:rsidRDefault="00000000">
            <w:r>
              <w:t>Transaction Amount</w:t>
            </w:r>
          </w:p>
        </w:tc>
        <w:tc>
          <w:tcPr>
            <w:tcW w:w="2622" w:type="dxa"/>
          </w:tcPr>
          <w:p w14:paraId="61CE035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+15</w:t>
            </w:r>
          </w:p>
        </w:tc>
        <w:tc>
          <w:tcPr>
            <w:tcW w:w="3120" w:type="dxa"/>
          </w:tcPr>
          <w:p w14:paraId="376304C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Single transaction &gt;50K BDT</w:t>
            </w:r>
          </w:p>
        </w:tc>
      </w:tr>
      <w:tr w:rsidR="008E611F" w14:paraId="74CEE36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6C746F4A" w14:textId="77777777" w:rsidR="008E611F" w:rsidRDefault="00000000">
            <w:r>
              <w:t>Geographic Anomaly</w:t>
            </w:r>
          </w:p>
        </w:tc>
        <w:tc>
          <w:tcPr>
            <w:tcW w:w="2622" w:type="dxa"/>
          </w:tcPr>
          <w:p w14:paraId="49DE6BE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w:t>
            </w:r>
          </w:p>
        </w:tc>
        <w:tc>
          <w:tcPr>
            <w:tcW w:w="3120" w:type="dxa"/>
          </w:tcPr>
          <w:p w14:paraId="74DD9C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Claim location far from registered address</w:t>
            </w:r>
          </w:p>
        </w:tc>
      </w:tr>
      <w:tr w:rsidR="008E611F" w14:paraId="0562957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3FF66CF0" w14:textId="77777777" w:rsidR="008E611F" w:rsidRDefault="00000000">
            <w:r>
              <w:t>KYC Completeness</w:t>
            </w:r>
          </w:p>
        </w:tc>
        <w:tc>
          <w:tcPr>
            <w:tcW w:w="2622" w:type="dxa"/>
          </w:tcPr>
          <w:p w14:paraId="6BBE058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+25</w:t>
            </w:r>
          </w:p>
        </w:tc>
        <w:tc>
          <w:tcPr>
            <w:tcW w:w="3120" w:type="dxa"/>
          </w:tcPr>
          <w:p w14:paraId="73E7242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Missing NID verification</w:t>
            </w:r>
          </w:p>
        </w:tc>
      </w:tr>
      <w:tr w:rsidR="008E611F" w14:paraId="710DED6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320C6047" w14:textId="77777777" w:rsidR="008E611F" w:rsidRDefault="00000000">
            <w:r>
              <w:t>Device Fingerprinting</w:t>
            </w:r>
          </w:p>
        </w:tc>
        <w:tc>
          <w:tcPr>
            <w:tcW w:w="2622" w:type="dxa"/>
          </w:tcPr>
          <w:p w14:paraId="1FD6552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+15</w:t>
            </w:r>
          </w:p>
        </w:tc>
        <w:tc>
          <w:tcPr>
            <w:tcW w:w="3120" w:type="dxa"/>
          </w:tcPr>
          <w:p w14:paraId="7C8E102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Multiple accounts from same device</w:t>
            </w:r>
          </w:p>
        </w:tc>
      </w:tr>
      <w:tr w:rsidR="008E611F" w14:paraId="4B1D658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3E5A38DA" w14:textId="77777777" w:rsidR="008E611F" w:rsidRDefault="00000000">
            <w:r>
              <w:t>Behavioral Anomaly</w:t>
            </w:r>
          </w:p>
        </w:tc>
        <w:tc>
          <w:tcPr>
            <w:tcW w:w="2622" w:type="dxa"/>
          </w:tcPr>
          <w:p w14:paraId="2643DD5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w:t>
            </w:r>
          </w:p>
        </w:tc>
        <w:tc>
          <w:tcPr>
            <w:tcW w:w="3120" w:type="dxa"/>
          </w:tcPr>
          <w:p w14:paraId="148EF36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Unusual activity patterns</w:t>
            </w:r>
          </w:p>
        </w:tc>
      </w:tr>
    </w:tbl>
    <w:p w14:paraId="41CBD596" w14:textId="77777777" w:rsidR="008E611F" w:rsidRDefault="008E611F"/>
    <w:p w14:paraId="43CDBF86" w14:textId="77777777" w:rsidR="008E611F" w:rsidRDefault="00000000">
      <w:pPr>
        <w:spacing w:after="120"/>
        <w:rPr>
          <w:rFonts w:ascii="Calibri" w:eastAsia="Calibri" w:hAnsi="Calibri" w:cs="Calibri"/>
        </w:rPr>
      </w:pPr>
      <w:r>
        <w:rPr>
          <w:rFonts w:ascii="Calibri" w:eastAsia="Calibri" w:hAnsi="Calibri" w:cs="Calibri"/>
        </w:rPr>
        <w:t>Risk Categories:</w:t>
      </w:r>
    </w:p>
    <w:p w14:paraId="47393DF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Low Risk: 0-30 points → Annual review</w:t>
      </w:r>
    </w:p>
    <w:p w14:paraId="7A0AEEB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Medium Risk: 31-60 points → Semi-annual review</w:t>
      </w:r>
    </w:p>
    <w:p w14:paraId="1075C9D7"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High Risk: &gt;60 points → Quarterly review + Enhanced monitoring</w:t>
      </w:r>
    </w:p>
    <w:p w14:paraId="11CCF647" w14:textId="77777777" w:rsidR="008E611F" w:rsidRDefault="00000000">
      <w:pPr>
        <w:spacing w:after="120"/>
        <w:rPr>
          <w:rFonts w:ascii="Calibri" w:eastAsia="Calibri" w:hAnsi="Calibri" w:cs="Calibri"/>
        </w:rPr>
      </w:pPr>
      <w:r>
        <w:rPr>
          <w:rFonts w:ascii="Calibri" w:eastAsia="Calibri" w:hAnsi="Calibri" w:cs="Calibri"/>
        </w:rPr>
        <w:t>STR/SAR Filing Workflow:</w:t>
      </w:r>
    </w:p>
    <w:p w14:paraId="7F10CBF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Detection: Automated rule triggers or manual reporting by staff</w:t>
      </w:r>
    </w:p>
    <w:p w14:paraId="426DE28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Investigation: Compliance Officer reviews flagged activity within 24 hours</w:t>
      </w:r>
    </w:p>
    <w:p w14:paraId="0C99260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Decision: Determine if suspicious (consult with Business Admin if needed)</w:t>
      </w:r>
    </w:p>
    <w:p w14:paraId="6A537B4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Filing: Submit STR/SAR to BFIU portal within 7 days</w:t>
      </w:r>
    </w:p>
    <w:p w14:paraId="1FAC61B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Action: Freeze </w:t>
      </w:r>
      <w:proofErr w:type="gramStart"/>
      <w:r>
        <w:rPr>
          <w:rFonts w:ascii="Calibri" w:eastAsia="Calibri" w:hAnsi="Calibri" w:cs="Calibri"/>
          <w:color w:val="000000"/>
        </w:rPr>
        <w:t>account</w:t>
      </w:r>
      <w:proofErr w:type="gramEnd"/>
      <w:r>
        <w:rPr>
          <w:rFonts w:ascii="Calibri" w:eastAsia="Calibri" w:hAnsi="Calibri" w:cs="Calibri"/>
          <w:color w:val="000000"/>
        </w:rPr>
        <w:t xml:space="preserve"> if necessary, notify authorities</w:t>
      </w:r>
    </w:p>
    <w:p w14:paraId="332DF2B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Documentation: Maintain records for 7 years</w:t>
      </w:r>
    </w:p>
    <w:p w14:paraId="04C61228"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No Tipping Off: Customer must not be notified per law</w:t>
      </w:r>
    </w:p>
    <w:p w14:paraId="3DB345AC" w14:textId="77777777" w:rsidR="008E611F" w:rsidRDefault="008E611F">
      <w:pPr>
        <w:pBdr>
          <w:top w:val="nil"/>
          <w:left w:val="nil"/>
          <w:bottom w:val="nil"/>
          <w:right w:val="nil"/>
          <w:between w:val="nil"/>
        </w:pBdr>
        <w:rPr>
          <w:rFonts w:ascii="Calibri" w:eastAsia="Calibri" w:hAnsi="Calibri" w:cs="Calibri"/>
        </w:rPr>
      </w:pPr>
    </w:p>
    <w:p w14:paraId="2184B9B8" w14:textId="77777777" w:rsidR="008E611F" w:rsidRDefault="008E611F">
      <w:pPr>
        <w:pBdr>
          <w:top w:val="nil"/>
          <w:left w:val="nil"/>
          <w:bottom w:val="nil"/>
          <w:right w:val="nil"/>
          <w:between w:val="nil"/>
        </w:pBdr>
        <w:rPr>
          <w:rFonts w:ascii="Calibri" w:eastAsia="Calibri" w:hAnsi="Calibri" w:cs="Calibri"/>
        </w:rPr>
      </w:pPr>
    </w:p>
    <w:p w14:paraId="7BD58056" w14:textId="77777777" w:rsidR="008E611F" w:rsidRDefault="008E611F">
      <w:pPr>
        <w:pBdr>
          <w:top w:val="nil"/>
          <w:left w:val="nil"/>
          <w:bottom w:val="nil"/>
          <w:right w:val="nil"/>
          <w:between w:val="nil"/>
        </w:pBdr>
        <w:rPr>
          <w:rFonts w:ascii="Calibri" w:eastAsia="Calibri" w:hAnsi="Calibri" w:cs="Calibri"/>
        </w:rPr>
      </w:pPr>
    </w:p>
    <w:p w14:paraId="59EAE591" w14:textId="77777777" w:rsidR="001738D4" w:rsidRDefault="001738D4">
      <w:pPr>
        <w:pBdr>
          <w:top w:val="nil"/>
          <w:left w:val="nil"/>
          <w:bottom w:val="nil"/>
          <w:right w:val="nil"/>
          <w:between w:val="nil"/>
        </w:pBdr>
        <w:rPr>
          <w:rFonts w:ascii="Calibri" w:eastAsia="Calibri" w:hAnsi="Calibri" w:cs="Calibri"/>
        </w:rPr>
      </w:pPr>
    </w:p>
    <w:p w14:paraId="48A961CC" w14:textId="77777777" w:rsidR="008E611F" w:rsidRDefault="008E611F">
      <w:pPr>
        <w:pBdr>
          <w:top w:val="nil"/>
          <w:left w:val="nil"/>
          <w:bottom w:val="nil"/>
          <w:right w:val="nil"/>
          <w:between w:val="nil"/>
        </w:pBdr>
        <w:rPr>
          <w:rFonts w:ascii="Calibri" w:eastAsia="Calibri" w:hAnsi="Calibri" w:cs="Calibri"/>
        </w:rPr>
      </w:pPr>
    </w:p>
    <w:p w14:paraId="2519A102" w14:textId="77777777" w:rsidR="008E611F" w:rsidRDefault="008E611F">
      <w:pPr>
        <w:pBdr>
          <w:top w:val="nil"/>
          <w:left w:val="nil"/>
          <w:bottom w:val="nil"/>
          <w:right w:val="nil"/>
          <w:between w:val="nil"/>
        </w:pBdr>
        <w:rPr>
          <w:rFonts w:ascii="Calibri" w:eastAsia="Calibri" w:hAnsi="Calibri" w:cs="Calibri"/>
        </w:rPr>
      </w:pPr>
    </w:p>
    <w:p w14:paraId="634291A8" w14:textId="77777777" w:rsidR="008E611F" w:rsidRDefault="008E611F">
      <w:pPr>
        <w:pBdr>
          <w:top w:val="nil"/>
          <w:left w:val="nil"/>
          <w:bottom w:val="nil"/>
          <w:right w:val="nil"/>
          <w:between w:val="nil"/>
        </w:pBdr>
        <w:rPr>
          <w:rFonts w:ascii="Calibri" w:eastAsia="Calibri" w:hAnsi="Calibri" w:cs="Calibri"/>
        </w:rPr>
      </w:pPr>
    </w:p>
    <w:p w14:paraId="0BDAC243" w14:textId="77777777" w:rsidR="008E611F" w:rsidRDefault="008E611F">
      <w:pPr>
        <w:pBdr>
          <w:top w:val="nil"/>
          <w:left w:val="nil"/>
          <w:bottom w:val="nil"/>
          <w:right w:val="nil"/>
          <w:between w:val="nil"/>
        </w:pBdr>
        <w:rPr>
          <w:rFonts w:ascii="Calibri" w:eastAsia="Calibri" w:hAnsi="Calibri" w:cs="Calibri"/>
        </w:rPr>
      </w:pPr>
    </w:p>
    <w:tbl>
      <w:tblPr>
        <w:tblStyle w:val="afffff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3492"/>
        <w:gridCol w:w="2340"/>
        <w:gridCol w:w="2340"/>
      </w:tblGrid>
      <w:tr w:rsidR="008E611F" w14:paraId="20306C7E"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25B2ADA" w14:textId="77777777" w:rsidR="008E611F" w:rsidRDefault="00000000">
            <w:pPr>
              <w:jc w:val="center"/>
              <w:rPr>
                <w:sz w:val="24"/>
                <w:szCs w:val="24"/>
              </w:rPr>
            </w:pPr>
            <w:r>
              <w:rPr>
                <w:sz w:val="24"/>
                <w:szCs w:val="24"/>
              </w:rPr>
              <w:lastRenderedPageBreak/>
              <w:t>Rule ID</w:t>
            </w:r>
          </w:p>
        </w:tc>
        <w:tc>
          <w:tcPr>
            <w:tcW w:w="3492" w:type="dxa"/>
          </w:tcPr>
          <w:p w14:paraId="5E87D4F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Rule Description</w:t>
            </w:r>
          </w:p>
        </w:tc>
        <w:tc>
          <w:tcPr>
            <w:tcW w:w="2340" w:type="dxa"/>
          </w:tcPr>
          <w:p w14:paraId="1C021DE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1841679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8E611F" w14:paraId="6DFE7F7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CBEE6AD" w14:textId="77777777" w:rsidR="008E611F" w:rsidRDefault="00000000">
            <w:r>
              <w:t>TM-021</w:t>
            </w:r>
          </w:p>
        </w:tc>
        <w:tc>
          <w:tcPr>
            <w:tcW w:w="3492" w:type="dxa"/>
          </w:tcPr>
          <w:p w14:paraId="42A470E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Structuring: Multiple transactions just below reporting threshold</w:t>
            </w:r>
          </w:p>
        </w:tc>
        <w:tc>
          <w:tcPr>
            <w:tcW w:w="2340" w:type="dxa"/>
          </w:tcPr>
          <w:p w14:paraId="398D64D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 transactions of 9K-10K BDT in 7 days</w:t>
            </w:r>
          </w:p>
        </w:tc>
        <w:tc>
          <w:tcPr>
            <w:tcW w:w="2340" w:type="dxa"/>
          </w:tcPr>
          <w:p w14:paraId="0062EBD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for review</w:t>
            </w:r>
          </w:p>
        </w:tc>
      </w:tr>
      <w:tr w:rsidR="008E611F" w14:paraId="1A1317D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76D6C7F" w14:textId="77777777" w:rsidR="008E611F" w:rsidRDefault="00000000">
            <w:r>
              <w:t>TM-022</w:t>
            </w:r>
          </w:p>
        </w:tc>
        <w:tc>
          <w:tcPr>
            <w:tcW w:w="3492" w:type="dxa"/>
          </w:tcPr>
          <w:p w14:paraId="1BE8320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Rapid Movement: Quick policy purchase and claim</w:t>
            </w:r>
          </w:p>
        </w:tc>
        <w:tc>
          <w:tcPr>
            <w:tcW w:w="2340" w:type="dxa"/>
          </w:tcPr>
          <w:p w14:paraId="35D52ED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within 7 days of purchase</w:t>
            </w:r>
          </w:p>
        </w:tc>
        <w:tc>
          <w:tcPr>
            <w:tcW w:w="2340" w:type="dxa"/>
          </w:tcPr>
          <w:p w14:paraId="4E7282D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manual review</w:t>
            </w:r>
          </w:p>
        </w:tc>
      </w:tr>
      <w:tr w:rsidR="008E611F" w14:paraId="077B207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985D4B0" w14:textId="77777777" w:rsidR="008E611F" w:rsidRDefault="00000000">
            <w:r>
              <w:t>TM-023</w:t>
            </w:r>
          </w:p>
        </w:tc>
        <w:tc>
          <w:tcPr>
            <w:tcW w:w="3492" w:type="dxa"/>
          </w:tcPr>
          <w:p w14:paraId="4E3D586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Geographic Anomaly: Claim far from registered address</w:t>
            </w:r>
          </w:p>
        </w:tc>
        <w:tc>
          <w:tcPr>
            <w:tcW w:w="2340" w:type="dxa"/>
          </w:tcPr>
          <w:p w14:paraId="22743F0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&gt;100 km distance</w:t>
            </w:r>
          </w:p>
        </w:tc>
        <w:tc>
          <w:tcPr>
            <w:tcW w:w="2340" w:type="dxa"/>
          </w:tcPr>
          <w:p w14:paraId="60A3D04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location verification</w:t>
            </w:r>
          </w:p>
        </w:tc>
      </w:tr>
      <w:tr w:rsidR="008E611F" w14:paraId="2AB030E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9997729" w14:textId="77777777" w:rsidR="008E611F" w:rsidRDefault="00000000">
            <w:r>
              <w:t>TM-024</w:t>
            </w:r>
          </w:p>
        </w:tc>
        <w:tc>
          <w:tcPr>
            <w:tcW w:w="3492" w:type="dxa"/>
          </w:tcPr>
          <w:p w14:paraId="2F7D120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Frequency Anomaly: Frequent claims</w:t>
            </w:r>
          </w:p>
        </w:tc>
        <w:tc>
          <w:tcPr>
            <w:tcW w:w="2340" w:type="dxa"/>
          </w:tcPr>
          <w:p w14:paraId="6C29378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claims in 6 months</w:t>
            </w:r>
          </w:p>
        </w:tc>
        <w:tc>
          <w:tcPr>
            <w:tcW w:w="2340" w:type="dxa"/>
          </w:tcPr>
          <w:p w14:paraId="0443737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pattern analysis</w:t>
            </w:r>
          </w:p>
        </w:tc>
      </w:tr>
      <w:tr w:rsidR="008E611F" w14:paraId="22F135B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450137C" w14:textId="77777777" w:rsidR="008E611F" w:rsidRDefault="00000000">
            <w:r>
              <w:t>TM-025</w:t>
            </w:r>
          </w:p>
        </w:tc>
        <w:tc>
          <w:tcPr>
            <w:tcW w:w="3492" w:type="dxa"/>
          </w:tcPr>
          <w:p w14:paraId="4F085D8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Amount Anomaly: Claim amount near coverage limit</w:t>
            </w:r>
          </w:p>
        </w:tc>
        <w:tc>
          <w:tcPr>
            <w:tcW w:w="2340" w:type="dxa"/>
          </w:tcPr>
          <w:p w14:paraId="0EF8E9F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&gt;90% of coverage</w:t>
            </w:r>
          </w:p>
        </w:tc>
        <w:tc>
          <w:tcPr>
            <w:tcW w:w="2340" w:type="dxa"/>
          </w:tcPr>
          <w:p w14:paraId="7E33C3F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document verification</w:t>
            </w:r>
          </w:p>
        </w:tc>
      </w:tr>
      <w:tr w:rsidR="008E611F" w14:paraId="45F0A54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AA691D0" w14:textId="77777777" w:rsidR="008E611F" w:rsidRDefault="00000000">
            <w:r>
              <w:t>TM-026</w:t>
            </w:r>
          </w:p>
        </w:tc>
        <w:tc>
          <w:tcPr>
            <w:tcW w:w="3492" w:type="dxa"/>
          </w:tcPr>
          <w:p w14:paraId="0334945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Device Anomaly: Multiple accounts from same device</w:t>
            </w:r>
          </w:p>
        </w:tc>
        <w:tc>
          <w:tcPr>
            <w:tcW w:w="2340" w:type="dxa"/>
          </w:tcPr>
          <w:p w14:paraId="132C3EF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accounts</w:t>
            </w:r>
          </w:p>
        </w:tc>
        <w:tc>
          <w:tcPr>
            <w:tcW w:w="2340" w:type="dxa"/>
          </w:tcPr>
          <w:p w14:paraId="2377CC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fraud investigation</w:t>
            </w:r>
          </w:p>
        </w:tc>
      </w:tr>
      <w:tr w:rsidR="008E611F" w14:paraId="10A3268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C02831E" w14:textId="77777777" w:rsidR="008E611F" w:rsidRDefault="00000000">
            <w:r>
              <w:t>TM-027</w:t>
            </w:r>
          </w:p>
        </w:tc>
        <w:tc>
          <w:tcPr>
            <w:tcW w:w="3492" w:type="dxa"/>
          </w:tcPr>
          <w:p w14:paraId="476CF15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Method Switch: Frequent payment method changes</w:t>
            </w:r>
          </w:p>
        </w:tc>
        <w:tc>
          <w:tcPr>
            <w:tcW w:w="2340" w:type="dxa"/>
          </w:tcPr>
          <w:p w14:paraId="3972549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changes in 30 days</w:t>
            </w:r>
          </w:p>
        </w:tc>
        <w:tc>
          <w:tcPr>
            <w:tcW w:w="2340" w:type="dxa"/>
          </w:tcPr>
          <w:p w14:paraId="722500F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8E611F" w14:paraId="05C9B36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E0ABDD2" w14:textId="77777777" w:rsidR="008E611F" w:rsidRDefault="00000000">
            <w:r>
              <w:t>TM-028</w:t>
            </w:r>
          </w:p>
        </w:tc>
        <w:tc>
          <w:tcPr>
            <w:tcW w:w="3492" w:type="dxa"/>
          </w:tcPr>
          <w:p w14:paraId="5D210FE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Time Anomaly: Transactions outside normal hours</w:t>
            </w:r>
          </w:p>
        </w:tc>
        <w:tc>
          <w:tcPr>
            <w:tcW w:w="2340" w:type="dxa"/>
          </w:tcPr>
          <w:p w14:paraId="586B2ED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11 PM - 6 AM transactions</w:t>
            </w:r>
          </w:p>
        </w:tc>
        <w:tc>
          <w:tcPr>
            <w:tcW w:w="2340" w:type="dxa"/>
          </w:tcPr>
          <w:p w14:paraId="22F0AA8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review</w:t>
            </w:r>
          </w:p>
        </w:tc>
      </w:tr>
      <w:tr w:rsidR="008E611F" w14:paraId="7DAA322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5F4A4DA" w14:textId="77777777" w:rsidR="008E611F" w:rsidRDefault="00000000">
            <w:r>
              <w:t>TM-029</w:t>
            </w:r>
          </w:p>
        </w:tc>
        <w:tc>
          <w:tcPr>
            <w:tcW w:w="3492" w:type="dxa"/>
          </w:tcPr>
          <w:p w14:paraId="356513A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Velocity Check: High transaction volume</w:t>
            </w:r>
          </w:p>
        </w:tc>
        <w:tc>
          <w:tcPr>
            <w:tcW w:w="2340" w:type="dxa"/>
          </w:tcPr>
          <w:p w14:paraId="01AF494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 transactions per day</w:t>
            </w:r>
          </w:p>
        </w:tc>
        <w:tc>
          <w:tcPr>
            <w:tcW w:w="2340" w:type="dxa"/>
          </w:tcPr>
          <w:p w14:paraId="3C9A11D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velocity analysis</w:t>
            </w:r>
          </w:p>
        </w:tc>
      </w:tr>
      <w:tr w:rsidR="008E611F" w14:paraId="3A40201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553E27C" w14:textId="77777777" w:rsidR="008E611F" w:rsidRDefault="00000000">
            <w:r>
              <w:t>TM-030</w:t>
            </w:r>
          </w:p>
        </w:tc>
        <w:tc>
          <w:tcPr>
            <w:tcW w:w="3492" w:type="dxa"/>
          </w:tcPr>
          <w:p w14:paraId="7E24658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Round Amount: Suspicious round number patterns</w:t>
            </w:r>
          </w:p>
        </w:tc>
        <w:tc>
          <w:tcPr>
            <w:tcW w:w="2340" w:type="dxa"/>
          </w:tcPr>
          <w:p w14:paraId="55577B2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Multiple round amounts (10K, 20K, 50K)</w:t>
            </w:r>
          </w:p>
        </w:tc>
        <w:tc>
          <w:tcPr>
            <w:tcW w:w="2340" w:type="dxa"/>
          </w:tcPr>
          <w:p w14:paraId="181D61D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pattern review</w:t>
            </w:r>
          </w:p>
        </w:tc>
      </w:tr>
    </w:tbl>
    <w:p w14:paraId="491B22A3" w14:textId="77777777" w:rsidR="008E611F" w:rsidRDefault="008E611F"/>
    <w:p w14:paraId="310CA7B9" w14:textId="77777777" w:rsidR="008E611F" w:rsidRDefault="00000000">
      <w:pPr>
        <w:pStyle w:val="Heading3"/>
        <w:rPr>
          <w:sz w:val="26"/>
          <w:szCs w:val="26"/>
        </w:rPr>
      </w:pPr>
      <w:r>
        <w:rPr>
          <w:sz w:val="26"/>
          <w:szCs w:val="26"/>
        </w:rPr>
        <w:t>7.7.3 STR/SAR Filing Workflow</w:t>
      </w:r>
    </w:p>
    <w:p w14:paraId="4D8B3C3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Detection: Automated rule triggers or manual reporting by staff</w:t>
      </w:r>
    </w:p>
    <w:p w14:paraId="7193272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Investigation: Compliance Officer reviews flagged activity within 24 hours</w:t>
      </w:r>
    </w:p>
    <w:p w14:paraId="355132E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Decision: Determine if suspicious (consult with Business Admin if needed)</w:t>
      </w:r>
    </w:p>
    <w:p w14:paraId="071B4D0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Filing: Submit STR/SAR to BFIU portal within 7 days</w:t>
      </w:r>
    </w:p>
    <w:p w14:paraId="3D67798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Action: Freeze </w:t>
      </w:r>
      <w:proofErr w:type="gramStart"/>
      <w:r>
        <w:rPr>
          <w:rFonts w:ascii="Calibri" w:eastAsia="Calibri" w:hAnsi="Calibri" w:cs="Calibri"/>
          <w:color w:val="000000"/>
        </w:rPr>
        <w:t>account</w:t>
      </w:r>
      <w:proofErr w:type="gramEnd"/>
      <w:r>
        <w:rPr>
          <w:rFonts w:ascii="Calibri" w:eastAsia="Calibri" w:hAnsi="Calibri" w:cs="Calibri"/>
          <w:color w:val="000000"/>
        </w:rPr>
        <w:t xml:space="preserve"> if necessary, notify authorities</w:t>
      </w:r>
    </w:p>
    <w:p w14:paraId="45AD5A4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Documentation: Maintain records for 7 years</w:t>
      </w:r>
    </w:p>
    <w:p w14:paraId="266C23E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No Tipping Off: Customer must not be notified per law</w:t>
      </w:r>
    </w:p>
    <w:p w14:paraId="1DAA999B" w14:textId="77777777" w:rsidR="008E611F" w:rsidRDefault="00000000">
      <w:pPr>
        <w:pStyle w:val="Heading3"/>
        <w:rPr>
          <w:sz w:val="26"/>
          <w:szCs w:val="26"/>
        </w:rPr>
      </w:pPr>
      <w:r>
        <w:rPr>
          <w:sz w:val="26"/>
          <w:szCs w:val="26"/>
        </w:rPr>
        <w:t>7.8. AML/CFT Compliance Requirements</w:t>
      </w:r>
    </w:p>
    <w:p w14:paraId="34D3A1BB" w14:textId="77777777" w:rsidR="008E611F" w:rsidRDefault="00000000">
      <w:pPr>
        <w:pStyle w:val="Heading4"/>
        <w:rPr>
          <w:i w:val="0"/>
          <w:iCs w:val="0"/>
          <w:sz w:val="26"/>
          <w:szCs w:val="26"/>
        </w:rPr>
      </w:pPr>
      <w:r>
        <w:rPr>
          <w:i w:val="0"/>
          <w:iCs w:val="0"/>
          <w:sz w:val="26"/>
          <w:szCs w:val="26"/>
        </w:rPr>
        <w:t>7.8.1 Customer Due Diligence (CDD) Framework</w:t>
      </w:r>
    </w:p>
    <w:p w14:paraId="35F05548" w14:textId="77777777" w:rsidR="008E611F" w:rsidRDefault="00000000">
      <w:pPr>
        <w:spacing w:after="120"/>
      </w:pPr>
      <w:r>
        <w:t>Mandatory CDD Requirements for Bangladesh:</w:t>
      </w:r>
    </w:p>
    <w:tbl>
      <w:tblPr>
        <w:tblStyle w:val="afffff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78"/>
        <w:gridCol w:w="4062"/>
        <w:gridCol w:w="3120"/>
      </w:tblGrid>
      <w:tr w:rsidR="008E611F" w14:paraId="53CF9572"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60047688" w14:textId="77777777" w:rsidR="008E611F" w:rsidRDefault="00000000">
            <w:pPr>
              <w:jc w:val="center"/>
              <w:rPr>
                <w:sz w:val="24"/>
                <w:szCs w:val="24"/>
              </w:rPr>
            </w:pPr>
            <w:r>
              <w:rPr>
                <w:sz w:val="24"/>
                <w:szCs w:val="24"/>
              </w:rPr>
              <w:t>Requirement</w:t>
            </w:r>
          </w:p>
        </w:tc>
        <w:tc>
          <w:tcPr>
            <w:tcW w:w="4062" w:type="dxa"/>
          </w:tcPr>
          <w:p w14:paraId="2644354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Implementation</w:t>
            </w:r>
          </w:p>
        </w:tc>
        <w:tc>
          <w:tcPr>
            <w:tcW w:w="3120" w:type="dxa"/>
          </w:tcPr>
          <w:p w14:paraId="21BC673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Compliance Standard</w:t>
            </w:r>
          </w:p>
        </w:tc>
      </w:tr>
      <w:tr w:rsidR="008E611F" w14:paraId="5F08692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5DA51DAA" w14:textId="77777777" w:rsidR="008E611F" w:rsidRDefault="00000000">
            <w:r>
              <w:t>Identity Verification</w:t>
            </w:r>
          </w:p>
        </w:tc>
        <w:tc>
          <w:tcPr>
            <w:tcW w:w="4062" w:type="dxa"/>
          </w:tcPr>
          <w:p w14:paraId="226FE82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NID/Passport verification via approved </w:t>
            </w:r>
            <w:proofErr w:type="spellStart"/>
            <w:r>
              <w:rPr>
                <w:rFonts w:ascii="Calibri" w:eastAsia="Calibri" w:hAnsi="Calibri" w:cs="Calibri"/>
              </w:rPr>
              <w:t>eKYC</w:t>
            </w:r>
            <w:proofErr w:type="spellEnd"/>
          </w:p>
        </w:tc>
        <w:tc>
          <w:tcPr>
            <w:tcW w:w="3120" w:type="dxa"/>
          </w:tcPr>
          <w:p w14:paraId="3A29575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BFIU Guidelines</w:t>
            </w:r>
          </w:p>
        </w:tc>
      </w:tr>
      <w:tr w:rsidR="008E611F" w14:paraId="7DF47AF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60B751D0" w14:textId="77777777" w:rsidR="008E611F" w:rsidRDefault="00000000">
            <w:r>
              <w:t>Address Verification</w:t>
            </w:r>
          </w:p>
        </w:tc>
        <w:tc>
          <w:tcPr>
            <w:tcW w:w="4062" w:type="dxa"/>
          </w:tcPr>
          <w:p w14:paraId="73CA856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Utility bill or bank statement</w:t>
            </w:r>
          </w:p>
        </w:tc>
        <w:tc>
          <w:tcPr>
            <w:tcW w:w="3120" w:type="dxa"/>
          </w:tcPr>
          <w:p w14:paraId="3B6DCA3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MLPA Requirements</w:t>
            </w:r>
          </w:p>
        </w:tc>
      </w:tr>
      <w:tr w:rsidR="008E611F" w14:paraId="76325F5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271E831E" w14:textId="77777777" w:rsidR="008E611F" w:rsidRDefault="00000000">
            <w:r>
              <w:t>Photo Identification</w:t>
            </w:r>
          </w:p>
        </w:tc>
        <w:tc>
          <w:tcPr>
            <w:tcW w:w="4062" w:type="dxa"/>
          </w:tcPr>
          <w:p w14:paraId="5898D5A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Selfie with liveness detection</w:t>
            </w:r>
          </w:p>
        </w:tc>
        <w:tc>
          <w:tcPr>
            <w:tcW w:w="3120" w:type="dxa"/>
          </w:tcPr>
          <w:p w14:paraId="7A49A45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CDD</w:t>
            </w:r>
          </w:p>
        </w:tc>
      </w:tr>
      <w:tr w:rsidR="008E611F" w14:paraId="601A860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57F8BCF" w14:textId="77777777" w:rsidR="008E611F" w:rsidRDefault="00000000">
            <w:r>
              <w:t>Source of Funds</w:t>
            </w:r>
          </w:p>
        </w:tc>
        <w:tc>
          <w:tcPr>
            <w:tcW w:w="4062" w:type="dxa"/>
          </w:tcPr>
          <w:p w14:paraId="09232E8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Income declaration for high-value policies</w:t>
            </w:r>
          </w:p>
        </w:tc>
        <w:tc>
          <w:tcPr>
            <w:tcW w:w="3120" w:type="dxa"/>
          </w:tcPr>
          <w:p w14:paraId="25BD094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Risk-based approach</w:t>
            </w:r>
          </w:p>
        </w:tc>
      </w:tr>
      <w:tr w:rsidR="008E611F" w14:paraId="4E80552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495413D" w14:textId="77777777" w:rsidR="008E611F" w:rsidRDefault="00000000">
            <w:r>
              <w:t>PEP Screening</w:t>
            </w:r>
          </w:p>
        </w:tc>
        <w:tc>
          <w:tcPr>
            <w:tcW w:w="4062" w:type="dxa"/>
          </w:tcPr>
          <w:p w14:paraId="1CF4BA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screening against watchlists</w:t>
            </w:r>
          </w:p>
        </w:tc>
        <w:tc>
          <w:tcPr>
            <w:tcW w:w="3120" w:type="dxa"/>
          </w:tcPr>
          <w:p w14:paraId="73B3A9A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FATF Recommendations</w:t>
            </w:r>
          </w:p>
        </w:tc>
      </w:tr>
    </w:tbl>
    <w:p w14:paraId="2C5022DF" w14:textId="77777777" w:rsidR="008E611F" w:rsidRDefault="008E611F"/>
    <w:p w14:paraId="19568D18" w14:textId="77777777" w:rsidR="008E611F" w:rsidRDefault="00000000">
      <w:pPr>
        <w:pStyle w:val="Heading4"/>
        <w:rPr>
          <w:i w:val="0"/>
          <w:iCs w:val="0"/>
          <w:sz w:val="26"/>
          <w:szCs w:val="26"/>
        </w:rPr>
      </w:pPr>
      <w:r>
        <w:rPr>
          <w:i w:val="0"/>
          <w:iCs w:val="0"/>
          <w:sz w:val="26"/>
          <w:szCs w:val="26"/>
        </w:rPr>
        <w:t>7.8.2 Risk-Based Customer Categorization</w:t>
      </w:r>
    </w:p>
    <w:tbl>
      <w:tblPr>
        <w:tblStyle w:val="afffff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28"/>
        <w:gridCol w:w="2952"/>
        <w:gridCol w:w="2340"/>
        <w:gridCol w:w="2340"/>
      </w:tblGrid>
      <w:tr w:rsidR="008E611F" w14:paraId="3AB52C00"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6FA185" w14:textId="77777777" w:rsidR="008E611F" w:rsidRDefault="00000000">
            <w:pPr>
              <w:jc w:val="center"/>
              <w:rPr>
                <w:sz w:val="24"/>
                <w:szCs w:val="24"/>
              </w:rPr>
            </w:pPr>
            <w:r>
              <w:rPr>
                <w:sz w:val="24"/>
                <w:szCs w:val="24"/>
              </w:rPr>
              <w:t>Risk Level</w:t>
            </w:r>
          </w:p>
        </w:tc>
        <w:tc>
          <w:tcPr>
            <w:tcW w:w="2952" w:type="dxa"/>
          </w:tcPr>
          <w:p w14:paraId="5D942FF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Criteria</w:t>
            </w:r>
          </w:p>
        </w:tc>
        <w:tc>
          <w:tcPr>
            <w:tcW w:w="2340" w:type="dxa"/>
          </w:tcPr>
          <w:p w14:paraId="190065C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CDD Requirements</w:t>
            </w:r>
          </w:p>
        </w:tc>
        <w:tc>
          <w:tcPr>
            <w:tcW w:w="2340" w:type="dxa"/>
          </w:tcPr>
          <w:p w14:paraId="3F4E523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Monitoring Frequency</w:t>
            </w:r>
          </w:p>
        </w:tc>
      </w:tr>
      <w:tr w:rsidR="008E611F" w14:paraId="56DA10C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65C6ED" w14:textId="77777777" w:rsidR="008E611F" w:rsidRDefault="00000000">
            <w:r>
              <w:t>Low Risk</w:t>
            </w:r>
          </w:p>
        </w:tc>
        <w:tc>
          <w:tcPr>
            <w:tcW w:w="2952" w:type="dxa"/>
          </w:tcPr>
          <w:p w14:paraId="028D648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Standard customers, low premium policies</w:t>
            </w:r>
          </w:p>
        </w:tc>
        <w:tc>
          <w:tcPr>
            <w:tcW w:w="2340" w:type="dxa"/>
          </w:tcPr>
          <w:p w14:paraId="0555DD7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Standard CDD</w:t>
            </w:r>
          </w:p>
        </w:tc>
        <w:tc>
          <w:tcPr>
            <w:tcW w:w="2340" w:type="dxa"/>
          </w:tcPr>
          <w:p w14:paraId="4A1D087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Annual review</w:t>
            </w:r>
          </w:p>
        </w:tc>
      </w:tr>
      <w:tr w:rsidR="008E611F" w14:paraId="75899733"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C2EAF4" w14:textId="77777777" w:rsidR="008E611F" w:rsidRDefault="00000000">
            <w:r>
              <w:t>Medium Risk</w:t>
            </w:r>
          </w:p>
        </w:tc>
        <w:tc>
          <w:tcPr>
            <w:tcW w:w="2952" w:type="dxa"/>
          </w:tcPr>
          <w:p w14:paraId="7EBC56B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Higher premiums, multiple policies</w:t>
            </w:r>
          </w:p>
        </w:tc>
        <w:tc>
          <w:tcPr>
            <w:tcW w:w="2340" w:type="dxa"/>
          </w:tcPr>
          <w:p w14:paraId="1A58E1D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Enhanced documentation</w:t>
            </w:r>
          </w:p>
        </w:tc>
        <w:tc>
          <w:tcPr>
            <w:tcW w:w="2340" w:type="dxa"/>
          </w:tcPr>
          <w:p w14:paraId="5EDD942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Quarterly review</w:t>
            </w:r>
          </w:p>
        </w:tc>
      </w:tr>
      <w:tr w:rsidR="008E611F" w14:paraId="23E5C49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7A631C" w14:textId="77777777" w:rsidR="008E611F" w:rsidRDefault="00000000">
            <w:r>
              <w:t>High Risk</w:t>
            </w:r>
          </w:p>
        </w:tc>
        <w:tc>
          <w:tcPr>
            <w:tcW w:w="2952" w:type="dxa"/>
          </w:tcPr>
          <w:p w14:paraId="0438EC1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PEPs, large premiums, suspicious patterns</w:t>
            </w:r>
          </w:p>
        </w:tc>
        <w:tc>
          <w:tcPr>
            <w:tcW w:w="2340" w:type="dxa"/>
          </w:tcPr>
          <w:p w14:paraId="16C5C35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Due Diligence (EDD)</w:t>
            </w:r>
          </w:p>
        </w:tc>
        <w:tc>
          <w:tcPr>
            <w:tcW w:w="2340" w:type="dxa"/>
          </w:tcPr>
          <w:p w14:paraId="3BE38EB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Monthly monitoring</w:t>
            </w:r>
          </w:p>
        </w:tc>
      </w:tr>
      <w:tr w:rsidR="008E611F" w14:paraId="7A70832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B48A3C" w14:textId="77777777" w:rsidR="008E611F" w:rsidRDefault="00000000">
            <w:r>
              <w:t>Prohibited</w:t>
            </w:r>
          </w:p>
        </w:tc>
        <w:tc>
          <w:tcPr>
            <w:tcW w:w="2952" w:type="dxa"/>
          </w:tcPr>
          <w:p w14:paraId="6927F96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Sanctioned individuals, blocked entities</w:t>
            </w:r>
          </w:p>
        </w:tc>
        <w:tc>
          <w:tcPr>
            <w:tcW w:w="2340" w:type="dxa"/>
          </w:tcPr>
          <w:p w14:paraId="3D98144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Transaction rejection</w:t>
            </w:r>
          </w:p>
        </w:tc>
        <w:tc>
          <w:tcPr>
            <w:tcW w:w="2340" w:type="dxa"/>
          </w:tcPr>
          <w:p w14:paraId="0E4EA73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blocking</w:t>
            </w:r>
          </w:p>
        </w:tc>
      </w:tr>
    </w:tbl>
    <w:p w14:paraId="49652BAA" w14:textId="77777777" w:rsidR="008E611F" w:rsidRDefault="008E611F"/>
    <w:p w14:paraId="4948FC30" w14:textId="77777777" w:rsidR="008E611F" w:rsidRDefault="00000000">
      <w:pPr>
        <w:pStyle w:val="Heading4"/>
        <w:rPr>
          <w:i w:val="0"/>
          <w:iCs w:val="0"/>
          <w:sz w:val="26"/>
          <w:szCs w:val="26"/>
        </w:rPr>
      </w:pPr>
      <w:r>
        <w:rPr>
          <w:i w:val="0"/>
          <w:iCs w:val="0"/>
          <w:sz w:val="26"/>
          <w:szCs w:val="26"/>
        </w:rPr>
        <w:t>7.8.3 Automated AML Monitoring Rules</w:t>
      </w:r>
    </w:p>
    <w:tbl>
      <w:tblPr>
        <w:tblStyle w:val="afffff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988"/>
        <w:gridCol w:w="1692"/>
        <w:gridCol w:w="2340"/>
      </w:tblGrid>
      <w:tr w:rsidR="008E611F" w14:paraId="382C5CAD"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FF98B4" w14:textId="77777777" w:rsidR="008E611F" w:rsidRDefault="00000000">
            <w:pPr>
              <w:jc w:val="center"/>
              <w:rPr>
                <w:sz w:val="24"/>
                <w:szCs w:val="24"/>
              </w:rPr>
            </w:pPr>
            <w:r>
              <w:rPr>
                <w:sz w:val="24"/>
                <w:szCs w:val="24"/>
              </w:rPr>
              <w:t>Monitoring Rule</w:t>
            </w:r>
          </w:p>
        </w:tc>
        <w:tc>
          <w:tcPr>
            <w:tcW w:w="2988" w:type="dxa"/>
          </w:tcPr>
          <w:p w14:paraId="5B91EE0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1692" w:type="dxa"/>
          </w:tcPr>
          <w:p w14:paraId="08649A8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Alert Level</w:t>
            </w:r>
          </w:p>
        </w:tc>
        <w:tc>
          <w:tcPr>
            <w:tcW w:w="2340" w:type="dxa"/>
          </w:tcPr>
          <w:p w14:paraId="16899BD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 Required</w:t>
            </w:r>
          </w:p>
        </w:tc>
      </w:tr>
      <w:tr w:rsidR="008E611F" w14:paraId="2D5A876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EC1CF6" w14:textId="77777777" w:rsidR="008E611F" w:rsidRDefault="00000000">
            <w:r>
              <w:t>Rapid Policy Purchases</w:t>
            </w:r>
          </w:p>
        </w:tc>
        <w:tc>
          <w:tcPr>
            <w:tcW w:w="2988" w:type="dxa"/>
          </w:tcPr>
          <w:p w14:paraId="351FC11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&gt;3 policies in 7 days</w:t>
            </w:r>
          </w:p>
        </w:tc>
        <w:tc>
          <w:tcPr>
            <w:tcW w:w="1692" w:type="dxa"/>
          </w:tcPr>
          <w:p w14:paraId="1E4054C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High</w:t>
            </w:r>
          </w:p>
        </w:tc>
        <w:tc>
          <w:tcPr>
            <w:tcW w:w="2340" w:type="dxa"/>
          </w:tcPr>
          <w:p w14:paraId="2500DE3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verification</w:t>
            </w:r>
          </w:p>
        </w:tc>
      </w:tr>
      <w:tr w:rsidR="008E611F" w14:paraId="5A1DF2B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085714" w14:textId="77777777" w:rsidR="008E611F" w:rsidRDefault="00000000">
            <w:r>
              <w:t>High-Value Premiums</w:t>
            </w:r>
          </w:p>
        </w:tc>
        <w:tc>
          <w:tcPr>
            <w:tcW w:w="2988" w:type="dxa"/>
          </w:tcPr>
          <w:p w14:paraId="2C014EA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&gt;BDT 5 lakh</w:t>
            </w:r>
          </w:p>
        </w:tc>
        <w:tc>
          <w:tcPr>
            <w:tcW w:w="1692" w:type="dxa"/>
          </w:tcPr>
          <w:p w14:paraId="4932C22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w:t>
            </w:r>
          </w:p>
        </w:tc>
        <w:tc>
          <w:tcPr>
            <w:tcW w:w="2340" w:type="dxa"/>
          </w:tcPr>
          <w:p w14:paraId="3B4ED3B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Management approval</w:t>
            </w:r>
          </w:p>
        </w:tc>
      </w:tr>
      <w:tr w:rsidR="008E611F" w14:paraId="61DDBE7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F6513E" w14:textId="77777777" w:rsidR="008E611F" w:rsidRDefault="00000000">
            <w:r>
              <w:t>Frequent Cancellations</w:t>
            </w:r>
          </w:p>
        </w:tc>
        <w:tc>
          <w:tcPr>
            <w:tcW w:w="2988" w:type="dxa"/>
          </w:tcPr>
          <w:p w14:paraId="099798C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cancellations in 30 days</w:t>
            </w:r>
          </w:p>
        </w:tc>
        <w:tc>
          <w:tcPr>
            <w:tcW w:w="1692" w:type="dxa"/>
          </w:tcPr>
          <w:p w14:paraId="17CD01A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Medium</w:t>
            </w:r>
          </w:p>
        </w:tc>
        <w:tc>
          <w:tcPr>
            <w:tcW w:w="2340" w:type="dxa"/>
          </w:tcPr>
          <w:p w14:paraId="2EC54B1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Pattern analysis</w:t>
            </w:r>
          </w:p>
        </w:tc>
      </w:tr>
      <w:tr w:rsidR="008E611F" w14:paraId="114585F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E1B028" w14:textId="77777777" w:rsidR="008E611F" w:rsidRDefault="00000000">
            <w:r>
              <w:t>Mismatched Nominees</w:t>
            </w:r>
          </w:p>
        </w:tc>
        <w:tc>
          <w:tcPr>
            <w:tcW w:w="2988" w:type="dxa"/>
          </w:tcPr>
          <w:p w14:paraId="772FB3D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Different family names without relationship proof</w:t>
            </w:r>
          </w:p>
        </w:tc>
        <w:tc>
          <w:tcPr>
            <w:tcW w:w="1692" w:type="dxa"/>
          </w:tcPr>
          <w:p w14:paraId="7C13199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Medium</w:t>
            </w:r>
          </w:p>
        </w:tc>
        <w:tc>
          <w:tcPr>
            <w:tcW w:w="2340" w:type="dxa"/>
          </w:tcPr>
          <w:p w14:paraId="03CAAC6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Additional documentation</w:t>
            </w:r>
          </w:p>
        </w:tc>
      </w:tr>
      <w:tr w:rsidR="008E611F" w14:paraId="13273E7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317A06" w14:textId="77777777" w:rsidR="008E611F" w:rsidRDefault="00000000">
            <w:r>
              <w:t>Geographic Anomalies</w:t>
            </w:r>
          </w:p>
        </w:tc>
        <w:tc>
          <w:tcPr>
            <w:tcW w:w="2988" w:type="dxa"/>
          </w:tcPr>
          <w:p w14:paraId="0C23067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from unusual location</w:t>
            </w:r>
          </w:p>
        </w:tc>
        <w:tc>
          <w:tcPr>
            <w:tcW w:w="1692" w:type="dxa"/>
          </w:tcPr>
          <w:p w14:paraId="36BC6F6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Low</w:t>
            </w:r>
          </w:p>
        </w:tc>
        <w:tc>
          <w:tcPr>
            <w:tcW w:w="2340" w:type="dxa"/>
          </w:tcPr>
          <w:p w14:paraId="760AB0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Location verification</w:t>
            </w:r>
          </w:p>
        </w:tc>
      </w:tr>
      <w:tr w:rsidR="008E611F" w14:paraId="6B69C37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94791A" w14:textId="77777777" w:rsidR="008E611F" w:rsidRDefault="00000000">
            <w:r>
              <w:t>Payment Method Inconsistency</w:t>
            </w:r>
          </w:p>
        </w:tc>
        <w:tc>
          <w:tcPr>
            <w:tcW w:w="2988" w:type="dxa"/>
          </w:tcPr>
          <w:p w14:paraId="51F6CFC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Different mobile numbers vs NID</w:t>
            </w:r>
          </w:p>
        </w:tc>
        <w:tc>
          <w:tcPr>
            <w:tcW w:w="1692" w:type="dxa"/>
          </w:tcPr>
          <w:p w14:paraId="048E16B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Medium</w:t>
            </w:r>
          </w:p>
        </w:tc>
        <w:tc>
          <w:tcPr>
            <w:tcW w:w="2340" w:type="dxa"/>
          </w:tcPr>
          <w:p w14:paraId="5A0ACD1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verification</w:t>
            </w:r>
          </w:p>
        </w:tc>
      </w:tr>
    </w:tbl>
    <w:p w14:paraId="537B9DB7" w14:textId="77777777" w:rsidR="008E611F" w:rsidRDefault="008E611F"/>
    <w:p w14:paraId="485E6366" w14:textId="77777777" w:rsidR="008E611F" w:rsidRDefault="00000000">
      <w:pPr>
        <w:pStyle w:val="Heading4"/>
        <w:rPr>
          <w:i w:val="0"/>
          <w:iCs w:val="0"/>
          <w:sz w:val="26"/>
          <w:szCs w:val="26"/>
        </w:rPr>
      </w:pPr>
      <w:r>
        <w:rPr>
          <w:i w:val="0"/>
          <w:iCs w:val="0"/>
          <w:sz w:val="26"/>
          <w:szCs w:val="26"/>
        </w:rPr>
        <w:t>7.8.4 Record Keeping &amp; Audit Trail</w:t>
      </w:r>
    </w:p>
    <w:tbl>
      <w:tblPr>
        <w:tblStyle w:val="afffffff7"/>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25B5BDDA"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182BCD" w14:textId="77777777" w:rsidR="008E611F" w:rsidRDefault="00000000">
            <w:pPr>
              <w:jc w:val="center"/>
              <w:rPr>
                <w:sz w:val="24"/>
                <w:szCs w:val="24"/>
              </w:rPr>
            </w:pPr>
            <w:r>
              <w:rPr>
                <w:sz w:val="24"/>
                <w:szCs w:val="24"/>
              </w:rPr>
              <w:t>Document Type</w:t>
            </w:r>
          </w:p>
        </w:tc>
        <w:tc>
          <w:tcPr>
            <w:tcW w:w="2340" w:type="dxa"/>
          </w:tcPr>
          <w:p w14:paraId="025538F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Retention Period</w:t>
            </w:r>
          </w:p>
        </w:tc>
        <w:tc>
          <w:tcPr>
            <w:tcW w:w="2340" w:type="dxa"/>
          </w:tcPr>
          <w:p w14:paraId="1A76CE8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Storage Requirements</w:t>
            </w:r>
          </w:p>
        </w:tc>
        <w:tc>
          <w:tcPr>
            <w:tcW w:w="2340" w:type="dxa"/>
          </w:tcPr>
          <w:p w14:paraId="5ADE858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Access Controls</w:t>
            </w:r>
          </w:p>
        </w:tc>
      </w:tr>
      <w:tr w:rsidR="008E611F" w14:paraId="23B02A6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4108F2" w14:textId="77777777" w:rsidR="008E611F" w:rsidRDefault="00000000">
            <w:r>
              <w:t>CDD Documentation</w:t>
            </w:r>
          </w:p>
        </w:tc>
        <w:tc>
          <w:tcPr>
            <w:tcW w:w="2340" w:type="dxa"/>
          </w:tcPr>
          <w:p w14:paraId="020100F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 years after relationship end</w:t>
            </w:r>
          </w:p>
        </w:tc>
        <w:tc>
          <w:tcPr>
            <w:tcW w:w="2340" w:type="dxa"/>
          </w:tcPr>
          <w:p w14:paraId="7B8E970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Encrypted PostgreSQL + S3</w:t>
            </w:r>
          </w:p>
        </w:tc>
        <w:tc>
          <w:tcPr>
            <w:tcW w:w="2340" w:type="dxa"/>
          </w:tcPr>
          <w:p w14:paraId="2846156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Compliance team only</w:t>
            </w:r>
          </w:p>
        </w:tc>
      </w:tr>
      <w:tr w:rsidR="008E611F" w14:paraId="280C040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5748F2" w14:textId="77777777" w:rsidR="008E611F" w:rsidRDefault="00000000">
            <w:r>
              <w:t>Transaction Records</w:t>
            </w:r>
          </w:p>
        </w:tc>
        <w:tc>
          <w:tcPr>
            <w:tcW w:w="2340" w:type="dxa"/>
          </w:tcPr>
          <w:p w14:paraId="0796471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7+ years</w:t>
            </w:r>
          </w:p>
        </w:tc>
        <w:tc>
          <w:tcPr>
            <w:tcW w:w="2340" w:type="dxa"/>
          </w:tcPr>
          <w:p w14:paraId="2B328C7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TigerBeetle</w:t>
            </w:r>
            <w:proofErr w:type="spellEnd"/>
            <w:r>
              <w:rPr>
                <w:rFonts w:ascii="Calibri" w:eastAsia="Calibri" w:hAnsi="Calibri" w:cs="Calibri"/>
              </w:rPr>
              <w:t xml:space="preserve"> + Archive</w:t>
            </w:r>
          </w:p>
        </w:tc>
        <w:tc>
          <w:tcPr>
            <w:tcW w:w="2340" w:type="dxa"/>
          </w:tcPr>
          <w:p w14:paraId="4D43407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Audit and compliance</w:t>
            </w:r>
          </w:p>
        </w:tc>
      </w:tr>
      <w:tr w:rsidR="008E611F" w14:paraId="5408A32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030CE7" w14:textId="77777777" w:rsidR="008E611F" w:rsidRDefault="00000000">
            <w:r>
              <w:t>STR Documentation</w:t>
            </w:r>
          </w:p>
        </w:tc>
        <w:tc>
          <w:tcPr>
            <w:tcW w:w="2340" w:type="dxa"/>
          </w:tcPr>
          <w:p w14:paraId="4012F8F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 years</w:t>
            </w:r>
          </w:p>
        </w:tc>
        <w:tc>
          <w:tcPr>
            <w:tcW w:w="2340" w:type="dxa"/>
          </w:tcPr>
          <w:p w14:paraId="32E72AE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Secured offline storage</w:t>
            </w:r>
          </w:p>
        </w:tc>
        <w:tc>
          <w:tcPr>
            <w:tcW w:w="2340" w:type="dxa"/>
          </w:tcPr>
          <w:p w14:paraId="69649DD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Admin + Focal Person</w:t>
            </w:r>
          </w:p>
        </w:tc>
      </w:tr>
      <w:tr w:rsidR="008E611F" w14:paraId="0559C2F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685C78" w14:textId="77777777" w:rsidR="008E611F" w:rsidRDefault="00000000">
            <w:r>
              <w:t>Training Records</w:t>
            </w:r>
          </w:p>
        </w:tc>
        <w:tc>
          <w:tcPr>
            <w:tcW w:w="2340" w:type="dxa"/>
          </w:tcPr>
          <w:p w14:paraId="40B05C1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 years</w:t>
            </w:r>
          </w:p>
        </w:tc>
        <w:tc>
          <w:tcPr>
            <w:tcW w:w="2340" w:type="dxa"/>
          </w:tcPr>
          <w:p w14:paraId="48CA62F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HR system integration</w:t>
            </w:r>
          </w:p>
        </w:tc>
        <w:tc>
          <w:tcPr>
            <w:tcW w:w="2340" w:type="dxa"/>
          </w:tcPr>
          <w:p w14:paraId="1743211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HR and compliance</w:t>
            </w:r>
          </w:p>
        </w:tc>
      </w:tr>
      <w:tr w:rsidR="008E611F" w14:paraId="65E0234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98E2AE" w14:textId="77777777" w:rsidR="008E611F" w:rsidRDefault="00000000">
            <w:r>
              <w:t>System Audit Logs</w:t>
            </w:r>
          </w:p>
        </w:tc>
        <w:tc>
          <w:tcPr>
            <w:tcW w:w="2340" w:type="dxa"/>
          </w:tcPr>
          <w:p w14:paraId="073D17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 years</w:t>
            </w:r>
          </w:p>
        </w:tc>
        <w:tc>
          <w:tcPr>
            <w:tcW w:w="2340" w:type="dxa"/>
          </w:tcPr>
          <w:p w14:paraId="4DB9D31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Immutable PostgreSQL logging</w:t>
            </w:r>
          </w:p>
        </w:tc>
        <w:tc>
          <w:tcPr>
            <w:tcW w:w="2340" w:type="dxa"/>
          </w:tcPr>
          <w:p w14:paraId="6CE3452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administrators</w:t>
            </w:r>
          </w:p>
        </w:tc>
      </w:tr>
    </w:tbl>
    <w:p w14:paraId="62B58932" w14:textId="77777777" w:rsidR="008E611F" w:rsidRDefault="008E611F"/>
    <w:p w14:paraId="695D246B" w14:textId="77777777" w:rsidR="008E611F" w:rsidRDefault="008E611F"/>
    <w:p w14:paraId="354B143C" w14:textId="77777777" w:rsidR="008E611F" w:rsidRDefault="008E611F"/>
    <w:p w14:paraId="1C5402D6" w14:textId="77777777" w:rsidR="008E611F" w:rsidRDefault="008E611F"/>
    <w:p w14:paraId="5DFD98B1" w14:textId="77777777" w:rsidR="008E611F" w:rsidRDefault="00000000">
      <w:pPr>
        <w:pStyle w:val="Heading3"/>
        <w:rPr>
          <w:sz w:val="26"/>
          <w:szCs w:val="26"/>
        </w:rPr>
      </w:pPr>
      <w:r>
        <w:rPr>
          <w:sz w:val="26"/>
          <w:szCs w:val="26"/>
        </w:rPr>
        <w:t>7.9 Data Protection &amp; Privacy</w:t>
      </w:r>
    </w:p>
    <w:p w14:paraId="64D7AD0B" w14:textId="77777777" w:rsidR="008E611F" w:rsidRDefault="00000000">
      <w:pPr>
        <w:spacing w:after="120"/>
        <w:rPr>
          <w:rFonts w:ascii="Calibri" w:eastAsia="Calibri" w:hAnsi="Calibri" w:cs="Calibri"/>
        </w:rPr>
      </w:pPr>
      <w:r>
        <w:rPr>
          <w:rFonts w:ascii="Calibri" w:eastAsia="Calibri" w:hAnsi="Calibri" w:cs="Calibri"/>
        </w:rPr>
        <w:t>Privacy by Design Implementation:</w:t>
      </w:r>
    </w:p>
    <w:p w14:paraId="41166AA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minimization in collection and processing</w:t>
      </w:r>
    </w:p>
    <w:p w14:paraId="1406FCA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Purpose limitation for data usage</w:t>
      </w:r>
    </w:p>
    <w:p w14:paraId="6B16BCD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Storage limitation with automated purging</w:t>
      </w:r>
    </w:p>
    <w:p w14:paraId="6258B80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Accuracy maintenance with user control</w:t>
      </w:r>
    </w:p>
    <w:p w14:paraId="0099296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Security safeguards at all layers</w:t>
      </w:r>
    </w:p>
    <w:p w14:paraId="0ED54E9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Transparency through privacy notices</w:t>
      </w:r>
    </w:p>
    <w:p w14:paraId="28350DB0"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User control over personal data</w:t>
      </w:r>
    </w:p>
    <w:p w14:paraId="165AF092" w14:textId="77777777" w:rsidR="008E611F" w:rsidRDefault="00000000">
      <w:pPr>
        <w:spacing w:after="120"/>
        <w:rPr>
          <w:rFonts w:ascii="Calibri" w:eastAsia="Calibri" w:hAnsi="Calibri" w:cs="Calibri"/>
        </w:rPr>
      </w:pPr>
      <w:r>
        <w:rPr>
          <w:rFonts w:ascii="Calibri" w:eastAsia="Calibri" w:hAnsi="Calibri" w:cs="Calibri"/>
        </w:rPr>
        <w:t>Data Subject Rights (GDPR-Style):</w:t>
      </w:r>
    </w:p>
    <w:p w14:paraId="39CBC1C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access personal data</w:t>
      </w:r>
    </w:p>
    <w:p w14:paraId="58D5E25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rectification of inaccurate data</w:t>
      </w:r>
    </w:p>
    <w:p w14:paraId="2059337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erasure ("right to be forgotten")</w:t>
      </w:r>
    </w:p>
    <w:p w14:paraId="191852D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restrict processing</w:t>
      </w:r>
    </w:p>
    <w:p w14:paraId="552EF08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data portability</w:t>
      </w:r>
    </w:p>
    <w:p w14:paraId="04CF210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object to processing</w:t>
      </w:r>
    </w:p>
    <w:p w14:paraId="1932A7D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Rights related to automated decision making</w:t>
      </w:r>
    </w:p>
    <w:p w14:paraId="475CBF16" w14:textId="77777777" w:rsidR="008E611F" w:rsidRDefault="008E611F">
      <w:pPr>
        <w:pBdr>
          <w:top w:val="nil"/>
          <w:left w:val="nil"/>
          <w:bottom w:val="nil"/>
          <w:right w:val="nil"/>
          <w:between w:val="nil"/>
        </w:pBdr>
        <w:spacing w:after="0"/>
        <w:ind w:left="360" w:hanging="360"/>
        <w:rPr>
          <w:color w:val="000000"/>
        </w:rPr>
      </w:pPr>
    </w:p>
    <w:p w14:paraId="4C1B97BE" w14:textId="77777777" w:rsidR="008E611F" w:rsidRDefault="008E611F">
      <w:pPr>
        <w:pBdr>
          <w:top w:val="nil"/>
          <w:left w:val="nil"/>
          <w:bottom w:val="nil"/>
          <w:right w:val="nil"/>
          <w:between w:val="nil"/>
        </w:pBdr>
        <w:spacing w:after="0"/>
        <w:ind w:left="360" w:hanging="360"/>
        <w:rPr>
          <w:color w:val="000000"/>
        </w:rPr>
      </w:pPr>
    </w:p>
    <w:p w14:paraId="59992B50" w14:textId="77777777" w:rsidR="008E611F" w:rsidRDefault="008E611F">
      <w:pPr>
        <w:pBdr>
          <w:top w:val="nil"/>
          <w:left w:val="nil"/>
          <w:bottom w:val="nil"/>
          <w:right w:val="nil"/>
          <w:between w:val="nil"/>
        </w:pBdr>
        <w:spacing w:after="0"/>
        <w:ind w:left="360" w:hanging="360"/>
        <w:rPr>
          <w:color w:val="000000"/>
        </w:rPr>
      </w:pPr>
    </w:p>
    <w:p w14:paraId="641F8D5A" w14:textId="77777777" w:rsidR="008E611F" w:rsidRDefault="008E611F">
      <w:pPr>
        <w:pBdr>
          <w:top w:val="nil"/>
          <w:left w:val="nil"/>
          <w:bottom w:val="nil"/>
          <w:right w:val="nil"/>
          <w:between w:val="nil"/>
        </w:pBdr>
        <w:spacing w:after="0"/>
        <w:ind w:left="360" w:hanging="360"/>
        <w:rPr>
          <w:color w:val="000000"/>
        </w:rPr>
      </w:pPr>
    </w:p>
    <w:p w14:paraId="297EA81D" w14:textId="77777777" w:rsidR="008E611F" w:rsidRDefault="008E611F">
      <w:pPr>
        <w:pBdr>
          <w:top w:val="nil"/>
          <w:left w:val="nil"/>
          <w:bottom w:val="nil"/>
          <w:right w:val="nil"/>
          <w:between w:val="nil"/>
        </w:pBdr>
        <w:spacing w:after="0"/>
        <w:ind w:left="360" w:hanging="360"/>
        <w:rPr>
          <w:color w:val="000000"/>
        </w:rPr>
      </w:pPr>
    </w:p>
    <w:p w14:paraId="7B042205" w14:textId="77777777" w:rsidR="008E611F" w:rsidRDefault="008E611F">
      <w:pPr>
        <w:pBdr>
          <w:top w:val="nil"/>
          <w:left w:val="nil"/>
          <w:bottom w:val="nil"/>
          <w:right w:val="nil"/>
          <w:between w:val="nil"/>
        </w:pBdr>
        <w:spacing w:after="0"/>
        <w:ind w:left="360" w:hanging="360"/>
        <w:rPr>
          <w:color w:val="000000"/>
        </w:rPr>
      </w:pPr>
    </w:p>
    <w:p w14:paraId="689A1093" w14:textId="77777777" w:rsidR="008E611F" w:rsidRDefault="008E611F">
      <w:pPr>
        <w:pBdr>
          <w:top w:val="nil"/>
          <w:left w:val="nil"/>
          <w:bottom w:val="nil"/>
          <w:right w:val="nil"/>
          <w:between w:val="nil"/>
        </w:pBdr>
        <w:spacing w:after="0"/>
        <w:ind w:left="360" w:hanging="360"/>
        <w:rPr>
          <w:color w:val="000000"/>
        </w:rPr>
      </w:pPr>
    </w:p>
    <w:p w14:paraId="797AD3DB" w14:textId="77777777" w:rsidR="008E611F" w:rsidRDefault="008E611F">
      <w:pPr>
        <w:pBdr>
          <w:top w:val="nil"/>
          <w:left w:val="nil"/>
          <w:bottom w:val="nil"/>
          <w:right w:val="nil"/>
          <w:between w:val="nil"/>
        </w:pBdr>
        <w:spacing w:after="0"/>
        <w:ind w:left="360" w:hanging="360"/>
        <w:rPr>
          <w:color w:val="000000"/>
        </w:rPr>
      </w:pPr>
    </w:p>
    <w:p w14:paraId="781E6D72" w14:textId="77777777" w:rsidR="008E611F" w:rsidRDefault="008E611F">
      <w:pPr>
        <w:pBdr>
          <w:top w:val="nil"/>
          <w:left w:val="nil"/>
          <w:bottom w:val="nil"/>
          <w:right w:val="nil"/>
          <w:between w:val="nil"/>
        </w:pBdr>
        <w:spacing w:after="0"/>
        <w:ind w:left="360" w:hanging="360"/>
        <w:rPr>
          <w:color w:val="000000"/>
        </w:rPr>
      </w:pPr>
    </w:p>
    <w:p w14:paraId="4259960A" w14:textId="77777777" w:rsidR="008E611F" w:rsidRDefault="008E611F">
      <w:pPr>
        <w:pBdr>
          <w:top w:val="nil"/>
          <w:left w:val="nil"/>
          <w:bottom w:val="nil"/>
          <w:right w:val="nil"/>
          <w:between w:val="nil"/>
        </w:pBdr>
        <w:spacing w:after="0"/>
        <w:ind w:left="360" w:hanging="360"/>
        <w:rPr>
          <w:color w:val="000000"/>
        </w:rPr>
      </w:pPr>
    </w:p>
    <w:p w14:paraId="01DDDF91" w14:textId="77777777" w:rsidR="008E611F" w:rsidRDefault="008E611F">
      <w:pPr>
        <w:pBdr>
          <w:top w:val="nil"/>
          <w:left w:val="nil"/>
          <w:bottom w:val="nil"/>
          <w:right w:val="nil"/>
          <w:between w:val="nil"/>
        </w:pBdr>
        <w:spacing w:after="0"/>
        <w:ind w:left="360" w:hanging="360"/>
        <w:rPr>
          <w:color w:val="000000"/>
        </w:rPr>
      </w:pPr>
    </w:p>
    <w:p w14:paraId="37D680AA" w14:textId="77777777" w:rsidR="008E611F" w:rsidRDefault="008E611F">
      <w:pPr>
        <w:pBdr>
          <w:top w:val="nil"/>
          <w:left w:val="nil"/>
          <w:bottom w:val="nil"/>
          <w:right w:val="nil"/>
          <w:between w:val="nil"/>
        </w:pBdr>
        <w:spacing w:after="0"/>
        <w:ind w:left="360" w:hanging="360"/>
        <w:rPr>
          <w:color w:val="000000"/>
        </w:rPr>
      </w:pPr>
    </w:p>
    <w:p w14:paraId="3B12BC13" w14:textId="77777777" w:rsidR="008E611F" w:rsidRDefault="008E611F">
      <w:pPr>
        <w:pBdr>
          <w:top w:val="nil"/>
          <w:left w:val="nil"/>
          <w:bottom w:val="nil"/>
          <w:right w:val="nil"/>
          <w:between w:val="nil"/>
        </w:pBdr>
        <w:spacing w:after="0"/>
        <w:ind w:left="360" w:hanging="360"/>
      </w:pPr>
    </w:p>
    <w:p w14:paraId="58C5E5DD" w14:textId="77777777" w:rsidR="008E611F" w:rsidRDefault="008E611F">
      <w:pPr>
        <w:pBdr>
          <w:top w:val="nil"/>
          <w:left w:val="nil"/>
          <w:bottom w:val="nil"/>
          <w:right w:val="nil"/>
          <w:between w:val="nil"/>
        </w:pBdr>
        <w:spacing w:after="0"/>
        <w:ind w:left="360" w:hanging="360"/>
      </w:pPr>
    </w:p>
    <w:p w14:paraId="3B103BA2" w14:textId="77777777" w:rsidR="008E611F" w:rsidRDefault="008E611F">
      <w:pPr>
        <w:pBdr>
          <w:top w:val="nil"/>
          <w:left w:val="nil"/>
          <w:bottom w:val="nil"/>
          <w:right w:val="nil"/>
          <w:between w:val="nil"/>
        </w:pBdr>
        <w:spacing w:after="0"/>
        <w:ind w:left="360" w:hanging="360"/>
      </w:pPr>
    </w:p>
    <w:p w14:paraId="78CC825A" w14:textId="77777777" w:rsidR="008E611F" w:rsidRDefault="008E611F">
      <w:pPr>
        <w:pBdr>
          <w:top w:val="nil"/>
          <w:left w:val="nil"/>
          <w:bottom w:val="nil"/>
          <w:right w:val="nil"/>
          <w:between w:val="nil"/>
        </w:pBdr>
        <w:spacing w:after="0"/>
        <w:ind w:left="360" w:hanging="360"/>
      </w:pPr>
    </w:p>
    <w:p w14:paraId="58B1A1FE" w14:textId="77777777" w:rsidR="008E611F" w:rsidRDefault="008E611F">
      <w:pPr>
        <w:pBdr>
          <w:top w:val="nil"/>
          <w:left w:val="nil"/>
          <w:bottom w:val="nil"/>
          <w:right w:val="nil"/>
          <w:between w:val="nil"/>
        </w:pBdr>
        <w:spacing w:after="0"/>
        <w:ind w:left="360" w:hanging="360"/>
      </w:pPr>
    </w:p>
    <w:p w14:paraId="31A06B4F" w14:textId="77777777" w:rsidR="008E611F" w:rsidRDefault="008E611F">
      <w:pPr>
        <w:pBdr>
          <w:top w:val="nil"/>
          <w:left w:val="nil"/>
          <w:bottom w:val="nil"/>
          <w:right w:val="nil"/>
          <w:between w:val="nil"/>
        </w:pBdr>
        <w:spacing w:after="0"/>
        <w:ind w:left="360" w:hanging="360"/>
      </w:pPr>
    </w:p>
    <w:p w14:paraId="72418DF6" w14:textId="77777777" w:rsidR="008E611F" w:rsidRDefault="008E611F">
      <w:pPr>
        <w:pBdr>
          <w:top w:val="nil"/>
          <w:left w:val="nil"/>
          <w:bottom w:val="nil"/>
          <w:right w:val="nil"/>
          <w:between w:val="nil"/>
        </w:pBdr>
        <w:spacing w:after="0"/>
        <w:ind w:left="360" w:hanging="360"/>
      </w:pPr>
    </w:p>
    <w:p w14:paraId="57F01585" w14:textId="77777777" w:rsidR="008E611F" w:rsidRDefault="008E611F">
      <w:pPr>
        <w:pBdr>
          <w:top w:val="nil"/>
          <w:left w:val="nil"/>
          <w:bottom w:val="nil"/>
          <w:right w:val="nil"/>
          <w:between w:val="nil"/>
        </w:pBdr>
        <w:spacing w:after="0"/>
        <w:ind w:left="360" w:hanging="360"/>
      </w:pPr>
    </w:p>
    <w:p w14:paraId="30767299" w14:textId="77777777" w:rsidR="008E611F" w:rsidRDefault="008E611F">
      <w:pPr>
        <w:pBdr>
          <w:top w:val="nil"/>
          <w:left w:val="nil"/>
          <w:bottom w:val="nil"/>
          <w:right w:val="nil"/>
          <w:between w:val="nil"/>
        </w:pBdr>
        <w:spacing w:after="0"/>
        <w:ind w:left="360" w:hanging="360"/>
        <w:rPr>
          <w:color w:val="000000"/>
        </w:rPr>
      </w:pPr>
    </w:p>
    <w:p w14:paraId="4B1724E8" w14:textId="77777777" w:rsidR="008E611F" w:rsidRDefault="008E611F">
      <w:pPr>
        <w:pBdr>
          <w:top w:val="nil"/>
          <w:left w:val="nil"/>
          <w:bottom w:val="nil"/>
          <w:right w:val="nil"/>
          <w:between w:val="nil"/>
        </w:pBdr>
        <w:ind w:left="360" w:hanging="360"/>
        <w:rPr>
          <w:color w:val="000000"/>
        </w:rPr>
      </w:pPr>
    </w:p>
    <w:p w14:paraId="51EFC381" w14:textId="77777777" w:rsidR="008E611F" w:rsidRDefault="00000000">
      <w:pPr>
        <w:pStyle w:val="Heading3"/>
        <w:rPr>
          <w:sz w:val="26"/>
          <w:szCs w:val="26"/>
        </w:rPr>
      </w:pPr>
      <w:r>
        <w:rPr>
          <w:sz w:val="26"/>
          <w:szCs w:val="26"/>
        </w:rPr>
        <w:lastRenderedPageBreak/>
        <w:t>7.10 Cybersecurity Measures</w:t>
      </w:r>
    </w:p>
    <w:p w14:paraId="762C02ED" w14:textId="77777777" w:rsidR="008E611F" w:rsidRDefault="00000000">
      <w:pPr>
        <w:spacing w:after="120"/>
      </w:pPr>
      <w:r>
        <w:t>Threat Protection:</w:t>
      </w:r>
    </w:p>
    <w:p w14:paraId="117940DA"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Defense Layers:</w:t>
      </w:r>
      <w:r>
        <w:rPr>
          <w:rFonts w:ascii="Consolas" w:eastAsia="Consolas" w:hAnsi="Consolas" w:cs="Consolas"/>
          <w:color w:val="000000"/>
          <w:sz w:val="18"/>
          <w:szCs w:val="18"/>
        </w:rPr>
        <w:br/>
        <w:t>├── Network Security</w:t>
      </w:r>
      <w:r>
        <w:rPr>
          <w:rFonts w:ascii="Consolas" w:eastAsia="Consolas" w:hAnsi="Consolas" w:cs="Consolas"/>
          <w:color w:val="000000"/>
          <w:sz w:val="18"/>
          <w:szCs w:val="18"/>
        </w:rPr>
        <w:br/>
        <w:t>│   ├── WAF (Web Application Firewall)</w:t>
      </w:r>
      <w:r>
        <w:rPr>
          <w:rFonts w:ascii="Consolas" w:eastAsia="Consolas" w:hAnsi="Consolas" w:cs="Consolas"/>
          <w:color w:val="000000"/>
          <w:sz w:val="18"/>
          <w:szCs w:val="18"/>
        </w:rPr>
        <w:br/>
        <w:t>│   ├── DDoS protection</w:t>
      </w:r>
      <w:r>
        <w:rPr>
          <w:rFonts w:ascii="Consolas" w:eastAsia="Consolas" w:hAnsi="Consolas" w:cs="Consolas"/>
          <w:color w:val="000000"/>
          <w:sz w:val="18"/>
          <w:szCs w:val="18"/>
        </w:rPr>
        <w:br/>
        <w:t>│   └── Network segmentation</w:t>
      </w:r>
      <w:r>
        <w:rPr>
          <w:rFonts w:ascii="Consolas" w:eastAsia="Consolas" w:hAnsi="Consolas" w:cs="Consolas"/>
          <w:color w:val="000000"/>
          <w:sz w:val="18"/>
          <w:szCs w:val="18"/>
        </w:rPr>
        <w:br/>
        <w:t>├── Application Security</w:t>
      </w:r>
      <w:r>
        <w:rPr>
          <w:rFonts w:ascii="Consolas" w:eastAsia="Consolas" w:hAnsi="Consolas" w:cs="Consolas"/>
          <w:color w:val="000000"/>
          <w:sz w:val="18"/>
          <w:szCs w:val="18"/>
        </w:rPr>
        <w:br/>
        <w:t>│   ├── OWASP Top 10 protection</w:t>
      </w:r>
      <w:r>
        <w:rPr>
          <w:rFonts w:ascii="Consolas" w:eastAsia="Consolas" w:hAnsi="Consolas" w:cs="Consolas"/>
          <w:color w:val="000000"/>
          <w:sz w:val="18"/>
          <w:szCs w:val="18"/>
        </w:rPr>
        <w:br/>
        <w:t>│   ├── Input validation</w:t>
      </w:r>
      <w:r>
        <w:rPr>
          <w:rFonts w:ascii="Consolas" w:eastAsia="Consolas" w:hAnsi="Consolas" w:cs="Consolas"/>
          <w:color w:val="000000"/>
          <w:sz w:val="18"/>
          <w:szCs w:val="18"/>
        </w:rPr>
        <w:br/>
        <w:t>│   └── SQL injection prevention</w:t>
      </w:r>
      <w:r>
        <w:rPr>
          <w:rFonts w:ascii="Consolas" w:eastAsia="Consolas" w:hAnsi="Consolas" w:cs="Consolas"/>
          <w:color w:val="000000"/>
          <w:sz w:val="18"/>
          <w:szCs w:val="18"/>
        </w:rPr>
        <w:br/>
        <w:t>├── Data Security</w:t>
      </w:r>
      <w:r>
        <w:rPr>
          <w:rFonts w:ascii="Consolas" w:eastAsia="Consolas" w:hAnsi="Consolas" w:cs="Consolas"/>
          <w:color w:val="000000"/>
          <w:sz w:val="18"/>
          <w:szCs w:val="18"/>
        </w:rPr>
        <w:br/>
        <w:t>│   ├── Encryption at rest/transit</w:t>
      </w:r>
      <w:r>
        <w:rPr>
          <w:rFonts w:ascii="Consolas" w:eastAsia="Consolas" w:hAnsi="Consolas" w:cs="Consolas"/>
          <w:color w:val="000000"/>
          <w:sz w:val="18"/>
          <w:szCs w:val="18"/>
        </w:rPr>
        <w:br/>
        <w:t>│   ├── Key management</w:t>
      </w:r>
      <w:r>
        <w:rPr>
          <w:rFonts w:ascii="Consolas" w:eastAsia="Consolas" w:hAnsi="Consolas" w:cs="Consolas"/>
          <w:color w:val="000000"/>
          <w:sz w:val="18"/>
          <w:szCs w:val="18"/>
        </w:rPr>
        <w:br/>
        <w:t>│   └── Data masking</w:t>
      </w:r>
      <w:r>
        <w:rPr>
          <w:rFonts w:ascii="Consolas" w:eastAsia="Consolas" w:hAnsi="Consolas" w:cs="Consolas"/>
          <w:color w:val="000000"/>
          <w:sz w:val="18"/>
          <w:szCs w:val="18"/>
        </w:rPr>
        <w:br/>
        <w:t>└── Monitoring &amp; Response</w:t>
      </w:r>
      <w:r>
        <w:rPr>
          <w:rFonts w:ascii="Consolas" w:eastAsia="Consolas" w:hAnsi="Consolas" w:cs="Consolas"/>
          <w:color w:val="000000"/>
          <w:sz w:val="18"/>
          <w:szCs w:val="18"/>
        </w:rPr>
        <w:br/>
        <w:t xml:space="preserve">    ├── SIEM integration</w:t>
      </w:r>
      <w:r>
        <w:rPr>
          <w:rFonts w:ascii="Consolas" w:eastAsia="Consolas" w:hAnsi="Consolas" w:cs="Consolas"/>
          <w:color w:val="000000"/>
          <w:sz w:val="18"/>
          <w:szCs w:val="18"/>
        </w:rPr>
        <w:br/>
        <w:t xml:space="preserve">    ├── SOC operations</w:t>
      </w:r>
      <w:r>
        <w:rPr>
          <w:rFonts w:ascii="Consolas" w:eastAsia="Consolas" w:hAnsi="Consolas" w:cs="Consolas"/>
          <w:color w:val="000000"/>
          <w:sz w:val="18"/>
          <w:szCs w:val="18"/>
        </w:rPr>
        <w:br/>
        <w:t xml:space="preserve">    └── Incident response</w:t>
      </w:r>
    </w:p>
    <w:p w14:paraId="73B99D52" w14:textId="77777777" w:rsidR="008E611F" w:rsidRDefault="00000000">
      <w:pPr>
        <w:spacing w:after="120"/>
        <w:rPr>
          <w:rFonts w:ascii="Calibri" w:eastAsia="Calibri" w:hAnsi="Calibri" w:cs="Calibri"/>
        </w:rPr>
      </w:pPr>
      <w:r>
        <w:rPr>
          <w:rFonts w:ascii="Calibri" w:eastAsia="Calibri" w:hAnsi="Calibri" w:cs="Calibri"/>
        </w:rPr>
        <w:t>Security Monitoring:</w:t>
      </w:r>
    </w:p>
    <w:p w14:paraId="32D5407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24/7 Security Operations Center (SOC)</w:t>
      </w:r>
    </w:p>
    <w:p w14:paraId="3A17ABE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Real-time threat intelligence feeds</w:t>
      </w:r>
    </w:p>
    <w:p w14:paraId="392A114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Automated incident response workflows</w:t>
      </w:r>
    </w:p>
    <w:p w14:paraId="1DE6E87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Vulnerability management program</w:t>
      </w:r>
    </w:p>
    <w:p w14:paraId="3E7175EC"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Regular penetration testing</w:t>
      </w:r>
    </w:p>
    <w:p w14:paraId="21C5C444" w14:textId="77777777" w:rsidR="008E611F" w:rsidRDefault="00000000">
      <w:pPr>
        <w:pStyle w:val="Heading3"/>
        <w:rPr>
          <w:sz w:val="26"/>
          <w:szCs w:val="26"/>
        </w:rPr>
      </w:pPr>
      <w:r>
        <w:rPr>
          <w:sz w:val="26"/>
          <w:szCs w:val="26"/>
        </w:rPr>
        <w:t>7.11 Audit &amp; Logging Requirements</w:t>
      </w:r>
    </w:p>
    <w:p w14:paraId="3B071CE6" w14:textId="77777777" w:rsidR="008E611F" w:rsidRDefault="00000000">
      <w:pPr>
        <w:spacing w:after="120"/>
        <w:rPr>
          <w:rFonts w:ascii="Calibri" w:eastAsia="Calibri" w:hAnsi="Calibri" w:cs="Calibri"/>
        </w:rPr>
      </w:pPr>
      <w:r>
        <w:rPr>
          <w:rFonts w:ascii="Calibri" w:eastAsia="Calibri" w:hAnsi="Calibri" w:cs="Calibri"/>
        </w:rPr>
        <w:t>Audit Trail Requirements:</w:t>
      </w:r>
    </w:p>
    <w:p w14:paraId="1AEC863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All user actions logged with timestamps</w:t>
      </w:r>
    </w:p>
    <w:p w14:paraId="7EE68E1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Immutable audit records using blockchain/cryptographic hashing</w:t>
      </w:r>
    </w:p>
    <w:p w14:paraId="6DE6614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Real-time audit log streaming to SIEM</w:t>
      </w:r>
    </w:p>
    <w:p w14:paraId="3A2E8E9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Audit log retention for 7 years (regulatory requirement)</w:t>
      </w:r>
    </w:p>
    <w:p w14:paraId="272076A5"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Automated anomaly detection on audit patterns</w:t>
      </w:r>
    </w:p>
    <w:p w14:paraId="2374583B" w14:textId="77777777" w:rsidR="008E611F" w:rsidRDefault="00000000">
      <w:pPr>
        <w:spacing w:after="120"/>
        <w:rPr>
          <w:rFonts w:ascii="Calibri" w:eastAsia="Calibri" w:hAnsi="Calibri" w:cs="Calibri"/>
        </w:rPr>
      </w:pPr>
      <w:r>
        <w:rPr>
          <w:rFonts w:ascii="Calibri" w:eastAsia="Calibri" w:hAnsi="Calibri" w:cs="Calibri"/>
        </w:rPr>
        <w:t>Compliance Monitoring:</w:t>
      </w:r>
    </w:p>
    <w:p w14:paraId="4169A36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Automated compliance rule checking</w:t>
      </w:r>
    </w:p>
    <w:p w14:paraId="0CAF7E3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Real-time policy violation alerts</w:t>
      </w:r>
    </w:p>
    <w:p w14:paraId="4388DF5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automation</w:t>
      </w:r>
    </w:p>
    <w:p w14:paraId="74EDCA2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Compliance dashboard for management oversight</w:t>
      </w:r>
    </w:p>
    <w:p w14:paraId="61710C10" w14:textId="77777777" w:rsidR="008E611F" w:rsidRDefault="00000000">
      <w:pPr>
        <w:numPr>
          <w:ilvl w:val="0"/>
          <w:numId w:val="1"/>
        </w:numPr>
        <w:pBdr>
          <w:top w:val="nil"/>
          <w:left w:val="nil"/>
          <w:bottom w:val="nil"/>
          <w:right w:val="nil"/>
          <w:between w:val="nil"/>
        </w:pBdr>
      </w:pPr>
      <w:r>
        <w:rPr>
          <w:rFonts w:ascii="Calibri" w:eastAsia="Calibri" w:hAnsi="Calibri" w:cs="Calibri"/>
          <w:color w:val="000000"/>
        </w:rPr>
        <w:t>Third-party audit support and evidence collection</w:t>
      </w:r>
      <w:r>
        <w:br w:type="page"/>
      </w:r>
    </w:p>
    <w:p w14:paraId="48E8B02F" w14:textId="77777777" w:rsidR="008E611F" w:rsidRDefault="00000000">
      <w:pPr>
        <w:pStyle w:val="Heading1"/>
      </w:pPr>
      <w:r>
        <w:lastRenderedPageBreak/>
        <w:t>8. Integration Requirements</w:t>
      </w:r>
    </w:p>
    <w:p w14:paraId="21BBC3E8" w14:textId="77777777" w:rsidR="008E611F" w:rsidRDefault="00000000">
      <w:pPr>
        <w:spacing w:after="120"/>
        <w:rPr>
          <w:rFonts w:ascii="Calibri" w:eastAsia="Calibri" w:hAnsi="Calibri" w:cs="Calibri"/>
        </w:rPr>
      </w:pPr>
      <w:r>
        <w:rPr>
          <w:rFonts w:ascii="Calibri" w:eastAsia="Calibri" w:hAnsi="Calibri" w:cs="Calibri"/>
        </w:rPr>
        <w:t>Requirements</w:t>
      </w:r>
    </w:p>
    <w:p w14:paraId="3B57640A" w14:textId="77777777" w:rsidR="008E611F" w:rsidRDefault="00000000">
      <w:pPr>
        <w:pStyle w:val="Heading3"/>
        <w:rPr>
          <w:sz w:val="26"/>
          <w:szCs w:val="26"/>
        </w:rPr>
      </w:pPr>
      <w:r>
        <w:rPr>
          <w:sz w:val="26"/>
          <w:szCs w:val="26"/>
        </w:rPr>
        <w:t>8.1 External System Integrations</w:t>
      </w:r>
    </w:p>
    <w:p w14:paraId="22A5956C" w14:textId="77777777" w:rsidR="008E611F" w:rsidRDefault="00000000">
      <w:pPr>
        <w:pStyle w:val="Heading3"/>
        <w:rPr>
          <w:sz w:val="26"/>
          <w:szCs w:val="26"/>
        </w:rPr>
      </w:pPr>
      <w:r>
        <w:rPr>
          <w:sz w:val="26"/>
          <w:szCs w:val="26"/>
        </w:rPr>
        <w:t>8.1.1 Payment Gateway Integrations</w:t>
      </w:r>
    </w:p>
    <w:tbl>
      <w:tblPr>
        <w:tblStyle w:val="afffffff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944"/>
        <w:gridCol w:w="2700"/>
        <w:gridCol w:w="972"/>
      </w:tblGrid>
      <w:tr w:rsidR="008E611F" w14:paraId="61D11739"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621624" w14:textId="77777777" w:rsidR="008E611F" w:rsidRDefault="00000000">
            <w:pPr>
              <w:jc w:val="center"/>
              <w:rPr>
                <w:sz w:val="24"/>
                <w:szCs w:val="24"/>
              </w:rPr>
            </w:pPr>
            <w:r>
              <w:rPr>
                <w:sz w:val="24"/>
                <w:szCs w:val="24"/>
              </w:rPr>
              <w:t>Integration</w:t>
            </w:r>
          </w:p>
        </w:tc>
        <w:tc>
          <w:tcPr>
            <w:tcW w:w="1872" w:type="dxa"/>
          </w:tcPr>
          <w:p w14:paraId="5EF84EF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Type</w:t>
            </w:r>
          </w:p>
        </w:tc>
        <w:tc>
          <w:tcPr>
            <w:tcW w:w="1944" w:type="dxa"/>
          </w:tcPr>
          <w:p w14:paraId="76FA95D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Protocol</w:t>
            </w:r>
          </w:p>
        </w:tc>
        <w:tc>
          <w:tcPr>
            <w:tcW w:w="2700" w:type="dxa"/>
          </w:tcPr>
          <w:p w14:paraId="0654900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Purpose</w:t>
            </w:r>
          </w:p>
        </w:tc>
        <w:tc>
          <w:tcPr>
            <w:tcW w:w="972" w:type="dxa"/>
          </w:tcPr>
          <w:p w14:paraId="7526853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8E611F" w14:paraId="175B4C2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D74BEF3" w14:textId="77777777" w:rsidR="008E611F" w:rsidRDefault="00000000">
            <w:r>
              <w:t>bKash API</w:t>
            </w:r>
          </w:p>
        </w:tc>
        <w:tc>
          <w:tcPr>
            <w:tcW w:w="1872" w:type="dxa"/>
          </w:tcPr>
          <w:p w14:paraId="72CE309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Gateway</w:t>
            </w:r>
          </w:p>
        </w:tc>
        <w:tc>
          <w:tcPr>
            <w:tcW w:w="1944" w:type="dxa"/>
          </w:tcPr>
          <w:p w14:paraId="6B29FEA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REST/Webhook</w:t>
            </w:r>
          </w:p>
        </w:tc>
        <w:tc>
          <w:tcPr>
            <w:tcW w:w="2700" w:type="dxa"/>
          </w:tcPr>
          <w:p w14:paraId="451BD7C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Premium payments, claim settlements</w:t>
            </w:r>
          </w:p>
        </w:tc>
        <w:tc>
          <w:tcPr>
            <w:tcW w:w="972" w:type="dxa"/>
          </w:tcPr>
          <w:p w14:paraId="583228F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1B798A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48435C7" w14:textId="77777777" w:rsidR="008E611F" w:rsidRDefault="00000000">
            <w:r>
              <w:t>Nagad API</w:t>
            </w:r>
          </w:p>
        </w:tc>
        <w:tc>
          <w:tcPr>
            <w:tcW w:w="1872" w:type="dxa"/>
          </w:tcPr>
          <w:p w14:paraId="7F0FD81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Gateway</w:t>
            </w:r>
          </w:p>
        </w:tc>
        <w:tc>
          <w:tcPr>
            <w:tcW w:w="1944" w:type="dxa"/>
          </w:tcPr>
          <w:p w14:paraId="1DE147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REST/Webhook</w:t>
            </w:r>
          </w:p>
        </w:tc>
        <w:tc>
          <w:tcPr>
            <w:tcW w:w="2700" w:type="dxa"/>
          </w:tcPr>
          <w:p w14:paraId="667B9B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Premium payments, claim settlements</w:t>
            </w:r>
          </w:p>
        </w:tc>
        <w:tc>
          <w:tcPr>
            <w:tcW w:w="972" w:type="dxa"/>
          </w:tcPr>
          <w:p w14:paraId="2F04442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437306DB"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6854FA" w14:textId="77777777" w:rsidR="008E611F" w:rsidRDefault="00000000">
            <w:r>
              <w:t>Bangladesh Bank</w:t>
            </w:r>
          </w:p>
        </w:tc>
        <w:tc>
          <w:tcPr>
            <w:tcW w:w="1872" w:type="dxa"/>
          </w:tcPr>
          <w:p w14:paraId="3C90BC8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Gateway</w:t>
            </w:r>
          </w:p>
        </w:tc>
        <w:tc>
          <w:tcPr>
            <w:tcW w:w="1944" w:type="dxa"/>
          </w:tcPr>
          <w:p w14:paraId="179D92B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ISO 8583</w:t>
            </w:r>
          </w:p>
        </w:tc>
        <w:tc>
          <w:tcPr>
            <w:tcW w:w="2700" w:type="dxa"/>
          </w:tcPr>
          <w:p w14:paraId="131219C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Bank transfers, regulatory reporting</w:t>
            </w:r>
          </w:p>
        </w:tc>
        <w:tc>
          <w:tcPr>
            <w:tcW w:w="972" w:type="dxa"/>
          </w:tcPr>
          <w:p w14:paraId="3873899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72ABDB1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DAC997" w14:textId="77777777" w:rsidR="008E611F" w:rsidRDefault="00000000">
            <w:r>
              <w:t>NID Verification API</w:t>
            </w:r>
          </w:p>
        </w:tc>
        <w:tc>
          <w:tcPr>
            <w:tcW w:w="1872" w:type="dxa"/>
          </w:tcPr>
          <w:p w14:paraId="1A746B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Government Service</w:t>
            </w:r>
          </w:p>
        </w:tc>
        <w:tc>
          <w:tcPr>
            <w:tcW w:w="1944" w:type="dxa"/>
          </w:tcPr>
          <w:p w14:paraId="7F3A450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REST/SOAP</w:t>
            </w:r>
          </w:p>
        </w:tc>
        <w:tc>
          <w:tcPr>
            <w:tcW w:w="2700" w:type="dxa"/>
          </w:tcPr>
          <w:p w14:paraId="79770FC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Identity verification</w:t>
            </w:r>
          </w:p>
        </w:tc>
        <w:tc>
          <w:tcPr>
            <w:tcW w:w="972" w:type="dxa"/>
          </w:tcPr>
          <w:p w14:paraId="67A6523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5E1CF81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6020C61" w14:textId="77777777" w:rsidR="008E611F" w:rsidRDefault="00000000">
            <w:r>
              <w:t>Mobile Number Verification</w:t>
            </w:r>
          </w:p>
        </w:tc>
        <w:tc>
          <w:tcPr>
            <w:tcW w:w="1872" w:type="dxa"/>
          </w:tcPr>
          <w:p w14:paraId="57A1B01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Government Service</w:t>
            </w:r>
          </w:p>
        </w:tc>
        <w:tc>
          <w:tcPr>
            <w:tcW w:w="1944" w:type="dxa"/>
          </w:tcPr>
          <w:p w14:paraId="70ED4DC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w:t>
            </w:r>
          </w:p>
        </w:tc>
        <w:tc>
          <w:tcPr>
            <w:tcW w:w="2700" w:type="dxa"/>
          </w:tcPr>
          <w:p w14:paraId="5ACE9D7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Phone number validation</w:t>
            </w:r>
          </w:p>
        </w:tc>
        <w:tc>
          <w:tcPr>
            <w:tcW w:w="972" w:type="dxa"/>
          </w:tcPr>
          <w:p w14:paraId="437AEE8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412CC9B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66AF20" w14:textId="77777777" w:rsidR="008E611F" w:rsidRDefault="00000000">
            <w:r>
              <w:t>SMS Gateway</w:t>
            </w:r>
          </w:p>
        </w:tc>
        <w:tc>
          <w:tcPr>
            <w:tcW w:w="1872" w:type="dxa"/>
          </w:tcPr>
          <w:p w14:paraId="3659228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Communication</w:t>
            </w:r>
          </w:p>
        </w:tc>
        <w:tc>
          <w:tcPr>
            <w:tcW w:w="1944" w:type="dxa"/>
          </w:tcPr>
          <w:p w14:paraId="148DC4C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w:t>
            </w:r>
          </w:p>
        </w:tc>
        <w:tc>
          <w:tcPr>
            <w:tcW w:w="2700" w:type="dxa"/>
          </w:tcPr>
          <w:p w14:paraId="1DC38B5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Notifications and OTP delivery</w:t>
            </w:r>
          </w:p>
        </w:tc>
        <w:tc>
          <w:tcPr>
            <w:tcW w:w="972" w:type="dxa"/>
          </w:tcPr>
          <w:p w14:paraId="71C5828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8E611F" w14:paraId="291CB01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440BBC" w14:textId="77777777" w:rsidR="008E611F" w:rsidRDefault="00000000">
            <w:r>
              <w:t>Email Service</w:t>
            </w:r>
          </w:p>
        </w:tc>
        <w:tc>
          <w:tcPr>
            <w:tcW w:w="1872" w:type="dxa"/>
          </w:tcPr>
          <w:p w14:paraId="43830E5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Communication</w:t>
            </w:r>
          </w:p>
        </w:tc>
        <w:tc>
          <w:tcPr>
            <w:tcW w:w="1944" w:type="dxa"/>
          </w:tcPr>
          <w:p w14:paraId="15CA71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SMTP/API</w:t>
            </w:r>
          </w:p>
        </w:tc>
        <w:tc>
          <w:tcPr>
            <w:tcW w:w="2700" w:type="dxa"/>
          </w:tcPr>
          <w:p w14:paraId="12760CA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Email notifications and documents</w:t>
            </w:r>
          </w:p>
        </w:tc>
        <w:tc>
          <w:tcPr>
            <w:tcW w:w="972" w:type="dxa"/>
          </w:tcPr>
          <w:p w14:paraId="55D00A0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8E611F" w14:paraId="08B265C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9B3EA3" w14:textId="77777777" w:rsidR="008E611F" w:rsidRDefault="00000000">
            <w:r>
              <w:t>Hospital EHR Systems</w:t>
            </w:r>
          </w:p>
        </w:tc>
        <w:tc>
          <w:tcPr>
            <w:tcW w:w="1872" w:type="dxa"/>
          </w:tcPr>
          <w:p w14:paraId="7ABED17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Healthcare</w:t>
            </w:r>
          </w:p>
        </w:tc>
        <w:tc>
          <w:tcPr>
            <w:tcW w:w="1944" w:type="dxa"/>
          </w:tcPr>
          <w:p w14:paraId="0576FC2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HL7 FHIR</w:t>
            </w:r>
          </w:p>
        </w:tc>
        <w:tc>
          <w:tcPr>
            <w:tcW w:w="2700" w:type="dxa"/>
          </w:tcPr>
          <w:p w14:paraId="40B34A7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Medical record integration</w:t>
            </w:r>
          </w:p>
        </w:tc>
        <w:tc>
          <w:tcPr>
            <w:tcW w:w="972" w:type="dxa"/>
          </w:tcPr>
          <w:p w14:paraId="393D88B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8E611F" w14:paraId="350C18B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F7CEA6" w14:textId="77777777" w:rsidR="008E611F" w:rsidRDefault="00000000">
            <w:r>
              <w:t>Weather API</w:t>
            </w:r>
          </w:p>
        </w:tc>
        <w:tc>
          <w:tcPr>
            <w:tcW w:w="1872" w:type="dxa"/>
          </w:tcPr>
          <w:p w14:paraId="43BF8F1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Risk Assessment</w:t>
            </w:r>
          </w:p>
        </w:tc>
        <w:tc>
          <w:tcPr>
            <w:tcW w:w="1944" w:type="dxa"/>
          </w:tcPr>
          <w:p w14:paraId="26E16EE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w:t>
            </w:r>
          </w:p>
        </w:tc>
        <w:tc>
          <w:tcPr>
            <w:tcW w:w="2700" w:type="dxa"/>
          </w:tcPr>
          <w:p w14:paraId="3169407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Environmental risk monitoring</w:t>
            </w:r>
          </w:p>
        </w:tc>
        <w:tc>
          <w:tcPr>
            <w:tcW w:w="972" w:type="dxa"/>
          </w:tcPr>
          <w:p w14:paraId="2DDA917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8E611F" w14:paraId="60348AD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C1DEA92" w14:textId="77777777" w:rsidR="008E611F" w:rsidRDefault="00000000">
            <w:r>
              <w:t>WhatsApp Business</w:t>
            </w:r>
          </w:p>
        </w:tc>
        <w:tc>
          <w:tcPr>
            <w:tcW w:w="1872" w:type="dxa"/>
          </w:tcPr>
          <w:p w14:paraId="12BCA9B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Communication</w:t>
            </w:r>
          </w:p>
        </w:tc>
        <w:tc>
          <w:tcPr>
            <w:tcW w:w="1944" w:type="dxa"/>
          </w:tcPr>
          <w:p w14:paraId="6AC6F68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w:t>
            </w:r>
          </w:p>
        </w:tc>
        <w:tc>
          <w:tcPr>
            <w:tcW w:w="2700" w:type="dxa"/>
          </w:tcPr>
          <w:p w14:paraId="6DEC128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service and notifications</w:t>
            </w:r>
          </w:p>
        </w:tc>
        <w:tc>
          <w:tcPr>
            <w:tcW w:w="972" w:type="dxa"/>
          </w:tcPr>
          <w:p w14:paraId="148F802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bl>
    <w:p w14:paraId="5AC06F04" w14:textId="77777777" w:rsidR="008E611F" w:rsidRDefault="008E611F"/>
    <w:p w14:paraId="236FDCC6" w14:textId="77777777" w:rsidR="008E611F" w:rsidRDefault="00000000">
      <w:pPr>
        <w:pStyle w:val="Heading3"/>
        <w:rPr>
          <w:sz w:val="26"/>
          <w:szCs w:val="26"/>
        </w:rPr>
      </w:pPr>
      <w:r>
        <w:rPr>
          <w:sz w:val="26"/>
          <w:szCs w:val="26"/>
        </w:rPr>
        <w:t xml:space="preserve">8.1.2 Integration Details </w:t>
      </w:r>
    </w:p>
    <w:p w14:paraId="15755620" w14:textId="77777777" w:rsidR="008E611F" w:rsidRDefault="00000000">
      <w:pPr>
        <w:pStyle w:val="Heading4"/>
        <w:rPr>
          <w:i w:val="0"/>
          <w:iCs w:val="0"/>
          <w:sz w:val="24"/>
          <w:szCs w:val="24"/>
        </w:rPr>
      </w:pPr>
      <w:r>
        <w:rPr>
          <w:i w:val="0"/>
          <w:iCs w:val="0"/>
          <w:sz w:val="24"/>
          <w:szCs w:val="24"/>
        </w:rPr>
        <w:t>bKash Payment Integration</w:t>
      </w:r>
    </w:p>
    <w:p w14:paraId="5175B3F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API Endpoints: Payment initiation, verification, refund, account inquiry</w:t>
      </w:r>
    </w:p>
    <w:p w14:paraId="2B85AFE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Authentication: OAuth 2.0 with client credentials flow</w:t>
      </w:r>
    </w:p>
    <w:p w14:paraId="42B9C1A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Rate Limits: 100 requests/minute per API key</w:t>
      </w:r>
    </w:p>
    <w:p w14:paraId="6B46045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Timeout: 5 seconds connection, 15 seconds read</w:t>
      </w:r>
    </w:p>
    <w:p w14:paraId="782283E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Webhook Support: Payment confirmation callback to /webhooks/</w:t>
      </w:r>
      <w:proofErr w:type="spellStart"/>
      <w:r>
        <w:rPr>
          <w:rFonts w:ascii="Calibri" w:eastAsia="Calibri" w:hAnsi="Calibri" w:cs="Calibri"/>
          <w:color w:val="000000"/>
        </w:rPr>
        <w:t>bkash</w:t>
      </w:r>
      <w:proofErr w:type="spellEnd"/>
    </w:p>
    <w:p w14:paraId="5F2B3B9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Error Handling: Retry logic with exponential backoff (3 attempts: 1s, 3s, 9s)</w:t>
      </w:r>
    </w:p>
    <w:p w14:paraId="1898ECE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Transaction fee 1.5% (to be negotiated with merchant agreement)</w:t>
      </w:r>
    </w:p>
    <w:p w14:paraId="3DC497A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Testing: Sandbox environment available at https://tokenized.sandbox.bka.sh</w:t>
      </w:r>
    </w:p>
    <w:p w14:paraId="39FBD88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Mock Service: JSON-based mock required for local development</w:t>
      </w:r>
    </w:p>
    <w:p w14:paraId="0DAECFF2"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Fallback: Queue payment for manual processing if API down &gt;5 minutes</w:t>
      </w:r>
    </w:p>
    <w:p w14:paraId="066C3808" w14:textId="77777777" w:rsidR="008E611F" w:rsidRDefault="008E611F">
      <w:pPr>
        <w:pStyle w:val="Heading4"/>
      </w:pPr>
    </w:p>
    <w:p w14:paraId="00AE3878" w14:textId="77777777" w:rsidR="008E611F" w:rsidRDefault="00000000">
      <w:pPr>
        <w:pStyle w:val="Heading4"/>
        <w:rPr>
          <w:i w:val="0"/>
          <w:iCs w:val="0"/>
          <w:sz w:val="24"/>
          <w:szCs w:val="24"/>
        </w:rPr>
      </w:pPr>
      <w:r>
        <w:rPr>
          <w:i w:val="0"/>
          <w:iCs w:val="0"/>
          <w:sz w:val="24"/>
          <w:szCs w:val="24"/>
        </w:rPr>
        <w:t>Nagad &amp; Rocket Integration</w:t>
      </w:r>
    </w:p>
    <w:p w14:paraId="36B8F17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Similar specifications as bKash with provider-specific endpoints</w:t>
      </w:r>
    </w:p>
    <w:p w14:paraId="7015347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Fallback Mechanism: If primary MFS fails, auto-retry with alternate MFS within 30 seconds</w:t>
      </w:r>
    </w:p>
    <w:p w14:paraId="788A4EF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Health Check: Monitor MFS availability every 60 seconds</w:t>
      </w:r>
    </w:p>
    <w:p w14:paraId="6D0400E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Load Balancing: Distribute payment load across available providers</w:t>
      </w:r>
    </w:p>
    <w:p w14:paraId="4DA41136" w14:textId="77777777" w:rsidR="008E611F" w:rsidRDefault="008E611F">
      <w:pPr>
        <w:pBdr>
          <w:top w:val="nil"/>
          <w:left w:val="nil"/>
          <w:bottom w:val="nil"/>
          <w:right w:val="nil"/>
          <w:between w:val="nil"/>
        </w:pBdr>
        <w:rPr>
          <w:color w:val="000000"/>
        </w:rPr>
      </w:pPr>
    </w:p>
    <w:p w14:paraId="2A35165E" w14:textId="77777777" w:rsidR="008E611F" w:rsidRDefault="00000000">
      <w:pPr>
        <w:pStyle w:val="Heading4"/>
        <w:rPr>
          <w:i w:val="0"/>
          <w:iCs w:val="0"/>
          <w:sz w:val="24"/>
          <w:szCs w:val="24"/>
        </w:rPr>
      </w:pPr>
      <w:r>
        <w:rPr>
          <w:i w:val="0"/>
          <w:iCs w:val="0"/>
          <w:sz w:val="24"/>
          <w:szCs w:val="24"/>
        </w:rPr>
        <w:t>NID Verification API</w:t>
      </w:r>
    </w:p>
    <w:p w14:paraId="51A7CE2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Provider: Bangladesh Election Commission API / Third-party aggregator (PORICHOY - TBD)</w:t>
      </w:r>
    </w:p>
    <w:p w14:paraId="2D9C2B8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API Endpoints: /verify-</w:t>
      </w:r>
      <w:proofErr w:type="spellStart"/>
      <w:r>
        <w:rPr>
          <w:rFonts w:ascii="Calibri" w:eastAsia="Calibri" w:hAnsi="Calibri" w:cs="Calibri"/>
          <w:color w:val="000000"/>
        </w:rPr>
        <w:t>nid</w:t>
      </w:r>
      <w:proofErr w:type="spellEnd"/>
      <w:r>
        <w:rPr>
          <w:rFonts w:ascii="Calibri" w:eastAsia="Calibri" w:hAnsi="Calibri" w:cs="Calibri"/>
          <w:color w:val="000000"/>
        </w:rPr>
        <w:t>, /get-</w:t>
      </w:r>
      <w:proofErr w:type="spellStart"/>
      <w:r>
        <w:rPr>
          <w:rFonts w:ascii="Calibri" w:eastAsia="Calibri" w:hAnsi="Calibri" w:cs="Calibri"/>
          <w:color w:val="000000"/>
        </w:rPr>
        <w:t>nid</w:t>
      </w:r>
      <w:proofErr w:type="spellEnd"/>
      <w:r>
        <w:rPr>
          <w:rFonts w:ascii="Calibri" w:eastAsia="Calibri" w:hAnsi="Calibri" w:cs="Calibri"/>
          <w:color w:val="000000"/>
        </w:rPr>
        <w:t>-details, /face-match</w:t>
      </w:r>
    </w:p>
    <w:p w14:paraId="5B3F65F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Authentication: API key + IP whitelist + TLS 1.3</w:t>
      </w:r>
    </w:p>
    <w:p w14:paraId="2A38635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Rate Limits: 1000 verifications/day (Basic tier), 10,000/day (Premium tier)</w:t>
      </w:r>
    </w:p>
    <w:p w14:paraId="5048D96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Response Time: &lt;3 seconds average, 10 seconds timeout</w:t>
      </w:r>
    </w:p>
    <w:p w14:paraId="15CA00F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Returned: Name (English/Bengali), Father/Mother name, DOB, Address, Photo (Base64)</w:t>
      </w:r>
    </w:p>
    <w:p w14:paraId="0194D45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5-10 BDT per verification (volume-based pricing)</w:t>
      </w:r>
    </w:p>
    <w:p w14:paraId="45A1B1D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Fallback: Manual verification queue when API unavailable (notify admin within 2 minutes)</w:t>
      </w:r>
    </w:p>
    <w:p w14:paraId="6730687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Mock Service: JSON-based mock with 100 sample NID records for testing</w:t>
      </w:r>
    </w:p>
    <w:p w14:paraId="472456A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Compliance: Store verification logs for 20 years as per IDRA requirement</w:t>
      </w:r>
    </w:p>
    <w:p w14:paraId="581C1735"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Data Privacy: NID data encrypted at rest, access logged</w:t>
      </w:r>
    </w:p>
    <w:p w14:paraId="48B33959" w14:textId="77777777" w:rsidR="008E611F" w:rsidRDefault="00000000">
      <w:pPr>
        <w:pStyle w:val="Heading4"/>
        <w:rPr>
          <w:i w:val="0"/>
          <w:iCs w:val="0"/>
        </w:rPr>
      </w:pPr>
      <w:r>
        <w:rPr>
          <w:i w:val="0"/>
          <w:iCs w:val="0"/>
        </w:rPr>
        <w:t>Hospital EHR (HL7 FHIR) Integration</w:t>
      </w:r>
    </w:p>
    <w:p w14:paraId="1EABF72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Standard: HL7 FHIR R4 (Fast Healthcare Interoperability Resources)</w:t>
      </w:r>
    </w:p>
    <w:p w14:paraId="46357B9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FHIR Resources Used:</w:t>
      </w:r>
    </w:p>
    <w:p w14:paraId="0CD43E2F" w14:textId="77777777" w:rsidR="008E611F" w:rsidRDefault="00000000">
      <w:pPr>
        <w:spacing w:after="120"/>
        <w:rPr>
          <w:rFonts w:ascii="Calibri" w:eastAsia="Calibri" w:hAnsi="Calibri" w:cs="Calibri"/>
        </w:rPr>
      </w:pPr>
      <w:r>
        <w:t xml:space="preserve">  </w:t>
      </w:r>
      <w:r>
        <w:rPr>
          <w:rFonts w:ascii="Calibri" w:eastAsia="Calibri" w:hAnsi="Calibri" w:cs="Calibri"/>
        </w:rPr>
        <w:t>- Patient (demographics)</w:t>
      </w:r>
    </w:p>
    <w:p w14:paraId="45624620" w14:textId="77777777" w:rsidR="008E611F" w:rsidRDefault="00000000">
      <w:pPr>
        <w:spacing w:after="120"/>
        <w:rPr>
          <w:rFonts w:ascii="Calibri" w:eastAsia="Calibri" w:hAnsi="Calibri" w:cs="Calibri"/>
        </w:rPr>
      </w:pPr>
      <w:r>
        <w:rPr>
          <w:rFonts w:ascii="Calibri" w:eastAsia="Calibri" w:hAnsi="Calibri" w:cs="Calibri"/>
        </w:rPr>
        <w:t xml:space="preserve">  - Encounter (admission/discharge)</w:t>
      </w:r>
    </w:p>
    <w:p w14:paraId="6629042D" w14:textId="77777777" w:rsidR="008E611F" w:rsidRDefault="00000000">
      <w:pPr>
        <w:spacing w:after="120"/>
        <w:rPr>
          <w:rFonts w:ascii="Calibri" w:eastAsia="Calibri" w:hAnsi="Calibri" w:cs="Calibri"/>
        </w:rPr>
      </w:pPr>
      <w:r>
        <w:rPr>
          <w:rFonts w:ascii="Calibri" w:eastAsia="Calibri" w:hAnsi="Calibri" w:cs="Calibri"/>
        </w:rPr>
        <w:t xml:space="preserve">  - Condition (diagnoses)</w:t>
      </w:r>
    </w:p>
    <w:p w14:paraId="4E922849" w14:textId="77777777" w:rsidR="008E611F" w:rsidRDefault="00000000">
      <w:pPr>
        <w:spacing w:after="120"/>
        <w:rPr>
          <w:rFonts w:ascii="Calibri" w:eastAsia="Calibri" w:hAnsi="Calibri" w:cs="Calibri"/>
        </w:rPr>
      </w:pPr>
      <w:r>
        <w:rPr>
          <w:rFonts w:ascii="Calibri" w:eastAsia="Calibri" w:hAnsi="Calibri" w:cs="Calibri"/>
        </w:rPr>
        <w:t xml:space="preserve">  - Procedure (treatments)</w:t>
      </w:r>
    </w:p>
    <w:p w14:paraId="58204E9C" w14:textId="77777777" w:rsidR="008E611F" w:rsidRDefault="00000000">
      <w:pPr>
        <w:spacing w:after="120"/>
        <w:rPr>
          <w:rFonts w:ascii="Calibri" w:eastAsia="Calibri" w:hAnsi="Calibri" w:cs="Calibri"/>
        </w:rPr>
      </w:pPr>
      <w:r>
        <w:rPr>
          <w:rFonts w:ascii="Calibri" w:eastAsia="Calibri" w:hAnsi="Calibri" w:cs="Calibri"/>
        </w:rPr>
        <w:t xml:space="preserve">  - </w:t>
      </w:r>
      <w:proofErr w:type="spellStart"/>
      <w:r>
        <w:rPr>
          <w:rFonts w:ascii="Calibri" w:eastAsia="Calibri" w:hAnsi="Calibri" w:cs="Calibri"/>
        </w:rPr>
        <w:t>MedicationRequest</w:t>
      </w:r>
      <w:proofErr w:type="spellEnd"/>
      <w:r>
        <w:rPr>
          <w:rFonts w:ascii="Calibri" w:eastAsia="Calibri" w:hAnsi="Calibri" w:cs="Calibri"/>
        </w:rPr>
        <w:t xml:space="preserve"> (prescriptions)</w:t>
      </w:r>
    </w:p>
    <w:p w14:paraId="6A74AB8F" w14:textId="77777777" w:rsidR="008E611F" w:rsidRDefault="00000000">
      <w:pPr>
        <w:spacing w:after="120"/>
        <w:rPr>
          <w:rFonts w:ascii="Calibri" w:eastAsia="Calibri" w:hAnsi="Calibri" w:cs="Calibri"/>
        </w:rPr>
      </w:pPr>
      <w:r>
        <w:rPr>
          <w:rFonts w:ascii="Calibri" w:eastAsia="Calibri" w:hAnsi="Calibri" w:cs="Calibri"/>
        </w:rPr>
        <w:t xml:space="preserve">  - </w:t>
      </w:r>
      <w:proofErr w:type="spellStart"/>
      <w:r>
        <w:rPr>
          <w:rFonts w:ascii="Calibri" w:eastAsia="Calibri" w:hAnsi="Calibri" w:cs="Calibri"/>
        </w:rPr>
        <w:t>DiagnosticReport</w:t>
      </w:r>
      <w:proofErr w:type="spellEnd"/>
      <w:r>
        <w:rPr>
          <w:rFonts w:ascii="Calibri" w:eastAsia="Calibri" w:hAnsi="Calibri" w:cs="Calibri"/>
        </w:rPr>
        <w:t xml:space="preserve"> (lab results, imaging)</w:t>
      </w:r>
    </w:p>
    <w:p w14:paraId="18E6749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Authentication: OAuth 2.0 + JWT tokens, refresh every 30 minutes</w:t>
      </w:r>
    </w:p>
    <w:p w14:paraId="5C130D42"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Endpoints:</w:t>
      </w:r>
    </w:p>
    <w:p w14:paraId="61F07F5B" w14:textId="77777777" w:rsidR="008E611F" w:rsidRDefault="00000000">
      <w:pPr>
        <w:spacing w:after="120"/>
        <w:rPr>
          <w:rFonts w:ascii="Calibri" w:eastAsia="Calibri" w:hAnsi="Calibri" w:cs="Calibri"/>
        </w:rPr>
      </w:pPr>
      <w:r>
        <w:rPr>
          <w:rFonts w:ascii="Calibri" w:eastAsia="Calibri" w:hAnsi="Calibri" w:cs="Calibri"/>
        </w:rPr>
        <w:t xml:space="preserve">  - GET /Patient/{id} - Patient lookup</w:t>
      </w:r>
    </w:p>
    <w:p w14:paraId="6252B2DA" w14:textId="77777777" w:rsidR="008E611F" w:rsidRDefault="00000000">
      <w:pPr>
        <w:spacing w:after="120"/>
        <w:rPr>
          <w:rFonts w:ascii="Calibri" w:eastAsia="Calibri" w:hAnsi="Calibri" w:cs="Calibri"/>
        </w:rPr>
      </w:pPr>
      <w:r>
        <w:rPr>
          <w:rFonts w:ascii="Calibri" w:eastAsia="Calibri" w:hAnsi="Calibri" w:cs="Calibri"/>
        </w:rPr>
        <w:t xml:space="preserve">  - POST /Claim - Submit cashless claim</w:t>
      </w:r>
    </w:p>
    <w:p w14:paraId="19A44B82" w14:textId="77777777" w:rsidR="008E611F" w:rsidRDefault="00000000">
      <w:pPr>
        <w:spacing w:after="120"/>
        <w:rPr>
          <w:rFonts w:ascii="Calibri" w:eastAsia="Calibri" w:hAnsi="Calibri" w:cs="Calibri"/>
        </w:rPr>
      </w:pPr>
      <w:r>
        <w:rPr>
          <w:rFonts w:ascii="Calibri" w:eastAsia="Calibri" w:hAnsi="Calibri" w:cs="Calibri"/>
        </w:rPr>
        <w:t xml:space="preserve">  - GET /Claim/{id} - Check claim status</w:t>
      </w:r>
    </w:p>
    <w:p w14:paraId="4EF18CC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Connection Timeout: 5 seconds</w:t>
      </w:r>
    </w:p>
    <w:p w14:paraId="23B34E6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Read Timeout: 15 seconds</w:t>
      </w:r>
    </w:p>
    <w:p w14:paraId="30D33BD4"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lastRenderedPageBreak/>
        <w:t>Fallback Behavior:</w:t>
      </w:r>
    </w:p>
    <w:p w14:paraId="32AB0444" w14:textId="77777777" w:rsidR="008E611F" w:rsidRDefault="00000000">
      <w:pPr>
        <w:spacing w:after="120"/>
        <w:rPr>
          <w:rFonts w:ascii="Calibri" w:eastAsia="Calibri" w:hAnsi="Calibri" w:cs="Calibri"/>
        </w:rPr>
      </w:pPr>
      <w:r>
        <w:rPr>
          <w:rFonts w:ascii="Calibri" w:eastAsia="Calibri" w:hAnsi="Calibri" w:cs="Calibri"/>
        </w:rPr>
        <w:t xml:space="preserve">  - If timeout → Queue for manual verification</w:t>
      </w:r>
    </w:p>
    <w:p w14:paraId="65CF6CC8" w14:textId="77777777" w:rsidR="008E611F" w:rsidRDefault="00000000">
      <w:pPr>
        <w:spacing w:after="120"/>
        <w:rPr>
          <w:rFonts w:ascii="Calibri" w:eastAsia="Calibri" w:hAnsi="Calibri" w:cs="Calibri"/>
        </w:rPr>
      </w:pPr>
      <w:r>
        <w:rPr>
          <w:rFonts w:ascii="Calibri" w:eastAsia="Calibri" w:hAnsi="Calibri" w:cs="Calibri"/>
        </w:rPr>
        <w:t xml:space="preserve">  - Send SMS to hospital focal point: "System unavailable, manual claim processing required"</w:t>
      </w:r>
    </w:p>
    <w:p w14:paraId="618D2AD1" w14:textId="77777777" w:rsidR="008E611F" w:rsidRDefault="00000000">
      <w:pPr>
        <w:spacing w:after="120"/>
        <w:rPr>
          <w:rFonts w:ascii="Calibri" w:eastAsia="Calibri" w:hAnsi="Calibri" w:cs="Calibri"/>
        </w:rPr>
      </w:pPr>
      <w:r>
        <w:rPr>
          <w:rFonts w:ascii="Calibri" w:eastAsia="Calibri" w:hAnsi="Calibri" w:cs="Calibri"/>
        </w:rPr>
        <w:t xml:space="preserve">  - Notify </w:t>
      </w:r>
      <w:proofErr w:type="spellStart"/>
      <w:r>
        <w:rPr>
          <w:rFonts w:ascii="Calibri" w:eastAsia="Calibri" w:hAnsi="Calibri" w:cs="Calibri"/>
        </w:rPr>
        <w:t>InsureTech</w:t>
      </w:r>
      <w:proofErr w:type="spellEnd"/>
      <w:r>
        <w:rPr>
          <w:rFonts w:ascii="Calibri" w:eastAsia="Calibri" w:hAnsi="Calibri" w:cs="Calibri"/>
        </w:rPr>
        <w:t xml:space="preserve"> support team via Slack/email</w:t>
      </w:r>
    </w:p>
    <w:p w14:paraId="7FB07EE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Mapping: Custom FHIR profile for Bangladesh healthcare context</w:t>
      </w:r>
    </w:p>
    <w:p w14:paraId="31020C4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Consent Management: Patient consent workflow (digital signature) before EHR access</w:t>
      </w:r>
    </w:p>
    <w:p w14:paraId="369D28CD"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Participating Hospitals:</w:t>
      </w:r>
    </w:p>
    <w:p w14:paraId="46331EBB" w14:textId="77777777" w:rsidR="008E611F" w:rsidRDefault="00000000">
      <w:pPr>
        <w:spacing w:after="120"/>
        <w:rPr>
          <w:rFonts w:ascii="Calibri" w:eastAsia="Calibri" w:hAnsi="Calibri" w:cs="Calibri"/>
        </w:rPr>
      </w:pPr>
      <w:r>
        <w:rPr>
          <w:rFonts w:ascii="Calibri" w:eastAsia="Calibri" w:hAnsi="Calibri" w:cs="Calibri"/>
        </w:rPr>
        <w:t xml:space="preserve">  - Phase M1: </w:t>
      </w:r>
      <w:proofErr w:type="spellStart"/>
      <w:r>
        <w:rPr>
          <w:rFonts w:ascii="Calibri" w:eastAsia="Calibri" w:hAnsi="Calibri" w:cs="Calibri"/>
        </w:rPr>
        <w:t>LabAid</w:t>
      </w:r>
      <w:proofErr w:type="spellEnd"/>
      <w:r>
        <w:rPr>
          <w:rFonts w:ascii="Calibri" w:eastAsia="Calibri" w:hAnsi="Calibri" w:cs="Calibri"/>
        </w:rPr>
        <w:t xml:space="preserve"> Hospitals (5 locations)</w:t>
      </w:r>
    </w:p>
    <w:p w14:paraId="322ED91B" w14:textId="77777777" w:rsidR="008E611F" w:rsidRDefault="00000000">
      <w:pPr>
        <w:spacing w:after="120"/>
        <w:rPr>
          <w:rFonts w:ascii="Calibri" w:eastAsia="Calibri" w:hAnsi="Calibri" w:cs="Calibri"/>
        </w:rPr>
      </w:pPr>
      <w:r>
        <w:rPr>
          <w:rFonts w:ascii="Calibri" w:eastAsia="Calibri" w:hAnsi="Calibri" w:cs="Calibri"/>
        </w:rPr>
        <w:t xml:space="preserve">  - Phase M2+: Expand to 20+ partner hospitals</w:t>
      </w:r>
    </w:p>
    <w:p w14:paraId="4A4BAD3C"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Testing: FHIR test server with synthetic patient data</w:t>
      </w:r>
    </w:p>
    <w:p w14:paraId="5441BB20" w14:textId="77777777" w:rsidR="008E611F" w:rsidRDefault="00000000">
      <w:pPr>
        <w:pStyle w:val="Heading4"/>
        <w:rPr>
          <w:i w:val="0"/>
          <w:iCs w:val="0"/>
          <w:sz w:val="24"/>
          <w:szCs w:val="24"/>
        </w:rPr>
      </w:pPr>
      <w:r>
        <w:rPr>
          <w:i w:val="0"/>
          <w:iCs w:val="0"/>
          <w:sz w:val="24"/>
          <w:szCs w:val="24"/>
        </w:rPr>
        <w:t>SMS Gateway Integration</w:t>
      </w:r>
    </w:p>
    <w:p w14:paraId="78B49CC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Provider: Twilio (international) / Bangladesh SMS Provider (local - TBD)</w:t>
      </w:r>
    </w:p>
    <w:p w14:paraId="43EF7C8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 Cases: OTP delivery, payment confirmation, claim status updates, policy renewal reminders</w:t>
      </w:r>
    </w:p>
    <w:p w14:paraId="5589E33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Delivery Rate Target: &gt;95%</w:t>
      </w:r>
    </w:p>
    <w:p w14:paraId="25DFC04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Delivery Status Tracking: Webhook for delivery confirmation</w:t>
      </w:r>
    </w:p>
    <w:p w14:paraId="13E130B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Optimization: Batching, template caching, priority queuing</w:t>
      </w:r>
    </w:p>
    <w:p w14:paraId="41161DF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Rate Limits: 100 messages/second</w:t>
      </w:r>
    </w:p>
    <w:p w14:paraId="08896062" w14:textId="77777777" w:rsidR="008E611F" w:rsidRDefault="00000000">
      <w:pPr>
        <w:pStyle w:val="Heading4"/>
        <w:rPr>
          <w:i w:val="0"/>
          <w:iCs w:val="0"/>
          <w:sz w:val="24"/>
          <w:szCs w:val="24"/>
        </w:rPr>
      </w:pPr>
      <w:r>
        <w:rPr>
          <w:i w:val="0"/>
          <w:iCs w:val="0"/>
          <w:sz w:val="24"/>
          <w:szCs w:val="24"/>
        </w:rPr>
        <w:t>WhatsApp Business API</w:t>
      </w:r>
    </w:p>
    <w:p w14:paraId="1943518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Message Templates: Pre-approved templates for policy confirmation, claim updates</w:t>
      </w:r>
    </w:p>
    <w:p w14:paraId="469BEEF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Opt-in/Opt-out Workflow: User consent required, unsubscribe link in messages</w:t>
      </w:r>
    </w:p>
    <w:p w14:paraId="672BD07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Rate Limits: 1000 conversations/day (business tier)</w:t>
      </w:r>
    </w:p>
    <w:p w14:paraId="16E9A22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Per-conversation pricing (varies by country)</w:t>
      </w:r>
    </w:p>
    <w:p w14:paraId="1BFD7C3F"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Use Cases: Rich media policy documents, claim photo uploads, customer support chat</w:t>
      </w:r>
    </w:p>
    <w:p w14:paraId="66942F76" w14:textId="77777777" w:rsidR="008E611F" w:rsidRDefault="008E611F"/>
    <w:p w14:paraId="5DEDB302" w14:textId="77777777" w:rsidR="008E611F" w:rsidRDefault="00000000">
      <w:pPr>
        <w:pStyle w:val="Heading3"/>
        <w:rPr>
          <w:sz w:val="26"/>
          <w:szCs w:val="26"/>
        </w:rPr>
      </w:pPr>
      <w:r>
        <w:rPr>
          <w:sz w:val="26"/>
          <w:szCs w:val="26"/>
        </w:rPr>
        <w:t xml:space="preserve">8.2 Internal Service Communications </w:t>
      </w:r>
    </w:p>
    <w:p w14:paraId="02F93836" w14:textId="77777777" w:rsidR="008E611F" w:rsidRDefault="00000000">
      <w:pPr>
        <w:spacing w:after="120"/>
        <w:rPr>
          <w:rFonts w:ascii="Calibri" w:eastAsia="Calibri" w:hAnsi="Calibri" w:cs="Calibri"/>
        </w:rPr>
      </w:pPr>
      <w:r>
        <w:rPr>
          <w:rFonts w:ascii="Calibri" w:eastAsia="Calibri" w:hAnsi="Calibri" w:cs="Calibri"/>
        </w:rPr>
        <w:t xml:space="preserve">All microservices communicate via </w:t>
      </w:r>
      <w:proofErr w:type="spellStart"/>
      <w:r>
        <w:rPr>
          <w:rFonts w:ascii="Calibri" w:eastAsia="Calibri" w:hAnsi="Calibri" w:cs="Calibri"/>
        </w:rPr>
        <w:t>gRPC</w:t>
      </w:r>
      <w:proofErr w:type="spellEnd"/>
      <w:r>
        <w:rPr>
          <w:rFonts w:ascii="Calibri" w:eastAsia="Calibri" w:hAnsi="Calibri" w:cs="Calibri"/>
        </w:rPr>
        <w:t xml:space="preserve"> using Protocol Buffers for type safety, performance, and cross-language compatibility:</w:t>
      </w:r>
    </w:p>
    <w:p w14:paraId="2DEE12FC" w14:textId="77777777" w:rsidR="008E611F" w:rsidRDefault="00000000">
      <w:pPr>
        <w:spacing w:after="120"/>
        <w:rPr>
          <w:rFonts w:ascii="Calibri" w:eastAsia="Calibri" w:hAnsi="Calibri" w:cs="Calibri"/>
        </w:rPr>
      </w:pPr>
      <w:r>
        <w:rPr>
          <w:rFonts w:ascii="Calibri" w:eastAsia="Calibri" w:hAnsi="Calibri" w:cs="Calibri"/>
        </w:rPr>
        <w:t xml:space="preserve">Benefits of </w:t>
      </w:r>
      <w:proofErr w:type="spellStart"/>
      <w:r>
        <w:rPr>
          <w:rFonts w:ascii="Calibri" w:eastAsia="Calibri" w:hAnsi="Calibri" w:cs="Calibri"/>
        </w:rPr>
        <w:t>gRPC</w:t>
      </w:r>
      <w:proofErr w:type="spellEnd"/>
      <w:r>
        <w:rPr>
          <w:rFonts w:ascii="Calibri" w:eastAsia="Calibri" w:hAnsi="Calibri" w:cs="Calibri"/>
        </w:rPr>
        <w:t>:</w:t>
      </w:r>
    </w:p>
    <w:p w14:paraId="215B1D3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Strong typing with Protocol Buffers</w:t>
      </w:r>
    </w:p>
    <w:p w14:paraId="3F7BFB3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HTTP/2 multiplexing (multiple requests over single connection)</w:t>
      </w:r>
    </w:p>
    <w:p w14:paraId="1261C7C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Bi-directional streaming support</w:t>
      </w:r>
    </w:p>
    <w:p w14:paraId="4C39B96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Built-in load balancing and health checking</w:t>
      </w:r>
    </w:p>
    <w:p w14:paraId="5D8A0F9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Language-agnostic (Go, C#, Python, Node.js)</w:t>
      </w:r>
    </w:p>
    <w:p w14:paraId="1484DAA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 7-10x faster than REST JSON for internal communication</w:t>
      </w:r>
    </w:p>
    <w:p w14:paraId="47C5782F" w14:textId="77777777" w:rsidR="008E611F" w:rsidRDefault="00000000">
      <w:pPr>
        <w:spacing w:after="120"/>
        <w:rPr>
          <w:rFonts w:ascii="Calibri" w:eastAsia="Calibri" w:hAnsi="Calibri" w:cs="Calibri"/>
        </w:rPr>
      </w:pPr>
      <w:r>
        <w:rPr>
          <w:rFonts w:ascii="Calibri" w:eastAsia="Calibri" w:hAnsi="Calibri" w:cs="Calibri"/>
        </w:rPr>
        <w:lastRenderedPageBreak/>
        <w:t>Service Discovery: Consul for service registry and health checks</w:t>
      </w:r>
    </w:p>
    <w:p w14:paraId="7DA08766" w14:textId="77777777" w:rsidR="008E611F" w:rsidRDefault="00000000">
      <w:pPr>
        <w:spacing w:after="120"/>
        <w:rPr>
          <w:rFonts w:ascii="Calibri" w:eastAsia="Calibri" w:hAnsi="Calibri" w:cs="Calibri"/>
        </w:rPr>
      </w:pPr>
      <w:r>
        <w:rPr>
          <w:rFonts w:ascii="Calibri" w:eastAsia="Calibri" w:hAnsi="Calibri" w:cs="Calibri"/>
        </w:rPr>
        <w:t>Load Balancing: Client-side load balancing with round-robin strategy</w:t>
      </w:r>
    </w:p>
    <w:p w14:paraId="12775C94" w14:textId="77777777" w:rsidR="008E611F" w:rsidRDefault="00000000">
      <w:pPr>
        <w:spacing w:after="120"/>
        <w:rPr>
          <w:rFonts w:ascii="Calibri" w:eastAsia="Calibri" w:hAnsi="Calibri" w:cs="Calibri"/>
        </w:rPr>
      </w:pPr>
      <w:r>
        <w:rPr>
          <w:rFonts w:ascii="Calibri" w:eastAsia="Calibri" w:hAnsi="Calibri" w:cs="Calibri"/>
        </w:rPr>
        <w:t>Timeout Configuration: 30 seconds for standard RPCs, 5 minutes for long-running operations</w:t>
      </w:r>
    </w:p>
    <w:p w14:paraId="08274B72"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 Insurance Engine Service</w:t>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service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InsuranceEngineService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IssuePolicy</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IssuePolicyRequest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IssuePolicyResponse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CalculatePremium</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CalculatePremiumRequest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CalculatePremiumResponse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ProcessRenewal</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ProcessRenewalRequest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ProcessRenewalResponse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SubmitClaim</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SubmitClaimRequest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SubmitClaimResponse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Payment Service</w:t>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service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PaymentService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ProcessPayment</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ProcessPaymentRequest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ProcessPaymentResponse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RefundPayment</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RefundPaymentRequest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RefundPaymentResponse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GetPaymentStatus</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GetPaymentStatusRequest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GetPaymentStatusResponse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Partner Management Service</w:t>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service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PartnerManagementService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OnboardPartner</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OnboardPartnerRequest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OnboardPartnerResponse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RegisterAgent</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RegisterAgentRequest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RegisterAgentResponse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CalculateCommission</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CalculateCommissionRequest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CalculateCommissionResponse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w:t>
      </w:r>
    </w:p>
    <w:p w14:paraId="6686184C" w14:textId="77777777" w:rsidR="008E611F" w:rsidRDefault="00000000">
      <w:pPr>
        <w:pStyle w:val="Heading3"/>
        <w:rPr>
          <w:sz w:val="26"/>
          <w:szCs w:val="26"/>
        </w:rPr>
      </w:pPr>
      <w:r>
        <w:rPr>
          <w:sz w:val="26"/>
          <w:szCs w:val="26"/>
        </w:rPr>
        <w:t>8.3 Event-Driven Architecture</w:t>
      </w:r>
    </w:p>
    <w:p w14:paraId="415F0B2E" w14:textId="77777777" w:rsidR="008E611F" w:rsidRDefault="00000000">
      <w:pPr>
        <w:spacing w:after="120"/>
        <w:rPr>
          <w:rFonts w:ascii="Calibri" w:eastAsia="Calibri" w:hAnsi="Calibri" w:cs="Calibri"/>
        </w:rPr>
      </w:pPr>
      <w:r>
        <w:rPr>
          <w:rFonts w:ascii="Calibri" w:eastAsia="Calibri" w:hAnsi="Calibri" w:cs="Calibri"/>
        </w:rPr>
        <w:t>Kafka Event Streaming:</w:t>
      </w:r>
    </w:p>
    <w:p w14:paraId="763CA8F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Policy Events: </w:t>
      </w:r>
      <w:proofErr w:type="spellStart"/>
      <w:r>
        <w:rPr>
          <w:rFonts w:ascii="Calibri" w:eastAsia="Calibri" w:hAnsi="Calibri" w:cs="Calibri"/>
          <w:color w:val="000000"/>
        </w:rPr>
        <w:t>PolicyIssued</w:t>
      </w:r>
      <w:proofErr w:type="spellEnd"/>
      <w:r>
        <w:rPr>
          <w:rFonts w:ascii="Calibri" w:eastAsia="Calibri" w:hAnsi="Calibri" w:cs="Calibri"/>
          <w:color w:val="000000"/>
        </w:rPr>
        <w:t xml:space="preserve">, </w:t>
      </w:r>
      <w:proofErr w:type="spellStart"/>
      <w:r>
        <w:rPr>
          <w:rFonts w:ascii="Calibri" w:eastAsia="Calibri" w:hAnsi="Calibri" w:cs="Calibri"/>
          <w:color w:val="000000"/>
        </w:rPr>
        <w:t>PolicyRenewed</w:t>
      </w:r>
      <w:proofErr w:type="spellEnd"/>
      <w:r>
        <w:rPr>
          <w:rFonts w:ascii="Calibri" w:eastAsia="Calibri" w:hAnsi="Calibri" w:cs="Calibri"/>
          <w:color w:val="000000"/>
        </w:rPr>
        <w:t xml:space="preserve">, </w:t>
      </w:r>
      <w:proofErr w:type="spellStart"/>
      <w:r>
        <w:rPr>
          <w:rFonts w:ascii="Calibri" w:eastAsia="Calibri" w:hAnsi="Calibri" w:cs="Calibri"/>
          <w:color w:val="000000"/>
        </w:rPr>
        <w:t>PolicyCancelled</w:t>
      </w:r>
      <w:proofErr w:type="spellEnd"/>
      <w:r>
        <w:rPr>
          <w:rFonts w:ascii="Calibri" w:eastAsia="Calibri" w:hAnsi="Calibri" w:cs="Calibri"/>
          <w:color w:val="000000"/>
        </w:rPr>
        <w:t xml:space="preserve">, </w:t>
      </w:r>
      <w:proofErr w:type="spellStart"/>
      <w:r>
        <w:rPr>
          <w:rFonts w:ascii="Calibri" w:eastAsia="Calibri" w:hAnsi="Calibri" w:cs="Calibri"/>
          <w:color w:val="000000"/>
        </w:rPr>
        <w:t>PremiumPaid</w:t>
      </w:r>
      <w:proofErr w:type="spellEnd"/>
    </w:p>
    <w:p w14:paraId="102A1F7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Claim Events: </w:t>
      </w:r>
      <w:proofErr w:type="spellStart"/>
      <w:r>
        <w:rPr>
          <w:rFonts w:ascii="Calibri" w:eastAsia="Calibri" w:hAnsi="Calibri" w:cs="Calibri"/>
          <w:color w:val="000000"/>
        </w:rPr>
        <w:t>ClaimSubmitted</w:t>
      </w:r>
      <w:proofErr w:type="spellEnd"/>
      <w:r>
        <w:rPr>
          <w:rFonts w:ascii="Calibri" w:eastAsia="Calibri" w:hAnsi="Calibri" w:cs="Calibri"/>
          <w:color w:val="000000"/>
        </w:rPr>
        <w:t xml:space="preserve">, </w:t>
      </w:r>
      <w:proofErr w:type="spellStart"/>
      <w:r>
        <w:rPr>
          <w:rFonts w:ascii="Calibri" w:eastAsia="Calibri" w:hAnsi="Calibri" w:cs="Calibri"/>
          <w:color w:val="000000"/>
        </w:rPr>
        <w:t>ClaimApproved</w:t>
      </w:r>
      <w:proofErr w:type="spellEnd"/>
      <w:r>
        <w:rPr>
          <w:rFonts w:ascii="Calibri" w:eastAsia="Calibri" w:hAnsi="Calibri" w:cs="Calibri"/>
          <w:color w:val="000000"/>
        </w:rPr>
        <w:t xml:space="preserve">, </w:t>
      </w:r>
      <w:proofErr w:type="spellStart"/>
      <w:r>
        <w:rPr>
          <w:rFonts w:ascii="Calibri" w:eastAsia="Calibri" w:hAnsi="Calibri" w:cs="Calibri"/>
          <w:color w:val="000000"/>
        </w:rPr>
        <w:t>ClaimSettled</w:t>
      </w:r>
      <w:proofErr w:type="spellEnd"/>
      <w:r>
        <w:rPr>
          <w:rFonts w:ascii="Calibri" w:eastAsia="Calibri" w:hAnsi="Calibri" w:cs="Calibri"/>
          <w:color w:val="000000"/>
        </w:rPr>
        <w:t xml:space="preserve">, </w:t>
      </w:r>
      <w:proofErr w:type="spellStart"/>
      <w:r>
        <w:rPr>
          <w:rFonts w:ascii="Calibri" w:eastAsia="Calibri" w:hAnsi="Calibri" w:cs="Calibri"/>
          <w:color w:val="000000"/>
        </w:rPr>
        <w:t>ClaimRejected</w:t>
      </w:r>
      <w:proofErr w:type="spellEnd"/>
    </w:p>
    <w:p w14:paraId="3B05B9B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xml:space="preserve">Payment Events: </w:t>
      </w:r>
      <w:proofErr w:type="spellStart"/>
      <w:r>
        <w:rPr>
          <w:rFonts w:ascii="Calibri" w:eastAsia="Calibri" w:hAnsi="Calibri" w:cs="Calibri"/>
          <w:color w:val="000000"/>
        </w:rPr>
        <w:t>PaymentProcessed</w:t>
      </w:r>
      <w:proofErr w:type="spellEnd"/>
      <w:r>
        <w:rPr>
          <w:rFonts w:ascii="Calibri" w:eastAsia="Calibri" w:hAnsi="Calibri" w:cs="Calibri"/>
          <w:color w:val="000000"/>
        </w:rPr>
        <w:t xml:space="preserve">, </w:t>
      </w:r>
      <w:proofErr w:type="spellStart"/>
      <w:r>
        <w:rPr>
          <w:rFonts w:ascii="Calibri" w:eastAsia="Calibri" w:hAnsi="Calibri" w:cs="Calibri"/>
          <w:color w:val="000000"/>
        </w:rPr>
        <w:t>PaymentFailed</w:t>
      </w:r>
      <w:proofErr w:type="spellEnd"/>
      <w:r>
        <w:rPr>
          <w:rFonts w:ascii="Calibri" w:eastAsia="Calibri" w:hAnsi="Calibri" w:cs="Calibri"/>
          <w:color w:val="000000"/>
        </w:rPr>
        <w:t xml:space="preserve">, </w:t>
      </w:r>
      <w:proofErr w:type="spellStart"/>
      <w:r>
        <w:rPr>
          <w:rFonts w:ascii="Calibri" w:eastAsia="Calibri" w:hAnsi="Calibri" w:cs="Calibri"/>
          <w:color w:val="000000"/>
        </w:rPr>
        <w:t>RefundIssued</w:t>
      </w:r>
      <w:proofErr w:type="spellEnd"/>
    </w:p>
    <w:p w14:paraId="65B2CF7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 xml:space="preserve">User Events: </w:t>
      </w:r>
      <w:proofErr w:type="spellStart"/>
      <w:r>
        <w:rPr>
          <w:rFonts w:ascii="Calibri" w:eastAsia="Calibri" w:hAnsi="Calibri" w:cs="Calibri"/>
          <w:color w:val="000000"/>
        </w:rPr>
        <w:t>UserRegistered</w:t>
      </w:r>
      <w:proofErr w:type="spellEnd"/>
      <w:r>
        <w:rPr>
          <w:rFonts w:ascii="Calibri" w:eastAsia="Calibri" w:hAnsi="Calibri" w:cs="Calibri"/>
          <w:color w:val="000000"/>
        </w:rPr>
        <w:t xml:space="preserve">, </w:t>
      </w:r>
      <w:proofErr w:type="spellStart"/>
      <w:r>
        <w:rPr>
          <w:rFonts w:ascii="Calibri" w:eastAsia="Calibri" w:hAnsi="Calibri" w:cs="Calibri"/>
          <w:color w:val="000000"/>
        </w:rPr>
        <w:t>KYCCompleted</w:t>
      </w:r>
      <w:proofErr w:type="spellEnd"/>
      <w:r>
        <w:rPr>
          <w:rFonts w:ascii="Calibri" w:eastAsia="Calibri" w:hAnsi="Calibri" w:cs="Calibri"/>
          <w:color w:val="000000"/>
        </w:rPr>
        <w:t xml:space="preserve">, </w:t>
      </w:r>
      <w:proofErr w:type="spellStart"/>
      <w:r>
        <w:rPr>
          <w:rFonts w:ascii="Calibri" w:eastAsia="Calibri" w:hAnsi="Calibri" w:cs="Calibri"/>
          <w:color w:val="000000"/>
        </w:rPr>
        <w:t>ProfileUpdated</w:t>
      </w:r>
      <w:proofErr w:type="spellEnd"/>
    </w:p>
    <w:p w14:paraId="17CDD93B" w14:textId="77777777" w:rsidR="008E611F" w:rsidRDefault="00000000">
      <w:pPr>
        <w:spacing w:after="120"/>
        <w:rPr>
          <w:rFonts w:ascii="Calibri" w:eastAsia="Calibri" w:hAnsi="Calibri" w:cs="Calibri"/>
        </w:rPr>
      </w:pPr>
      <w:r>
        <w:rPr>
          <w:rFonts w:ascii="Calibri" w:eastAsia="Calibri" w:hAnsi="Calibri" w:cs="Calibri"/>
        </w:rPr>
        <w:t>Event Processing Patterns:</w:t>
      </w:r>
    </w:p>
    <w:p w14:paraId="4F136D7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Event Sourcing: Critical business events for audit and replay</w:t>
      </w:r>
    </w:p>
    <w:p w14:paraId="375B87E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CQRS: Separate command and query models for complex aggregates</w:t>
      </w:r>
    </w:p>
    <w:p w14:paraId="4D79BE0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Saga Pattern: Distributed transaction management across services</w:t>
      </w:r>
    </w:p>
    <w:p w14:paraId="527BD7D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Event Streaming: Real-time analytics and monitoring</w:t>
      </w:r>
    </w:p>
    <w:p w14:paraId="7414A0B5" w14:textId="77777777" w:rsidR="008E611F" w:rsidRDefault="008E611F"/>
    <w:p w14:paraId="566629C7" w14:textId="77777777" w:rsidR="008E611F" w:rsidRDefault="00000000">
      <w:r>
        <w:br w:type="page"/>
      </w:r>
    </w:p>
    <w:p w14:paraId="285D9208" w14:textId="77777777" w:rsidR="008E611F" w:rsidRDefault="00000000">
      <w:pPr>
        <w:pStyle w:val="Heading1"/>
      </w:pPr>
      <w:r>
        <w:lastRenderedPageBreak/>
        <w:t>9. Performance &amp; Monitoring</w:t>
      </w:r>
    </w:p>
    <w:p w14:paraId="28B81579" w14:textId="77777777" w:rsidR="008E611F" w:rsidRDefault="00000000">
      <w:pPr>
        <w:pStyle w:val="Heading3"/>
        <w:rPr>
          <w:sz w:val="26"/>
          <w:szCs w:val="26"/>
        </w:rPr>
      </w:pPr>
      <w:r>
        <w:rPr>
          <w:sz w:val="26"/>
          <w:szCs w:val="26"/>
        </w:rPr>
        <w:t>9.1 Performance Benchmarks</w:t>
      </w:r>
    </w:p>
    <w:tbl>
      <w:tblPr>
        <w:tblStyle w:val="afffffff9"/>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6684D691"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1C9142" w14:textId="77777777" w:rsidR="008E611F" w:rsidRDefault="00000000">
            <w:pPr>
              <w:jc w:val="center"/>
              <w:rPr>
                <w:sz w:val="24"/>
                <w:szCs w:val="24"/>
              </w:rPr>
            </w:pPr>
            <w:r>
              <w:rPr>
                <w:sz w:val="24"/>
                <w:szCs w:val="24"/>
              </w:rPr>
              <w:t>Metric</w:t>
            </w:r>
          </w:p>
        </w:tc>
        <w:tc>
          <w:tcPr>
            <w:tcW w:w="2340" w:type="dxa"/>
          </w:tcPr>
          <w:p w14:paraId="17FD63B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Baseline Target</w:t>
            </w:r>
          </w:p>
        </w:tc>
        <w:tc>
          <w:tcPr>
            <w:tcW w:w="2340" w:type="dxa"/>
          </w:tcPr>
          <w:p w14:paraId="6EE691E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Peak Load Target</w:t>
            </w:r>
          </w:p>
        </w:tc>
        <w:tc>
          <w:tcPr>
            <w:tcW w:w="2340" w:type="dxa"/>
          </w:tcPr>
          <w:p w14:paraId="1E776C5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 Method</w:t>
            </w:r>
          </w:p>
        </w:tc>
      </w:tr>
      <w:tr w:rsidR="008E611F" w14:paraId="4E8788E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286E04" w14:textId="77777777" w:rsidR="008E611F" w:rsidRDefault="00000000">
            <w:r>
              <w:t>Category 1 API (</w:t>
            </w:r>
            <w:proofErr w:type="spellStart"/>
            <w:r>
              <w:t>gRPC</w:t>
            </w:r>
            <w:proofErr w:type="spellEnd"/>
            <w:r>
              <w:t>)</w:t>
            </w:r>
          </w:p>
        </w:tc>
        <w:tc>
          <w:tcPr>
            <w:tcW w:w="2340" w:type="dxa"/>
          </w:tcPr>
          <w:p w14:paraId="5711542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100ms</w:t>
            </w:r>
          </w:p>
        </w:tc>
        <w:tc>
          <w:tcPr>
            <w:tcW w:w="2340" w:type="dxa"/>
          </w:tcPr>
          <w:p w14:paraId="4ED6986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150ms</w:t>
            </w:r>
          </w:p>
        </w:tc>
        <w:tc>
          <w:tcPr>
            <w:tcW w:w="2340" w:type="dxa"/>
          </w:tcPr>
          <w:p w14:paraId="19A0F29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APM tools (New Relic/Datadog)</w:t>
            </w:r>
          </w:p>
        </w:tc>
      </w:tr>
      <w:tr w:rsidR="008E611F" w14:paraId="3A93219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9B33DF" w14:textId="77777777" w:rsidR="008E611F" w:rsidRDefault="00000000">
            <w:r>
              <w:t>Category 2 API (</w:t>
            </w:r>
            <w:proofErr w:type="spellStart"/>
            <w:r>
              <w:t>GraphQL</w:t>
            </w:r>
            <w:proofErr w:type="spellEnd"/>
            <w:r>
              <w:t>)</w:t>
            </w:r>
          </w:p>
        </w:tc>
        <w:tc>
          <w:tcPr>
            <w:tcW w:w="2340" w:type="dxa"/>
          </w:tcPr>
          <w:p w14:paraId="1D21CFD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2 seconds</w:t>
            </w:r>
          </w:p>
        </w:tc>
        <w:tc>
          <w:tcPr>
            <w:tcW w:w="2340" w:type="dxa"/>
          </w:tcPr>
          <w:p w14:paraId="352E95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3 seconds</w:t>
            </w:r>
          </w:p>
        </w:tc>
        <w:tc>
          <w:tcPr>
            <w:tcW w:w="2340" w:type="dxa"/>
          </w:tcPr>
          <w:p w14:paraId="5717793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GraphQL</w:t>
            </w:r>
            <w:proofErr w:type="spellEnd"/>
            <w:r>
              <w:rPr>
                <w:rFonts w:ascii="Calibri" w:eastAsia="Calibri" w:hAnsi="Calibri" w:cs="Calibri"/>
              </w:rPr>
              <w:t xml:space="preserve"> monitoring</w:t>
            </w:r>
          </w:p>
        </w:tc>
      </w:tr>
      <w:tr w:rsidR="008E611F" w14:paraId="14517BD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7D083B" w14:textId="77777777" w:rsidR="008E611F" w:rsidRDefault="00000000">
            <w:r>
              <w:t>Category 3 API (REST)</w:t>
            </w:r>
          </w:p>
        </w:tc>
        <w:tc>
          <w:tcPr>
            <w:tcW w:w="2340" w:type="dxa"/>
          </w:tcPr>
          <w:p w14:paraId="0CB19FD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200ms</w:t>
            </w:r>
          </w:p>
        </w:tc>
        <w:tc>
          <w:tcPr>
            <w:tcW w:w="2340" w:type="dxa"/>
          </w:tcPr>
          <w:p w14:paraId="154ED8B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300ms</w:t>
            </w:r>
          </w:p>
        </w:tc>
        <w:tc>
          <w:tcPr>
            <w:tcW w:w="2340" w:type="dxa"/>
          </w:tcPr>
          <w:p w14:paraId="0CDCF93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API gateway monitoring</w:t>
            </w:r>
          </w:p>
        </w:tc>
      </w:tr>
      <w:tr w:rsidR="008E611F" w14:paraId="665437A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07A352" w14:textId="77777777" w:rsidR="008E611F" w:rsidRDefault="00000000">
            <w:r>
              <w:t>Public API</w:t>
            </w:r>
          </w:p>
        </w:tc>
        <w:tc>
          <w:tcPr>
            <w:tcW w:w="2340" w:type="dxa"/>
          </w:tcPr>
          <w:p w14:paraId="6111429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 second</w:t>
            </w:r>
          </w:p>
        </w:tc>
        <w:tc>
          <w:tcPr>
            <w:tcW w:w="2340" w:type="dxa"/>
          </w:tcPr>
          <w:p w14:paraId="6E33EDA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1.5 seconds</w:t>
            </w:r>
          </w:p>
        </w:tc>
        <w:tc>
          <w:tcPr>
            <w:tcW w:w="2340" w:type="dxa"/>
          </w:tcPr>
          <w:p w14:paraId="5931CB6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Public endpoint monitoring</w:t>
            </w:r>
          </w:p>
        </w:tc>
      </w:tr>
      <w:tr w:rsidR="008E611F" w14:paraId="12E9769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E805B1" w14:textId="77777777" w:rsidR="008E611F" w:rsidRDefault="00000000">
            <w:r>
              <w:t>Mobile App Startup</w:t>
            </w:r>
          </w:p>
        </w:tc>
        <w:tc>
          <w:tcPr>
            <w:tcW w:w="2340" w:type="dxa"/>
          </w:tcPr>
          <w:p w14:paraId="2B2F331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5 seconds</w:t>
            </w:r>
          </w:p>
        </w:tc>
        <w:tc>
          <w:tcPr>
            <w:tcW w:w="2340" w:type="dxa"/>
          </w:tcPr>
          <w:p w14:paraId="4CC7C06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7 seconds</w:t>
            </w:r>
          </w:p>
        </w:tc>
        <w:tc>
          <w:tcPr>
            <w:tcW w:w="2340" w:type="dxa"/>
          </w:tcPr>
          <w:p w14:paraId="262C77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Device testing</w:t>
            </w:r>
          </w:p>
        </w:tc>
      </w:tr>
      <w:tr w:rsidR="008E611F" w14:paraId="532262F5"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76C8AF" w14:textId="77777777" w:rsidR="008E611F" w:rsidRDefault="00000000">
            <w:r>
              <w:t>PostgreSQL Query</w:t>
            </w:r>
          </w:p>
        </w:tc>
        <w:tc>
          <w:tcPr>
            <w:tcW w:w="2340" w:type="dxa"/>
          </w:tcPr>
          <w:p w14:paraId="64FDAEE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100ms for 95%</w:t>
            </w:r>
          </w:p>
        </w:tc>
        <w:tc>
          <w:tcPr>
            <w:tcW w:w="2340" w:type="dxa"/>
          </w:tcPr>
          <w:p w14:paraId="732B98C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150ms for 95%</w:t>
            </w:r>
          </w:p>
        </w:tc>
        <w:tc>
          <w:tcPr>
            <w:tcW w:w="2340" w:type="dxa"/>
          </w:tcPr>
          <w:p w14:paraId="6A90E15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Database monitoring</w:t>
            </w:r>
          </w:p>
        </w:tc>
      </w:tr>
      <w:tr w:rsidR="008E611F" w14:paraId="31CBAFA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3B375B" w14:textId="77777777" w:rsidR="008E611F" w:rsidRDefault="00000000">
            <w:proofErr w:type="spellStart"/>
            <w:r>
              <w:t>TigerBeetle</w:t>
            </w:r>
            <w:proofErr w:type="spellEnd"/>
            <w:r>
              <w:t xml:space="preserve"> Transaction</w:t>
            </w:r>
          </w:p>
        </w:tc>
        <w:tc>
          <w:tcPr>
            <w:tcW w:w="2340" w:type="dxa"/>
          </w:tcPr>
          <w:p w14:paraId="1FC77C8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10ms</w:t>
            </w:r>
          </w:p>
        </w:tc>
        <w:tc>
          <w:tcPr>
            <w:tcW w:w="2340" w:type="dxa"/>
          </w:tcPr>
          <w:p w14:paraId="4301BC3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20ms</w:t>
            </w:r>
          </w:p>
        </w:tc>
        <w:tc>
          <w:tcPr>
            <w:tcW w:w="2340" w:type="dxa"/>
          </w:tcPr>
          <w:p w14:paraId="349E23A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Financial system monitoring</w:t>
            </w:r>
          </w:p>
        </w:tc>
      </w:tr>
    </w:tbl>
    <w:p w14:paraId="6E1EE459" w14:textId="77777777" w:rsidR="008E611F" w:rsidRDefault="008E611F"/>
    <w:p w14:paraId="322B1123" w14:textId="77777777" w:rsidR="008E611F" w:rsidRDefault="00000000">
      <w:pPr>
        <w:pStyle w:val="Heading3"/>
        <w:rPr>
          <w:sz w:val="26"/>
          <w:szCs w:val="26"/>
        </w:rPr>
      </w:pPr>
      <w:r>
        <w:rPr>
          <w:sz w:val="26"/>
          <w:szCs w:val="26"/>
        </w:rPr>
        <w:t>9.2 Capacity Planning</w:t>
      </w:r>
    </w:p>
    <w:tbl>
      <w:tblPr>
        <w:tblStyle w:val="affffff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5B92752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3D2749" w14:textId="77777777" w:rsidR="008E611F" w:rsidRDefault="00000000">
            <w:pPr>
              <w:jc w:val="center"/>
              <w:rPr>
                <w:sz w:val="24"/>
                <w:szCs w:val="24"/>
              </w:rPr>
            </w:pPr>
            <w:r>
              <w:rPr>
                <w:sz w:val="24"/>
                <w:szCs w:val="24"/>
              </w:rPr>
              <w:t>Component</w:t>
            </w:r>
          </w:p>
        </w:tc>
        <w:tc>
          <w:tcPr>
            <w:tcW w:w="1872" w:type="dxa"/>
          </w:tcPr>
          <w:p w14:paraId="7A18DE8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Current Capacity</w:t>
            </w:r>
          </w:p>
        </w:tc>
        <w:tc>
          <w:tcPr>
            <w:tcW w:w="1872" w:type="dxa"/>
          </w:tcPr>
          <w:p w14:paraId="271CE38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12-Month Target</w:t>
            </w:r>
          </w:p>
        </w:tc>
        <w:tc>
          <w:tcPr>
            <w:tcW w:w="1872" w:type="dxa"/>
          </w:tcPr>
          <w:p w14:paraId="1A51F58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24-Month Target</w:t>
            </w:r>
          </w:p>
        </w:tc>
        <w:tc>
          <w:tcPr>
            <w:tcW w:w="1872" w:type="dxa"/>
          </w:tcPr>
          <w:p w14:paraId="5545386C"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Scaling Strategy</w:t>
            </w:r>
          </w:p>
        </w:tc>
      </w:tr>
      <w:tr w:rsidR="008E611F" w14:paraId="78961C7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A544EB" w14:textId="77777777" w:rsidR="008E611F" w:rsidRDefault="00000000">
            <w:r>
              <w:t>Concurrent Users</w:t>
            </w:r>
          </w:p>
        </w:tc>
        <w:tc>
          <w:tcPr>
            <w:tcW w:w="1872" w:type="dxa"/>
          </w:tcPr>
          <w:p w14:paraId="0B51A67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1,000</w:t>
            </w:r>
          </w:p>
        </w:tc>
        <w:tc>
          <w:tcPr>
            <w:tcW w:w="1872" w:type="dxa"/>
          </w:tcPr>
          <w:p w14:paraId="566CEF5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5,000</w:t>
            </w:r>
          </w:p>
        </w:tc>
        <w:tc>
          <w:tcPr>
            <w:tcW w:w="1872" w:type="dxa"/>
          </w:tcPr>
          <w:p w14:paraId="2C25AB1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10,000</w:t>
            </w:r>
          </w:p>
        </w:tc>
        <w:tc>
          <w:tcPr>
            <w:tcW w:w="1872" w:type="dxa"/>
          </w:tcPr>
          <w:p w14:paraId="3C21D28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Auto-scaling with CloudWatch metrics</w:t>
            </w:r>
          </w:p>
        </w:tc>
      </w:tr>
      <w:tr w:rsidR="008E611F" w14:paraId="0932E37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D0085B" w14:textId="77777777" w:rsidR="008E611F" w:rsidRDefault="00000000">
            <w:r>
              <w:t>API Requests/Second</w:t>
            </w:r>
          </w:p>
        </w:tc>
        <w:tc>
          <w:tcPr>
            <w:tcW w:w="1872" w:type="dxa"/>
          </w:tcPr>
          <w:p w14:paraId="14DD6B3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w:t>
            </w:r>
          </w:p>
        </w:tc>
        <w:tc>
          <w:tcPr>
            <w:tcW w:w="1872" w:type="dxa"/>
          </w:tcPr>
          <w:p w14:paraId="0D6612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w:t>
            </w:r>
          </w:p>
        </w:tc>
        <w:tc>
          <w:tcPr>
            <w:tcW w:w="1872" w:type="dxa"/>
          </w:tcPr>
          <w:p w14:paraId="1FDB52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5,000</w:t>
            </w:r>
          </w:p>
        </w:tc>
        <w:tc>
          <w:tcPr>
            <w:tcW w:w="1872" w:type="dxa"/>
          </w:tcPr>
          <w:p w14:paraId="3BF0352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gRPC</w:t>
            </w:r>
            <w:proofErr w:type="spellEnd"/>
            <w:r>
              <w:rPr>
                <w:rFonts w:ascii="Calibri" w:eastAsia="Calibri" w:hAnsi="Calibri" w:cs="Calibri"/>
              </w:rPr>
              <w:t xml:space="preserve"> microservices scaling</w:t>
            </w:r>
          </w:p>
        </w:tc>
      </w:tr>
      <w:tr w:rsidR="008E611F" w14:paraId="76709EB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4D3A14" w14:textId="77777777" w:rsidR="008E611F" w:rsidRDefault="00000000">
            <w:r>
              <w:t>Database Connections</w:t>
            </w:r>
          </w:p>
        </w:tc>
        <w:tc>
          <w:tcPr>
            <w:tcW w:w="1872" w:type="dxa"/>
          </w:tcPr>
          <w:p w14:paraId="2DB9CFA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 (PostgreSQL)</w:t>
            </w:r>
          </w:p>
        </w:tc>
        <w:tc>
          <w:tcPr>
            <w:tcW w:w="1872" w:type="dxa"/>
          </w:tcPr>
          <w:p w14:paraId="4C612BD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500</w:t>
            </w:r>
          </w:p>
        </w:tc>
        <w:tc>
          <w:tcPr>
            <w:tcW w:w="1872" w:type="dxa"/>
          </w:tcPr>
          <w:p w14:paraId="46DABE7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2,000</w:t>
            </w:r>
          </w:p>
        </w:tc>
        <w:tc>
          <w:tcPr>
            <w:tcW w:w="1872" w:type="dxa"/>
          </w:tcPr>
          <w:p w14:paraId="50CA281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PgBouncer</w:t>
            </w:r>
            <w:proofErr w:type="spellEnd"/>
            <w:r>
              <w:rPr>
                <w:rFonts w:ascii="Calibri" w:eastAsia="Calibri" w:hAnsi="Calibri" w:cs="Calibri"/>
              </w:rPr>
              <w:t xml:space="preserve"> connection pooling</w:t>
            </w:r>
          </w:p>
        </w:tc>
      </w:tr>
      <w:tr w:rsidR="008E611F" w14:paraId="375A72D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84F02C" w14:textId="77777777" w:rsidR="008E611F" w:rsidRDefault="00000000">
            <w:proofErr w:type="spellStart"/>
            <w:r>
              <w:t>TigerBeetle</w:t>
            </w:r>
            <w:proofErr w:type="spellEnd"/>
            <w:r>
              <w:t xml:space="preserve"> TPS</w:t>
            </w:r>
          </w:p>
        </w:tc>
        <w:tc>
          <w:tcPr>
            <w:tcW w:w="1872" w:type="dxa"/>
          </w:tcPr>
          <w:p w14:paraId="5BFEBC3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w:t>
            </w:r>
          </w:p>
        </w:tc>
        <w:tc>
          <w:tcPr>
            <w:tcW w:w="1872" w:type="dxa"/>
          </w:tcPr>
          <w:p w14:paraId="5686BFC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10,000</w:t>
            </w:r>
          </w:p>
        </w:tc>
        <w:tc>
          <w:tcPr>
            <w:tcW w:w="1872" w:type="dxa"/>
          </w:tcPr>
          <w:p w14:paraId="0A78FC0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50,000</w:t>
            </w:r>
          </w:p>
        </w:tc>
        <w:tc>
          <w:tcPr>
            <w:tcW w:w="1872" w:type="dxa"/>
          </w:tcPr>
          <w:p w14:paraId="5E6A841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TigerBeetle</w:t>
            </w:r>
            <w:proofErr w:type="spellEnd"/>
            <w:r>
              <w:rPr>
                <w:rFonts w:ascii="Calibri" w:eastAsia="Calibri" w:hAnsi="Calibri" w:cs="Calibri"/>
              </w:rPr>
              <w:t xml:space="preserve"> cluster scaling</w:t>
            </w:r>
          </w:p>
        </w:tc>
      </w:tr>
      <w:tr w:rsidR="008E611F" w14:paraId="1C9155B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F4B86A" w14:textId="77777777" w:rsidR="008E611F" w:rsidRDefault="00000000">
            <w:r>
              <w:t>Storage (TB)</w:t>
            </w:r>
          </w:p>
        </w:tc>
        <w:tc>
          <w:tcPr>
            <w:tcW w:w="1872" w:type="dxa"/>
          </w:tcPr>
          <w:p w14:paraId="7E537C3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1872" w:type="dxa"/>
          </w:tcPr>
          <w:p w14:paraId="63D155A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w:t>
            </w:r>
          </w:p>
        </w:tc>
        <w:tc>
          <w:tcPr>
            <w:tcW w:w="1872" w:type="dxa"/>
          </w:tcPr>
          <w:p w14:paraId="70CF8AF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w:t>
            </w:r>
          </w:p>
        </w:tc>
        <w:tc>
          <w:tcPr>
            <w:tcW w:w="1872" w:type="dxa"/>
          </w:tcPr>
          <w:p w14:paraId="6512C80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Auto-scaling object storage</w:t>
            </w:r>
          </w:p>
        </w:tc>
      </w:tr>
      <w:tr w:rsidR="008E611F" w14:paraId="5E272AA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E913F45" w14:textId="77777777" w:rsidR="008E611F" w:rsidRDefault="00000000">
            <w:r>
              <w:t>Policy Documents</w:t>
            </w:r>
          </w:p>
        </w:tc>
        <w:tc>
          <w:tcPr>
            <w:tcW w:w="1872" w:type="dxa"/>
          </w:tcPr>
          <w:p w14:paraId="7534F6F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10,000</w:t>
            </w:r>
          </w:p>
        </w:tc>
        <w:tc>
          <w:tcPr>
            <w:tcW w:w="1872" w:type="dxa"/>
          </w:tcPr>
          <w:p w14:paraId="0BF3EEE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500,000</w:t>
            </w:r>
          </w:p>
        </w:tc>
        <w:tc>
          <w:tcPr>
            <w:tcW w:w="1872" w:type="dxa"/>
          </w:tcPr>
          <w:p w14:paraId="281FCC3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2,000,000</w:t>
            </w:r>
          </w:p>
        </w:tc>
        <w:tc>
          <w:tcPr>
            <w:tcW w:w="1872" w:type="dxa"/>
          </w:tcPr>
          <w:p w14:paraId="66EAF0D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Distributed storage with archival</w:t>
            </w:r>
          </w:p>
        </w:tc>
      </w:tr>
    </w:tbl>
    <w:p w14:paraId="1F9CE0E7" w14:textId="77777777" w:rsidR="008E611F" w:rsidRDefault="008E611F"/>
    <w:p w14:paraId="606CBE48" w14:textId="77777777" w:rsidR="008E611F" w:rsidRDefault="00000000">
      <w:pPr>
        <w:pStyle w:val="Heading3"/>
        <w:rPr>
          <w:sz w:val="26"/>
          <w:szCs w:val="26"/>
        </w:rPr>
      </w:pPr>
      <w:r>
        <w:rPr>
          <w:sz w:val="26"/>
          <w:szCs w:val="26"/>
        </w:rPr>
        <w:t>9.3 Monitoring &amp; Observability</w:t>
      </w:r>
    </w:p>
    <w:p w14:paraId="46CCAB1E" w14:textId="77777777" w:rsidR="008E611F" w:rsidRDefault="00000000">
      <w:pPr>
        <w:spacing w:after="120"/>
        <w:rPr>
          <w:rFonts w:ascii="Calibri" w:eastAsia="Calibri" w:hAnsi="Calibri" w:cs="Calibri"/>
        </w:rPr>
      </w:pPr>
      <w:r>
        <w:rPr>
          <w:rFonts w:ascii="Calibri" w:eastAsia="Calibri" w:hAnsi="Calibri" w:cs="Calibri"/>
        </w:rPr>
        <w:t>Monitoring Stack:</w:t>
      </w:r>
    </w:p>
    <w:p w14:paraId="34CD8B5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Prometheus: Metrics collection and alerting</w:t>
      </w:r>
    </w:p>
    <w:p w14:paraId="4C687D7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Grafana: Visualization and dashboards</w:t>
      </w:r>
    </w:p>
    <w:p w14:paraId="5FA1789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Jaeger: Distributed tracing</w:t>
      </w:r>
    </w:p>
    <w:p w14:paraId="509D4F6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ELK Stack: Centralized logging (Elasticsearch, Logstash, Kibana)</w:t>
      </w:r>
    </w:p>
    <w:p w14:paraId="3DFC85AD"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New Relic/</w:t>
      </w:r>
      <w:proofErr w:type="spellStart"/>
      <w:r>
        <w:rPr>
          <w:rFonts w:ascii="Calibri" w:eastAsia="Calibri" w:hAnsi="Calibri" w:cs="Calibri"/>
          <w:color w:val="000000"/>
        </w:rPr>
        <w:t>DataDog</w:t>
      </w:r>
      <w:proofErr w:type="spellEnd"/>
      <w:r>
        <w:rPr>
          <w:rFonts w:ascii="Calibri" w:eastAsia="Calibri" w:hAnsi="Calibri" w:cs="Calibri"/>
          <w:color w:val="000000"/>
        </w:rPr>
        <w:t>: Application performance monitoring</w:t>
      </w:r>
    </w:p>
    <w:p w14:paraId="1BA11478" w14:textId="77777777" w:rsidR="008E611F" w:rsidRDefault="00000000">
      <w:pPr>
        <w:spacing w:after="120"/>
        <w:rPr>
          <w:rFonts w:ascii="Calibri" w:eastAsia="Calibri" w:hAnsi="Calibri" w:cs="Calibri"/>
        </w:rPr>
      </w:pPr>
      <w:r>
        <w:rPr>
          <w:rFonts w:ascii="Calibri" w:eastAsia="Calibri" w:hAnsi="Calibri" w:cs="Calibri"/>
        </w:rPr>
        <w:t>Key Metrics:</w:t>
      </w:r>
    </w:p>
    <w:p w14:paraId="0D9AF22C"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Business Metrics:</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policies_issued_per_hour</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claims_processed_per_hour</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premium_collection_rate</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customer_satisfaction_score</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partner_performance_metrics</w:t>
      </w:r>
      <w:proofErr w:type="spellEnd"/>
      <w:r>
        <w:rPr>
          <w:rFonts w:ascii="Consolas" w:eastAsia="Consolas" w:hAnsi="Consolas" w:cs="Consolas"/>
          <w:color w:val="000000"/>
          <w:sz w:val="18"/>
          <w:szCs w:val="18"/>
        </w:rPr>
        <w:br/>
      </w:r>
      <w:r>
        <w:rPr>
          <w:rFonts w:ascii="Consolas" w:eastAsia="Consolas" w:hAnsi="Consolas" w:cs="Consolas"/>
          <w:color w:val="000000"/>
          <w:sz w:val="18"/>
          <w:szCs w:val="18"/>
        </w:rPr>
        <w:br/>
        <w:t>Technical Metrics:</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api_response_times</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database_connection_pool</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memory_usage_per_service</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cpu_utilization</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network_latency</w:t>
      </w:r>
      <w:proofErr w:type="spellEnd"/>
      <w:r>
        <w:rPr>
          <w:rFonts w:ascii="Consolas" w:eastAsia="Consolas" w:hAnsi="Consolas" w:cs="Consolas"/>
          <w:color w:val="000000"/>
          <w:sz w:val="18"/>
          <w:szCs w:val="18"/>
        </w:rPr>
        <w:br/>
      </w:r>
      <w:r>
        <w:rPr>
          <w:rFonts w:ascii="Consolas" w:eastAsia="Consolas" w:hAnsi="Consolas" w:cs="Consolas"/>
          <w:color w:val="000000"/>
          <w:sz w:val="18"/>
          <w:szCs w:val="18"/>
        </w:rPr>
        <w:br/>
        <w:t>Security Metrics:</w:t>
      </w:r>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authentication_failures</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suspicious_activity_detection</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data_access_patterns</w:t>
      </w:r>
      <w:proofErr w:type="spellEnd"/>
      <w:r>
        <w:rPr>
          <w:rFonts w:ascii="Consolas" w:eastAsia="Consolas" w:hAnsi="Consolas" w:cs="Consolas"/>
          <w:color w:val="000000"/>
          <w:sz w:val="18"/>
          <w:szCs w:val="18"/>
        </w:rPr>
        <w:br/>
        <w:t xml:space="preserve">  - </w:t>
      </w:r>
      <w:proofErr w:type="spellStart"/>
      <w:r>
        <w:rPr>
          <w:rFonts w:ascii="Consolas" w:eastAsia="Consolas" w:hAnsi="Consolas" w:cs="Consolas"/>
          <w:color w:val="000000"/>
          <w:sz w:val="18"/>
          <w:szCs w:val="18"/>
        </w:rPr>
        <w:t>security_incident_count</w:t>
      </w:r>
      <w:proofErr w:type="spellEnd"/>
    </w:p>
    <w:p w14:paraId="0C494CC4" w14:textId="77777777" w:rsidR="008E611F" w:rsidRDefault="00000000">
      <w:pPr>
        <w:pStyle w:val="Heading3"/>
        <w:rPr>
          <w:sz w:val="26"/>
          <w:szCs w:val="26"/>
        </w:rPr>
      </w:pPr>
      <w:r>
        <w:rPr>
          <w:sz w:val="26"/>
          <w:szCs w:val="26"/>
        </w:rPr>
        <w:t>9.4 Alerting &amp; Incident Response</w:t>
      </w:r>
    </w:p>
    <w:tbl>
      <w:tblPr>
        <w:tblStyle w:val="afffffffb"/>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40D4632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12B951" w14:textId="77777777" w:rsidR="008E611F" w:rsidRDefault="00000000">
            <w:pPr>
              <w:jc w:val="center"/>
              <w:rPr>
                <w:sz w:val="24"/>
                <w:szCs w:val="24"/>
              </w:rPr>
            </w:pPr>
            <w:r>
              <w:rPr>
                <w:sz w:val="24"/>
                <w:szCs w:val="24"/>
              </w:rPr>
              <w:t>Metric</w:t>
            </w:r>
          </w:p>
        </w:tc>
        <w:tc>
          <w:tcPr>
            <w:tcW w:w="2340" w:type="dxa"/>
          </w:tcPr>
          <w:p w14:paraId="305C488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5F56E5F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Alert Level</w:t>
            </w:r>
          </w:p>
        </w:tc>
        <w:tc>
          <w:tcPr>
            <w:tcW w:w="2340" w:type="dxa"/>
          </w:tcPr>
          <w:p w14:paraId="23C111C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8E611F" w14:paraId="1BDA5B2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EC90CE" w14:textId="77777777" w:rsidR="008E611F" w:rsidRDefault="00000000">
            <w:r>
              <w:t>API Response Time</w:t>
            </w:r>
          </w:p>
        </w:tc>
        <w:tc>
          <w:tcPr>
            <w:tcW w:w="2340" w:type="dxa"/>
          </w:tcPr>
          <w:p w14:paraId="447C0D2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1 second (95th percentile)</w:t>
            </w:r>
          </w:p>
        </w:tc>
        <w:tc>
          <w:tcPr>
            <w:tcW w:w="2340" w:type="dxa"/>
          </w:tcPr>
          <w:p w14:paraId="66121EC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Warning</w:t>
            </w:r>
          </w:p>
        </w:tc>
        <w:tc>
          <w:tcPr>
            <w:tcW w:w="2340" w:type="dxa"/>
          </w:tcPr>
          <w:p w14:paraId="6032E72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Auto-scale services</w:t>
            </w:r>
          </w:p>
        </w:tc>
      </w:tr>
      <w:tr w:rsidR="008E611F" w14:paraId="54490D1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2E77914" w14:textId="77777777" w:rsidR="008E611F" w:rsidRDefault="00000000">
            <w:r>
              <w:t>Database Connections</w:t>
            </w:r>
          </w:p>
        </w:tc>
        <w:tc>
          <w:tcPr>
            <w:tcW w:w="2340" w:type="dxa"/>
          </w:tcPr>
          <w:p w14:paraId="251CB78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 80% pool utilization</w:t>
            </w:r>
          </w:p>
        </w:tc>
        <w:tc>
          <w:tcPr>
            <w:tcW w:w="2340" w:type="dxa"/>
          </w:tcPr>
          <w:p w14:paraId="59BA7A6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Warning</w:t>
            </w:r>
          </w:p>
        </w:tc>
        <w:tc>
          <w:tcPr>
            <w:tcW w:w="2340" w:type="dxa"/>
          </w:tcPr>
          <w:p w14:paraId="61F6CDF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Scale database</w:t>
            </w:r>
          </w:p>
        </w:tc>
      </w:tr>
      <w:tr w:rsidR="008E611F" w14:paraId="5A37FA4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8835AD" w14:textId="77777777" w:rsidR="008E611F" w:rsidRDefault="00000000">
            <w:r>
              <w:t>Memory Usage</w:t>
            </w:r>
          </w:p>
        </w:tc>
        <w:tc>
          <w:tcPr>
            <w:tcW w:w="2340" w:type="dxa"/>
          </w:tcPr>
          <w:p w14:paraId="317FED2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85% per service</w:t>
            </w:r>
          </w:p>
        </w:tc>
        <w:tc>
          <w:tcPr>
            <w:tcW w:w="2340" w:type="dxa"/>
          </w:tcPr>
          <w:p w14:paraId="13BA2A6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67F918C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Restart service</w:t>
            </w:r>
          </w:p>
        </w:tc>
      </w:tr>
      <w:tr w:rsidR="008E611F" w14:paraId="61C66CA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8894C3" w14:textId="77777777" w:rsidR="008E611F" w:rsidRDefault="00000000">
            <w:r>
              <w:t>Disk Space</w:t>
            </w:r>
          </w:p>
        </w:tc>
        <w:tc>
          <w:tcPr>
            <w:tcW w:w="2340" w:type="dxa"/>
          </w:tcPr>
          <w:p w14:paraId="02BFCE1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 90% utilization</w:t>
            </w:r>
          </w:p>
        </w:tc>
        <w:tc>
          <w:tcPr>
            <w:tcW w:w="2340" w:type="dxa"/>
          </w:tcPr>
          <w:p w14:paraId="135111C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2823001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Add storage capacity</w:t>
            </w:r>
          </w:p>
        </w:tc>
      </w:tr>
      <w:tr w:rsidR="008E611F" w14:paraId="1B38996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444D9E" w14:textId="77777777" w:rsidR="008E611F" w:rsidRDefault="00000000">
            <w:r>
              <w:t>Authentication Failures</w:t>
            </w:r>
          </w:p>
        </w:tc>
        <w:tc>
          <w:tcPr>
            <w:tcW w:w="2340" w:type="dxa"/>
          </w:tcPr>
          <w:p w14:paraId="1B626A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100 failed attempts/minute</w:t>
            </w:r>
          </w:p>
        </w:tc>
        <w:tc>
          <w:tcPr>
            <w:tcW w:w="2340" w:type="dxa"/>
          </w:tcPr>
          <w:p w14:paraId="29943BB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Security</w:t>
            </w:r>
          </w:p>
        </w:tc>
        <w:tc>
          <w:tcPr>
            <w:tcW w:w="2340" w:type="dxa"/>
          </w:tcPr>
          <w:p w14:paraId="36C413C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Block suspicious IPs</w:t>
            </w:r>
          </w:p>
        </w:tc>
      </w:tr>
      <w:tr w:rsidR="008E611F" w14:paraId="5912E00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610C62" w14:textId="77777777" w:rsidR="008E611F" w:rsidRDefault="00000000">
            <w:r>
              <w:t>Payment Failures</w:t>
            </w:r>
          </w:p>
        </w:tc>
        <w:tc>
          <w:tcPr>
            <w:tcW w:w="2340" w:type="dxa"/>
          </w:tcPr>
          <w:p w14:paraId="5724E5E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 5% failure rate</w:t>
            </w:r>
          </w:p>
        </w:tc>
        <w:tc>
          <w:tcPr>
            <w:tcW w:w="2340" w:type="dxa"/>
          </w:tcPr>
          <w:p w14:paraId="3D9430F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79269AF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Alert payment team</w:t>
            </w:r>
          </w:p>
        </w:tc>
      </w:tr>
      <w:tr w:rsidR="008E611F" w14:paraId="709159E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292351" w14:textId="77777777" w:rsidR="008E611F" w:rsidRDefault="00000000">
            <w:r>
              <w:t>System Downtime</w:t>
            </w:r>
          </w:p>
        </w:tc>
        <w:tc>
          <w:tcPr>
            <w:tcW w:w="2340" w:type="dxa"/>
          </w:tcPr>
          <w:p w14:paraId="793CABC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5 minutes</w:t>
            </w:r>
          </w:p>
        </w:tc>
        <w:tc>
          <w:tcPr>
            <w:tcW w:w="2340" w:type="dxa"/>
          </w:tcPr>
          <w:p w14:paraId="279794F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7D3B8CB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Activate incident response</w:t>
            </w:r>
          </w:p>
        </w:tc>
      </w:tr>
    </w:tbl>
    <w:p w14:paraId="13322F69" w14:textId="77777777" w:rsidR="008E611F" w:rsidRDefault="008E611F"/>
    <w:p w14:paraId="07518FD0" w14:textId="77777777" w:rsidR="008E611F" w:rsidRDefault="00000000">
      <w:pPr>
        <w:spacing w:after="120"/>
        <w:rPr>
          <w:rFonts w:ascii="Calibri" w:eastAsia="Calibri" w:hAnsi="Calibri" w:cs="Calibri"/>
        </w:rPr>
      </w:pPr>
      <w:r>
        <w:rPr>
          <w:rFonts w:ascii="Calibri" w:eastAsia="Calibri" w:hAnsi="Calibri" w:cs="Calibri"/>
        </w:rPr>
        <w:t>Incident Response Process:</w:t>
      </w:r>
    </w:p>
    <w:p w14:paraId="5F06C8A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Detection: Automated monitoring alerts</w:t>
      </w:r>
    </w:p>
    <w:p w14:paraId="224D4B7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Assessment: On-call engineer triages severity</w:t>
      </w:r>
    </w:p>
    <w:p w14:paraId="0A55246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Response: Escalation based on impact and urgency</w:t>
      </w:r>
    </w:p>
    <w:p w14:paraId="7F61FC7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Resolution: Fix implementation and verification</w:t>
      </w:r>
    </w:p>
    <w:p w14:paraId="6D1EA5B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Communication: Status updates to stakeholders</w:t>
      </w:r>
    </w:p>
    <w:p w14:paraId="4BC9151B"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Post-Mortem: Root cause analysis and improvements</w:t>
      </w:r>
    </w:p>
    <w:p w14:paraId="7C3B97BA" w14:textId="77777777" w:rsidR="008E611F" w:rsidRDefault="00000000">
      <w:pPr>
        <w:pStyle w:val="Heading1"/>
      </w:pPr>
      <w:r>
        <w:lastRenderedPageBreak/>
        <w:t>10. Support &amp; Maintenance</w:t>
      </w:r>
    </w:p>
    <w:p w14:paraId="1538C27E" w14:textId="77777777" w:rsidR="008E611F" w:rsidRDefault="00000000">
      <w:pPr>
        <w:pStyle w:val="Heading3"/>
        <w:rPr>
          <w:sz w:val="26"/>
          <w:szCs w:val="26"/>
        </w:rPr>
      </w:pPr>
      <w:r>
        <w:rPr>
          <w:sz w:val="26"/>
          <w:szCs w:val="26"/>
        </w:rPr>
        <w:t>10.1 Support Model</w:t>
      </w:r>
    </w:p>
    <w:tbl>
      <w:tblPr>
        <w:tblStyle w:val="afffffffc"/>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1307C05C"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8A226E" w14:textId="77777777" w:rsidR="008E611F" w:rsidRDefault="00000000">
            <w:pPr>
              <w:jc w:val="center"/>
              <w:rPr>
                <w:sz w:val="24"/>
                <w:szCs w:val="24"/>
              </w:rPr>
            </w:pPr>
            <w:r>
              <w:rPr>
                <w:sz w:val="24"/>
                <w:szCs w:val="24"/>
              </w:rPr>
              <w:t>Support Level</w:t>
            </w:r>
          </w:p>
        </w:tc>
        <w:tc>
          <w:tcPr>
            <w:tcW w:w="2340" w:type="dxa"/>
          </w:tcPr>
          <w:p w14:paraId="7757BAD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Scope</w:t>
            </w:r>
          </w:p>
        </w:tc>
        <w:tc>
          <w:tcPr>
            <w:tcW w:w="2340" w:type="dxa"/>
          </w:tcPr>
          <w:p w14:paraId="7BA6AA2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Availability</w:t>
            </w:r>
          </w:p>
        </w:tc>
        <w:tc>
          <w:tcPr>
            <w:tcW w:w="2340" w:type="dxa"/>
          </w:tcPr>
          <w:p w14:paraId="43D9BBD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Response SLA</w:t>
            </w:r>
          </w:p>
        </w:tc>
      </w:tr>
      <w:tr w:rsidR="008E611F" w14:paraId="2A9D43C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6B4511" w14:textId="77777777" w:rsidR="008E611F" w:rsidRDefault="00000000">
            <w:r>
              <w:t>L1 - Customer Support</w:t>
            </w:r>
          </w:p>
        </w:tc>
        <w:tc>
          <w:tcPr>
            <w:tcW w:w="2340" w:type="dxa"/>
          </w:tcPr>
          <w:p w14:paraId="4D45672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Basic inquiries, password resets, general guidance</w:t>
            </w:r>
          </w:p>
        </w:tc>
        <w:tc>
          <w:tcPr>
            <w:tcW w:w="2340" w:type="dxa"/>
          </w:tcPr>
          <w:p w14:paraId="7A92418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24/7</w:t>
            </w:r>
          </w:p>
        </w:tc>
        <w:tc>
          <w:tcPr>
            <w:tcW w:w="2340" w:type="dxa"/>
          </w:tcPr>
          <w:p w14:paraId="57E9423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5 minutes</w:t>
            </w:r>
          </w:p>
        </w:tc>
      </w:tr>
      <w:tr w:rsidR="008E611F" w14:paraId="09485D9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3D9A9B" w14:textId="77777777" w:rsidR="008E611F" w:rsidRDefault="00000000">
            <w:r>
              <w:t>L2 - Technical Support</w:t>
            </w:r>
          </w:p>
        </w:tc>
        <w:tc>
          <w:tcPr>
            <w:tcW w:w="2340" w:type="dxa"/>
          </w:tcPr>
          <w:p w14:paraId="4C61156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Application issues, payment problems, account issues</w:t>
            </w:r>
          </w:p>
        </w:tc>
        <w:tc>
          <w:tcPr>
            <w:tcW w:w="2340" w:type="dxa"/>
          </w:tcPr>
          <w:p w14:paraId="4380172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Business hours</w:t>
            </w:r>
          </w:p>
        </w:tc>
        <w:tc>
          <w:tcPr>
            <w:tcW w:w="2340" w:type="dxa"/>
          </w:tcPr>
          <w:p w14:paraId="2405B04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30 minutes</w:t>
            </w:r>
          </w:p>
        </w:tc>
      </w:tr>
      <w:tr w:rsidR="008E611F" w14:paraId="468C7E0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3B8D33" w14:textId="77777777" w:rsidR="008E611F" w:rsidRDefault="00000000">
            <w:r>
              <w:t>L3 - Engineering Support</w:t>
            </w:r>
          </w:p>
        </w:tc>
        <w:tc>
          <w:tcPr>
            <w:tcW w:w="2340" w:type="dxa"/>
          </w:tcPr>
          <w:p w14:paraId="5FA4B6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bugs, performance issues, integrations</w:t>
            </w:r>
          </w:p>
        </w:tc>
        <w:tc>
          <w:tcPr>
            <w:tcW w:w="2340" w:type="dxa"/>
          </w:tcPr>
          <w:p w14:paraId="4CF8E45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hours</w:t>
            </w:r>
          </w:p>
        </w:tc>
        <w:tc>
          <w:tcPr>
            <w:tcW w:w="2340" w:type="dxa"/>
          </w:tcPr>
          <w:p w14:paraId="035DF4F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 hours</w:t>
            </w:r>
          </w:p>
        </w:tc>
      </w:tr>
      <w:tr w:rsidR="008E611F" w14:paraId="0CAF80D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6CABC04" w14:textId="77777777" w:rsidR="008E611F" w:rsidRDefault="00000000">
            <w:r>
              <w:t>L4 - Critical Issues</w:t>
            </w:r>
          </w:p>
        </w:tc>
        <w:tc>
          <w:tcPr>
            <w:tcW w:w="2340" w:type="dxa"/>
          </w:tcPr>
          <w:p w14:paraId="7A9B9C2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System outages, security incidents, data corruption</w:t>
            </w:r>
          </w:p>
        </w:tc>
        <w:tc>
          <w:tcPr>
            <w:tcW w:w="2340" w:type="dxa"/>
          </w:tcPr>
          <w:p w14:paraId="3EC24E9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24/7</w:t>
            </w:r>
          </w:p>
        </w:tc>
        <w:tc>
          <w:tcPr>
            <w:tcW w:w="2340" w:type="dxa"/>
          </w:tcPr>
          <w:p w14:paraId="3F4D1F1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15 minutes</w:t>
            </w:r>
          </w:p>
        </w:tc>
      </w:tr>
    </w:tbl>
    <w:p w14:paraId="43EE81C3" w14:textId="77777777" w:rsidR="008E611F" w:rsidRDefault="008E611F"/>
    <w:p w14:paraId="2FF4DE86" w14:textId="77777777" w:rsidR="008E611F" w:rsidRDefault="00000000">
      <w:pPr>
        <w:spacing w:after="120"/>
        <w:rPr>
          <w:rFonts w:ascii="Calibri" w:eastAsia="Calibri" w:hAnsi="Calibri" w:cs="Calibri"/>
        </w:rPr>
      </w:pPr>
      <w:r>
        <w:rPr>
          <w:rFonts w:ascii="Calibri" w:eastAsia="Calibri" w:hAnsi="Calibri" w:cs="Calibri"/>
        </w:rPr>
        <w:t>Support Channels:</w:t>
      </w:r>
    </w:p>
    <w:p w14:paraId="6009757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Mobile App: In-app chat and support tickets</w:t>
      </w:r>
    </w:p>
    <w:p w14:paraId="65ED798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Web Portal: Self-service help center and live chat</w:t>
      </w:r>
    </w:p>
    <w:p w14:paraId="625C1B9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Phone: Dedicated support hotline (Bengali/English)</w:t>
      </w:r>
    </w:p>
    <w:p w14:paraId="029A564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WhatsApp: Business account for basic inquiries</w:t>
      </w:r>
    </w:p>
    <w:p w14:paraId="75EBC783"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Email: Support email with ticket tracking</w:t>
      </w:r>
    </w:p>
    <w:p w14:paraId="7151ECDE" w14:textId="77777777" w:rsidR="008E611F" w:rsidRDefault="00000000">
      <w:pPr>
        <w:pStyle w:val="Heading3"/>
        <w:rPr>
          <w:sz w:val="26"/>
          <w:szCs w:val="26"/>
        </w:rPr>
      </w:pPr>
      <w:r>
        <w:rPr>
          <w:sz w:val="26"/>
          <w:szCs w:val="26"/>
        </w:rPr>
        <w:t>10.2 Maintenance Windows</w:t>
      </w:r>
    </w:p>
    <w:p w14:paraId="6EF8F05D" w14:textId="77777777" w:rsidR="008E611F" w:rsidRDefault="00000000">
      <w:pPr>
        <w:spacing w:after="120"/>
        <w:rPr>
          <w:rFonts w:ascii="Calibri" w:eastAsia="Calibri" w:hAnsi="Calibri" w:cs="Calibri"/>
        </w:rPr>
      </w:pPr>
      <w:r>
        <w:rPr>
          <w:rFonts w:ascii="Calibri" w:eastAsia="Calibri" w:hAnsi="Calibri" w:cs="Calibri"/>
        </w:rPr>
        <w:t>Scheduled Maintenance:</w:t>
      </w:r>
    </w:p>
    <w:p w14:paraId="5F2A196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Daily: Database optimization and log rotation (2:00 AM - 3:00 AM BST)</w:t>
      </w:r>
    </w:p>
    <w:p w14:paraId="6D1D0A0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Weekly: Security updates and patches (Sunday 1:00 AM - 3:00 AM BST)</w:t>
      </w:r>
    </w:p>
    <w:p w14:paraId="0E16ED0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Monthly: Major updates and feature releases (First Saturday 10:00 PM - 2:00 AM BST)</w:t>
      </w:r>
    </w:p>
    <w:p w14:paraId="208F5BBE"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Quarterly: Infrastructure upgrades and capacity planning</w:t>
      </w:r>
    </w:p>
    <w:p w14:paraId="36BF3EB9" w14:textId="77777777" w:rsidR="008E611F" w:rsidRDefault="00000000">
      <w:pPr>
        <w:spacing w:after="120"/>
        <w:rPr>
          <w:rFonts w:ascii="Calibri" w:eastAsia="Calibri" w:hAnsi="Calibri" w:cs="Calibri"/>
        </w:rPr>
      </w:pPr>
      <w:r>
        <w:rPr>
          <w:rFonts w:ascii="Calibri" w:eastAsia="Calibri" w:hAnsi="Calibri" w:cs="Calibri"/>
        </w:rPr>
        <w:t>Emergency Maintenance:</w:t>
      </w:r>
    </w:p>
    <w:p w14:paraId="61D6099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Critical security patches: Within 4 hours of availability</w:t>
      </w:r>
    </w:p>
    <w:p w14:paraId="6B3B8DA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outages: Immediate response and resolution</w:t>
      </w:r>
    </w:p>
    <w:p w14:paraId="66B6DDD1"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Data corruption issues: Emergency procedures activated</w:t>
      </w:r>
    </w:p>
    <w:p w14:paraId="10688F25" w14:textId="77777777" w:rsidR="008E611F" w:rsidRDefault="008E611F">
      <w:pPr>
        <w:pBdr>
          <w:top w:val="nil"/>
          <w:left w:val="nil"/>
          <w:bottom w:val="nil"/>
          <w:right w:val="nil"/>
          <w:between w:val="nil"/>
        </w:pBdr>
        <w:rPr>
          <w:rFonts w:ascii="Calibri" w:eastAsia="Calibri" w:hAnsi="Calibri" w:cs="Calibri"/>
        </w:rPr>
      </w:pPr>
    </w:p>
    <w:p w14:paraId="1648275B" w14:textId="77777777" w:rsidR="008E611F" w:rsidRDefault="008E611F">
      <w:pPr>
        <w:pBdr>
          <w:top w:val="nil"/>
          <w:left w:val="nil"/>
          <w:bottom w:val="nil"/>
          <w:right w:val="nil"/>
          <w:between w:val="nil"/>
        </w:pBdr>
        <w:rPr>
          <w:rFonts w:ascii="Calibri" w:eastAsia="Calibri" w:hAnsi="Calibri" w:cs="Calibri"/>
        </w:rPr>
      </w:pPr>
    </w:p>
    <w:p w14:paraId="691A8847" w14:textId="77777777" w:rsidR="008E611F" w:rsidRDefault="008E611F">
      <w:pPr>
        <w:pBdr>
          <w:top w:val="nil"/>
          <w:left w:val="nil"/>
          <w:bottom w:val="nil"/>
          <w:right w:val="nil"/>
          <w:between w:val="nil"/>
        </w:pBdr>
        <w:rPr>
          <w:rFonts w:ascii="Calibri" w:eastAsia="Calibri" w:hAnsi="Calibri" w:cs="Calibri"/>
        </w:rPr>
      </w:pPr>
    </w:p>
    <w:p w14:paraId="39EAEACE" w14:textId="77777777" w:rsidR="008E611F" w:rsidRDefault="00000000">
      <w:pPr>
        <w:pStyle w:val="Heading3"/>
        <w:rPr>
          <w:sz w:val="26"/>
          <w:szCs w:val="26"/>
        </w:rPr>
      </w:pPr>
      <w:r>
        <w:rPr>
          <w:sz w:val="26"/>
          <w:szCs w:val="26"/>
        </w:rPr>
        <w:lastRenderedPageBreak/>
        <w:t>10.3 Change Management</w:t>
      </w:r>
    </w:p>
    <w:p w14:paraId="043EA09B" w14:textId="77777777" w:rsidR="008E611F" w:rsidRDefault="00000000">
      <w:pPr>
        <w:spacing w:after="120"/>
      </w:pPr>
      <w:r>
        <w:t>Deployment Process:</w:t>
      </w:r>
    </w:p>
    <w:p w14:paraId="71A3FD8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Development → Testing → Staging → Production</w:t>
      </w:r>
      <w:r>
        <w:rPr>
          <w:rFonts w:ascii="Consolas" w:eastAsia="Consolas" w:hAnsi="Consolas" w:cs="Consolas"/>
          <w:color w:val="000000"/>
          <w:sz w:val="18"/>
          <w:szCs w:val="18"/>
        </w:rPr>
        <w:br/>
      </w:r>
      <w:r>
        <w:rPr>
          <w:rFonts w:ascii="Consolas" w:eastAsia="Consolas" w:hAnsi="Consolas" w:cs="Consolas"/>
          <w:color w:val="000000"/>
          <w:sz w:val="18"/>
          <w:szCs w:val="18"/>
        </w:rPr>
        <w:br/>
        <w:t>Development:</w:t>
      </w:r>
      <w:r>
        <w:rPr>
          <w:rFonts w:ascii="Consolas" w:eastAsia="Consolas" w:hAnsi="Consolas" w:cs="Consolas"/>
          <w:color w:val="000000"/>
          <w:sz w:val="18"/>
          <w:szCs w:val="18"/>
        </w:rPr>
        <w:br/>
        <w:t>├── Feature branches</w:t>
      </w:r>
      <w:r>
        <w:rPr>
          <w:rFonts w:ascii="Consolas" w:eastAsia="Consolas" w:hAnsi="Consolas" w:cs="Consolas"/>
          <w:color w:val="000000"/>
          <w:sz w:val="18"/>
          <w:szCs w:val="18"/>
        </w:rPr>
        <w:br/>
        <w:t>├── Unit testing</w:t>
      </w:r>
      <w:r>
        <w:rPr>
          <w:rFonts w:ascii="Consolas" w:eastAsia="Consolas" w:hAnsi="Consolas" w:cs="Consolas"/>
          <w:color w:val="000000"/>
          <w:sz w:val="18"/>
          <w:szCs w:val="18"/>
        </w:rPr>
        <w:br/>
        <w:t>├── Code review</w:t>
      </w:r>
      <w:r>
        <w:rPr>
          <w:rFonts w:ascii="Consolas" w:eastAsia="Consolas" w:hAnsi="Consolas" w:cs="Consolas"/>
          <w:color w:val="000000"/>
          <w:sz w:val="18"/>
          <w:szCs w:val="18"/>
        </w:rPr>
        <w:br/>
        <w:t>└── Integration testing</w:t>
      </w:r>
      <w:r>
        <w:rPr>
          <w:rFonts w:ascii="Consolas" w:eastAsia="Consolas" w:hAnsi="Consolas" w:cs="Consolas"/>
          <w:color w:val="000000"/>
          <w:sz w:val="18"/>
          <w:szCs w:val="18"/>
        </w:rPr>
        <w:br/>
      </w:r>
      <w:r>
        <w:rPr>
          <w:rFonts w:ascii="Consolas" w:eastAsia="Consolas" w:hAnsi="Consolas" w:cs="Consolas"/>
          <w:color w:val="000000"/>
          <w:sz w:val="18"/>
          <w:szCs w:val="18"/>
        </w:rPr>
        <w:br/>
        <w:t>Staging:</w:t>
      </w:r>
      <w:r>
        <w:rPr>
          <w:rFonts w:ascii="Consolas" w:eastAsia="Consolas" w:hAnsi="Consolas" w:cs="Consolas"/>
          <w:color w:val="000000"/>
          <w:sz w:val="18"/>
          <w:szCs w:val="18"/>
        </w:rPr>
        <w:br/>
        <w:t>├── User acceptance testing</w:t>
      </w:r>
      <w:r>
        <w:rPr>
          <w:rFonts w:ascii="Consolas" w:eastAsia="Consolas" w:hAnsi="Consolas" w:cs="Consolas"/>
          <w:color w:val="000000"/>
          <w:sz w:val="18"/>
          <w:szCs w:val="18"/>
        </w:rPr>
        <w:br/>
        <w:t>├── Performance testing</w:t>
      </w:r>
      <w:r>
        <w:rPr>
          <w:rFonts w:ascii="Consolas" w:eastAsia="Consolas" w:hAnsi="Consolas" w:cs="Consolas"/>
          <w:color w:val="000000"/>
          <w:sz w:val="18"/>
          <w:szCs w:val="18"/>
        </w:rPr>
        <w:br/>
        <w:t>├── Security testing</w:t>
      </w:r>
      <w:r>
        <w:rPr>
          <w:rFonts w:ascii="Consolas" w:eastAsia="Consolas" w:hAnsi="Consolas" w:cs="Consolas"/>
          <w:color w:val="000000"/>
          <w:sz w:val="18"/>
          <w:szCs w:val="18"/>
        </w:rPr>
        <w:br/>
        <w:t>└── Rollback verification</w:t>
      </w:r>
      <w:r>
        <w:rPr>
          <w:rFonts w:ascii="Consolas" w:eastAsia="Consolas" w:hAnsi="Consolas" w:cs="Consolas"/>
          <w:color w:val="000000"/>
          <w:sz w:val="18"/>
          <w:szCs w:val="18"/>
        </w:rPr>
        <w:br/>
      </w:r>
      <w:r>
        <w:rPr>
          <w:rFonts w:ascii="Consolas" w:eastAsia="Consolas" w:hAnsi="Consolas" w:cs="Consolas"/>
          <w:color w:val="000000"/>
          <w:sz w:val="18"/>
          <w:szCs w:val="18"/>
        </w:rPr>
        <w:br/>
        <w:t>Production:</w:t>
      </w:r>
      <w:r>
        <w:rPr>
          <w:rFonts w:ascii="Consolas" w:eastAsia="Consolas" w:hAnsi="Consolas" w:cs="Consolas"/>
          <w:color w:val="000000"/>
          <w:sz w:val="18"/>
          <w:szCs w:val="18"/>
        </w:rPr>
        <w:br/>
        <w:t>├── Blue-green deployment</w:t>
      </w:r>
      <w:r>
        <w:rPr>
          <w:rFonts w:ascii="Consolas" w:eastAsia="Consolas" w:hAnsi="Consolas" w:cs="Consolas"/>
          <w:color w:val="000000"/>
          <w:sz w:val="18"/>
          <w:szCs w:val="18"/>
        </w:rPr>
        <w:br/>
        <w:t>├── Canary releases</w:t>
      </w:r>
      <w:r>
        <w:rPr>
          <w:rFonts w:ascii="Consolas" w:eastAsia="Consolas" w:hAnsi="Consolas" w:cs="Consolas"/>
          <w:color w:val="000000"/>
          <w:sz w:val="18"/>
          <w:szCs w:val="18"/>
        </w:rPr>
        <w:br/>
        <w:t>├── Health checks</w:t>
      </w:r>
      <w:r>
        <w:rPr>
          <w:rFonts w:ascii="Consolas" w:eastAsia="Consolas" w:hAnsi="Consolas" w:cs="Consolas"/>
          <w:color w:val="000000"/>
          <w:sz w:val="18"/>
          <w:szCs w:val="18"/>
        </w:rPr>
        <w:br/>
        <w:t>└── Rollback procedures</w:t>
      </w:r>
    </w:p>
    <w:p w14:paraId="3B41E5C1" w14:textId="77777777" w:rsidR="008E611F" w:rsidRDefault="00000000">
      <w:pPr>
        <w:spacing w:after="120"/>
        <w:rPr>
          <w:rFonts w:ascii="Calibri" w:eastAsia="Calibri" w:hAnsi="Calibri" w:cs="Calibri"/>
        </w:rPr>
      </w:pPr>
      <w:r>
        <w:rPr>
          <w:rFonts w:ascii="Calibri" w:eastAsia="Calibri" w:hAnsi="Calibri" w:cs="Calibri"/>
        </w:rPr>
        <w:t>Release Management:</w:t>
      </w:r>
    </w:p>
    <w:p w14:paraId="6A18027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Hotfixes: Critical bug fixes deployed within 2 hours</w:t>
      </w:r>
    </w:p>
    <w:p w14:paraId="36246C6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Minor Releases: Weekly feature releases with 48-hour notice</w:t>
      </w:r>
    </w:p>
    <w:p w14:paraId="2E5F499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Major Releases: Monthly major updates with 1-week notice</w:t>
      </w:r>
    </w:p>
    <w:p w14:paraId="1897ED98"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Emergency Releases: Security patches with minimal notice</w:t>
      </w:r>
    </w:p>
    <w:p w14:paraId="1782A6BB" w14:textId="77777777" w:rsidR="008E611F" w:rsidRDefault="008E611F"/>
    <w:p w14:paraId="0A43047E" w14:textId="77777777" w:rsidR="008E611F" w:rsidRDefault="00000000">
      <w:r>
        <w:br w:type="page"/>
      </w:r>
    </w:p>
    <w:p w14:paraId="480FFDDC" w14:textId="77777777" w:rsidR="008E611F" w:rsidRDefault="00000000">
      <w:pPr>
        <w:pStyle w:val="Heading1"/>
      </w:pPr>
      <w:r>
        <w:lastRenderedPageBreak/>
        <w:t>11. Acceptance Criteria &amp; Test Requirements</w:t>
      </w:r>
    </w:p>
    <w:p w14:paraId="288AC195" w14:textId="77777777" w:rsidR="008E611F" w:rsidRDefault="00000000">
      <w:pPr>
        <w:pStyle w:val="Heading3"/>
        <w:rPr>
          <w:sz w:val="26"/>
          <w:szCs w:val="26"/>
        </w:rPr>
      </w:pPr>
      <w:r>
        <w:rPr>
          <w:sz w:val="26"/>
          <w:szCs w:val="26"/>
        </w:rPr>
        <w:t>11.1 Testing Strategy</w:t>
      </w:r>
    </w:p>
    <w:p w14:paraId="6E3130BE" w14:textId="77777777" w:rsidR="008E611F" w:rsidRDefault="00000000">
      <w:pPr>
        <w:spacing w:after="120"/>
        <w:rPr>
          <w:rFonts w:ascii="Calibri" w:eastAsia="Calibri" w:hAnsi="Calibri" w:cs="Calibri"/>
          <w:sz w:val="24"/>
          <w:szCs w:val="24"/>
        </w:rPr>
      </w:pPr>
      <w:r>
        <w:rPr>
          <w:rFonts w:ascii="Calibri" w:eastAsia="Calibri" w:hAnsi="Calibri" w:cs="Calibri"/>
          <w:sz w:val="24"/>
          <w:szCs w:val="24"/>
        </w:rPr>
        <w:t>Testing Pyramid:</w:t>
      </w:r>
    </w:p>
    <w:p w14:paraId="7027CB07"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xml:space="preserve">                    /\</w:t>
      </w:r>
      <w:r>
        <w:rPr>
          <w:rFonts w:ascii="Consolas" w:eastAsia="Consolas" w:hAnsi="Consolas" w:cs="Consolas"/>
          <w:color w:val="000000"/>
          <w:sz w:val="18"/>
          <w:szCs w:val="18"/>
        </w:rPr>
        <w:br/>
        <w:t xml:space="preserv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w:t>
      </w:r>
      <w:proofErr w:type="gramStart"/>
      <w:r>
        <w:rPr>
          <w:rFonts w:ascii="Consolas" w:eastAsia="Consolas" w:hAnsi="Consolas" w:cs="Consolas"/>
          <w:color w:val="000000"/>
          <w:sz w:val="18"/>
          <w:szCs w:val="18"/>
        </w:rPr>
        <w:t>/  E</w:t>
      </w:r>
      <w:proofErr w:type="gramEnd"/>
      <w:r>
        <w:rPr>
          <w:rFonts w:ascii="Consolas" w:eastAsia="Consolas" w:hAnsi="Consolas" w:cs="Consolas"/>
          <w:color w:val="000000"/>
          <w:sz w:val="18"/>
          <w:szCs w:val="18"/>
        </w:rPr>
        <w:t>2E \</w:t>
      </w:r>
      <w:r>
        <w:rPr>
          <w:rFonts w:ascii="Consolas" w:eastAsia="Consolas" w:hAnsi="Consolas" w:cs="Consolas"/>
          <w:color w:val="000000"/>
          <w:sz w:val="18"/>
          <w:szCs w:val="18"/>
        </w:rPr>
        <w:br/>
        <w:t xml:space="preserve">                /________\</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w:t>
      </w:r>
      <w:proofErr w:type="gramStart"/>
      <w:r>
        <w:rPr>
          <w:rFonts w:ascii="Consolas" w:eastAsia="Consolas" w:hAnsi="Consolas" w:cs="Consolas"/>
          <w:color w:val="000000"/>
          <w:sz w:val="18"/>
          <w:szCs w:val="18"/>
        </w:rPr>
        <w:t>/  Integration</w:t>
      </w:r>
      <w:proofErr w:type="gramEnd"/>
      <w:r>
        <w:rPr>
          <w:rFonts w:ascii="Consolas" w:eastAsia="Consolas" w:hAnsi="Consolas" w:cs="Consolas"/>
          <w:color w:val="000000"/>
          <w:sz w:val="18"/>
          <w:szCs w:val="18"/>
        </w:rPr>
        <w:t xml:space="preserve"> \</w:t>
      </w:r>
      <w:r>
        <w:rPr>
          <w:rFonts w:ascii="Consolas" w:eastAsia="Consolas" w:hAnsi="Consolas" w:cs="Consolas"/>
          <w:color w:val="000000"/>
          <w:sz w:val="18"/>
          <w:szCs w:val="18"/>
        </w:rPr>
        <w:br/>
        <w:t xml:space="preserve">            /________________\</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Unit Tests        \</w:t>
      </w:r>
      <w:r>
        <w:rPr>
          <w:rFonts w:ascii="Consolas" w:eastAsia="Consolas" w:hAnsi="Consolas" w:cs="Consolas"/>
          <w:color w:val="000000"/>
          <w:sz w:val="18"/>
          <w:szCs w:val="18"/>
        </w:rPr>
        <w:br/>
        <w:t xml:space="preserve">        /_____________________</w:t>
      </w:r>
      <w:proofErr w:type="gramStart"/>
      <w:r>
        <w:rPr>
          <w:rFonts w:ascii="Consolas" w:eastAsia="Consolas" w:hAnsi="Consolas" w:cs="Consolas"/>
          <w:color w:val="000000"/>
          <w:sz w:val="18"/>
          <w:szCs w:val="18"/>
        </w:rPr>
        <w:t>_  \</w:t>
      </w:r>
      <w:proofErr w:type="gramEnd"/>
    </w:p>
    <w:p w14:paraId="41A4BBDC" w14:textId="77777777" w:rsidR="008E611F" w:rsidRDefault="00000000">
      <w:pPr>
        <w:spacing w:after="120"/>
        <w:rPr>
          <w:rFonts w:ascii="Calibri" w:eastAsia="Calibri" w:hAnsi="Calibri" w:cs="Calibri"/>
          <w:sz w:val="24"/>
          <w:szCs w:val="24"/>
        </w:rPr>
      </w:pPr>
      <w:r>
        <w:rPr>
          <w:rFonts w:ascii="Calibri" w:eastAsia="Calibri" w:hAnsi="Calibri" w:cs="Calibri"/>
          <w:sz w:val="24"/>
          <w:szCs w:val="24"/>
        </w:rPr>
        <w:t>Test Coverage Requirements:</w:t>
      </w:r>
    </w:p>
    <w:p w14:paraId="67C7CB8C" w14:textId="77777777" w:rsidR="008E611F"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Unit Tests: 80% code coverage minimum</w:t>
      </w:r>
    </w:p>
    <w:p w14:paraId="76D8B7E3" w14:textId="77777777" w:rsidR="008E611F"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Integration Tests: All API endpoints and service interactions</w:t>
      </w:r>
    </w:p>
    <w:p w14:paraId="73136D3B" w14:textId="77777777" w:rsidR="008E611F"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End-to-End Tests: Complete user journeys and business workflows</w:t>
      </w:r>
    </w:p>
    <w:p w14:paraId="4B5274AF" w14:textId="77777777" w:rsidR="008E611F"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Performance Tests: Load, stress, and scalability testing</w:t>
      </w:r>
    </w:p>
    <w:p w14:paraId="355327FB" w14:textId="77777777" w:rsidR="008E611F" w:rsidRDefault="00000000">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color w:val="000000"/>
          <w:sz w:val="24"/>
          <w:szCs w:val="24"/>
        </w:rPr>
        <w:t>Security Tests: Vulnerability scans and penetration testing</w:t>
      </w:r>
    </w:p>
    <w:p w14:paraId="523189D2" w14:textId="77777777" w:rsidR="008E611F" w:rsidRDefault="00000000">
      <w:pPr>
        <w:pStyle w:val="Heading3"/>
        <w:rPr>
          <w:sz w:val="26"/>
          <w:szCs w:val="26"/>
        </w:rPr>
      </w:pPr>
      <w:r>
        <w:rPr>
          <w:sz w:val="26"/>
          <w:szCs w:val="26"/>
        </w:rPr>
        <w:t>11.2 Test Types &amp; Responsibilities</w:t>
      </w:r>
    </w:p>
    <w:tbl>
      <w:tblPr>
        <w:tblStyle w:val="afffffffd"/>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20"/>
        <w:gridCol w:w="3120"/>
        <w:gridCol w:w="3120"/>
      </w:tblGrid>
      <w:tr w:rsidR="008E611F" w14:paraId="29DA436A"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811B9F" w14:textId="77777777" w:rsidR="008E611F" w:rsidRDefault="00000000">
            <w:pPr>
              <w:jc w:val="center"/>
              <w:rPr>
                <w:sz w:val="24"/>
                <w:szCs w:val="24"/>
              </w:rPr>
            </w:pPr>
            <w:r>
              <w:rPr>
                <w:sz w:val="24"/>
                <w:szCs w:val="24"/>
              </w:rPr>
              <w:t>Test Type</w:t>
            </w:r>
          </w:p>
        </w:tc>
        <w:tc>
          <w:tcPr>
            <w:tcW w:w="3120" w:type="dxa"/>
          </w:tcPr>
          <w:p w14:paraId="610D96E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Coverage Target</w:t>
            </w:r>
          </w:p>
        </w:tc>
        <w:tc>
          <w:tcPr>
            <w:tcW w:w="3120" w:type="dxa"/>
          </w:tcPr>
          <w:p w14:paraId="6162E439"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Responsibility</w:t>
            </w:r>
          </w:p>
        </w:tc>
      </w:tr>
      <w:tr w:rsidR="008E611F" w14:paraId="50D6C980"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58F1C8" w14:textId="77777777" w:rsidR="008E611F" w:rsidRDefault="00000000">
            <w:r>
              <w:t>Unit Testing</w:t>
            </w:r>
          </w:p>
        </w:tc>
        <w:tc>
          <w:tcPr>
            <w:tcW w:w="3120" w:type="dxa"/>
          </w:tcPr>
          <w:p w14:paraId="304048F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 code coverage</w:t>
            </w:r>
          </w:p>
        </w:tc>
        <w:tc>
          <w:tcPr>
            <w:tcW w:w="3120" w:type="dxa"/>
          </w:tcPr>
          <w:p w14:paraId="2D3B23B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Development teams</w:t>
            </w:r>
          </w:p>
        </w:tc>
      </w:tr>
      <w:tr w:rsidR="008E611F" w14:paraId="49489D28"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FD040C" w14:textId="77777777" w:rsidR="008E611F" w:rsidRDefault="00000000">
            <w:r>
              <w:t>Integration Testing</w:t>
            </w:r>
          </w:p>
        </w:tc>
        <w:tc>
          <w:tcPr>
            <w:tcW w:w="3120" w:type="dxa"/>
          </w:tcPr>
          <w:p w14:paraId="3791245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service interfaces</w:t>
            </w:r>
          </w:p>
        </w:tc>
        <w:tc>
          <w:tcPr>
            <w:tcW w:w="3120" w:type="dxa"/>
          </w:tcPr>
          <w:p w14:paraId="562AF6B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QA team</w:t>
            </w:r>
          </w:p>
        </w:tc>
      </w:tr>
      <w:tr w:rsidR="008E611F" w14:paraId="26B8731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C1E1F9" w14:textId="77777777" w:rsidR="008E611F" w:rsidRDefault="00000000">
            <w:r>
              <w:t>API Testing</w:t>
            </w:r>
          </w:p>
        </w:tc>
        <w:tc>
          <w:tcPr>
            <w:tcW w:w="3120" w:type="dxa"/>
          </w:tcPr>
          <w:p w14:paraId="0606CA2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 endpoint coverage</w:t>
            </w:r>
          </w:p>
        </w:tc>
        <w:tc>
          <w:tcPr>
            <w:tcW w:w="3120" w:type="dxa"/>
          </w:tcPr>
          <w:p w14:paraId="4D85F29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Automation team</w:t>
            </w:r>
          </w:p>
        </w:tc>
      </w:tr>
      <w:tr w:rsidR="008E611F" w14:paraId="3332EFD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235D7F" w14:textId="77777777" w:rsidR="008E611F" w:rsidRDefault="00000000">
            <w:r>
              <w:t>UI Testing</w:t>
            </w:r>
          </w:p>
        </w:tc>
        <w:tc>
          <w:tcPr>
            <w:tcW w:w="3120" w:type="dxa"/>
          </w:tcPr>
          <w:p w14:paraId="20C6907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Critical user paths</w:t>
            </w:r>
          </w:p>
        </w:tc>
        <w:tc>
          <w:tcPr>
            <w:tcW w:w="3120" w:type="dxa"/>
          </w:tcPr>
          <w:p w14:paraId="7CA0784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QA team</w:t>
            </w:r>
          </w:p>
        </w:tc>
      </w:tr>
      <w:tr w:rsidR="008E611F" w14:paraId="26A1744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28FAC7" w14:textId="77777777" w:rsidR="008E611F" w:rsidRDefault="00000000">
            <w:r>
              <w:t>Performance Testing</w:t>
            </w:r>
          </w:p>
        </w:tc>
        <w:tc>
          <w:tcPr>
            <w:tcW w:w="3120" w:type="dxa"/>
          </w:tcPr>
          <w:p w14:paraId="73298A0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Load and stress scenarios</w:t>
            </w:r>
          </w:p>
        </w:tc>
        <w:tc>
          <w:tcPr>
            <w:tcW w:w="3120" w:type="dxa"/>
          </w:tcPr>
          <w:p w14:paraId="1BA1BB7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DevOps team</w:t>
            </w:r>
          </w:p>
        </w:tc>
      </w:tr>
      <w:tr w:rsidR="008E611F" w14:paraId="398A297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F5F261" w14:textId="77777777" w:rsidR="008E611F" w:rsidRDefault="00000000">
            <w:r>
              <w:t>Security Testing</w:t>
            </w:r>
          </w:p>
        </w:tc>
        <w:tc>
          <w:tcPr>
            <w:tcW w:w="3120" w:type="dxa"/>
          </w:tcPr>
          <w:p w14:paraId="6860240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OWASP compliance</w:t>
            </w:r>
          </w:p>
        </w:tc>
        <w:tc>
          <w:tcPr>
            <w:tcW w:w="3120" w:type="dxa"/>
          </w:tcPr>
          <w:p w14:paraId="4B5290C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Security team</w:t>
            </w:r>
          </w:p>
        </w:tc>
      </w:tr>
      <w:tr w:rsidR="008E611F" w14:paraId="1ED37AB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66ADE1" w14:textId="77777777" w:rsidR="008E611F" w:rsidRDefault="00000000">
            <w:r>
              <w:t>Accessibility Testing</w:t>
            </w:r>
          </w:p>
        </w:tc>
        <w:tc>
          <w:tcPr>
            <w:tcW w:w="3120" w:type="dxa"/>
          </w:tcPr>
          <w:p w14:paraId="722941D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WCAG 2.1 AA compliance</w:t>
            </w:r>
          </w:p>
        </w:tc>
        <w:tc>
          <w:tcPr>
            <w:tcW w:w="3120" w:type="dxa"/>
          </w:tcPr>
          <w:p w14:paraId="33CEC7C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UX team</w:t>
            </w:r>
          </w:p>
        </w:tc>
      </w:tr>
      <w:tr w:rsidR="008E611F" w14:paraId="48840B6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1741EE" w14:textId="77777777" w:rsidR="008E611F" w:rsidRDefault="00000000">
            <w:r>
              <w:t>Compliance Testing</w:t>
            </w:r>
          </w:p>
        </w:tc>
        <w:tc>
          <w:tcPr>
            <w:tcW w:w="3120" w:type="dxa"/>
          </w:tcPr>
          <w:p w14:paraId="4149089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IDRA/BFIU requirements</w:t>
            </w:r>
          </w:p>
        </w:tc>
        <w:tc>
          <w:tcPr>
            <w:tcW w:w="3120" w:type="dxa"/>
          </w:tcPr>
          <w:p w14:paraId="29DAC35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Compliance team</w:t>
            </w:r>
          </w:p>
        </w:tc>
      </w:tr>
    </w:tbl>
    <w:p w14:paraId="0CB6A732" w14:textId="77777777" w:rsidR="008E611F" w:rsidRDefault="008E611F"/>
    <w:p w14:paraId="5638D9CB" w14:textId="77777777" w:rsidR="008E611F" w:rsidRDefault="008E611F"/>
    <w:p w14:paraId="5E08162A" w14:textId="77777777" w:rsidR="008E611F" w:rsidRDefault="008E611F"/>
    <w:p w14:paraId="774725CB" w14:textId="77777777" w:rsidR="008E611F" w:rsidRDefault="008E611F"/>
    <w:p w14:paraId="7F81C318" w14:textId="77777777" w:rsidR="008E611F" w:rsidRDefault="008E611F"/>
    <w:p w14:paraId="302674B8" w14:textId="77777777" w:rsidR="008E611F" w:rsidRDefault="00000000">
      <w:pPr>
        <w:pStyle w:val="Heading3"/>
        <w:rPr>
          <w:sz w:val="26"/>
          <w:szCs w:val="26"/>
        </w:rPr>
      </w:pPr>
      <w:r>
        <w:rPr>
          <w:sz w:val="26"/>
          <w:szCs w:val="26"/>
        </w:rPr>
        <w:lastRenderedPageBreak/>
        <w:t>11.3 Critical Business Workflow Validation</w:t>
      </w:r>
    </w:p>
    <w:tbl>
      <w:tblPr>
        <w:tblStyle w:val="affffff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18"/>
        <w:gridCol w:w="4422"/>
        <w:gridCol w:w="3120"/>
      </w:tblGrid>
      <w:tr w:rsidR="008E611F" w14:paraId="25BFCA31"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E587A34" w14:textId="77777777" w:rsidR="008E611F" w:rsidRDefault="00000000">
            <w:pPr>
              <w:jc w:val="center"/>
              <w:rPr>
                <w:sz w:val="24"/>
                <w:szCs w:val="24"/>
              </w:rPr>
            </w:pPr>
            <w:r>
              <w:rPr>
                <w:sz w:val="24"/>
                <w:szCs w:val="24"/>
              </w:rPr>
              <w:t>Workflow</w:t>
            </w:r>
          </w:p>
        </w:tc>
        <w:tc>
          <w:tcPr>
            <w:tcW w:w="4422" w:type="dxa"/>
          </w:tcPr>
          <w:p w14:paraId="3355020B"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c>
          <w:tcPr>
            <w:tcW w:w="3120" w:type="dxa"/>
          </w:tcPr>
          <w:p w14:paraId="5F3C4213"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Success Metrics</w:t>
            </w:r>
          </w:p>
        </w:tc>
      </w:tr>
      <w:tr w:rsidR="008E611F" w14:paraId="03FB67D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9BC73DF" w14:textId="77777777" w:rsidR="008E611F" w:rsidRDefault="00000000">
            <w:r>
              <w:t>User Registration</w:t>
            </w:r>
          </w:p>
        </w:tc>
        <w:tc>
          <w:tcPr>
            <w:tcW w:w="4422" w:type="dxa"/>
          </w:tcPr>
          <w:p w14:paraId="5DB6031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Phone-based registration with OTP validation completes successfully</w:t>
            </w:r>
          </w:p>
        </w:tc>
        <w:tc>
          <w:tcPr>
            <w:tcW w:w="3120" w:type="dxa"/>
          </w:tcPr>
          <w:p w14:paraId="2AA12B0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&gt;95% completion rate</w:t>
            </w:r>
          </w:p>
        </w:tc>
      </w:tr>
      <w:tr w:rsidR="008E611F" w14:paraId="5C017E7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ECB1F22" w14:textId="77777777" w:rsidR="008E611F" w:rsidRDefault="00000000">
            <w:r>
              <w:t>KYC Verification</w:t>
            </w:r>
          </w:p>
        </w:tc>
        <w:tc>
          <w:tcPr>
            <w:tcW w:w="4422" w:type="dxa"/>
          </w:tcPr>
          <w:p w14:paraId="3176438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 upload and verification process completes within 5 minutes</w:t>
            </w:r>
          </w:p>
        </w:tc>
        <w:tc>
          <w:tcPr>
            <w:tcW w:w="3120" w:type="dxa"/>
          </w:tcPr>
          <w:p w14:paraId="210871C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&gt;90% automated approval</w:t>
            </w:r>
          </w:p>
        </w:tc>
      </w:tr>
      <w:tr w:rsidR="008E611F" w14:paraId="0E86678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05D6449" w14:textId="77777777" w:rsidR="008E611F" w:rsidRDefault="00000000">
            <w:r>
              <w:t>Policy Purchase</w:t>
            </w:r>
          </w:p>
        </w:tc>
        <w:tc>
          <w:tcPr>
            <w:tcW w:w="4422" w:type="dxa"/>
          </w:tcPr>
          <w:p w14:paraId="59DD222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End-to-end purchase flow from product selection to policy issuance</w:t>
            </w:r>
          </w:p>
        </w:tc>
        <w:tc>
          <w:tcPr>
            <w:tcW w:w="3120" w:type="dxa"/>
          </w:tcPr>
          <w:p w14:paraId="13751A8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&gt;99% transaction success</w:t>
            </w:r>
          </w:p>
        </w:tc>
      </w:tr>
      <w:tr w:rsidR="008E611F" w14:paraId="3604071C"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53EADBD" w14:textId="77777777" w:rsidR="008E611F" w:rsidRDefault="00000000">
            <w:r>
              <w:t>Payment Processing</w:t>
            </w:r>
          </w:p>
        </w:tc>
        <w:tc>
          <w:tcPr>
            <w:tcW w:w="4422" w:type="dxa"/>
          </w:tcPr>
          <w:p w14:paraId="609C03A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Multiple payment methods with real-time confirmation</w:t>
            </w:r>
          </w:p>
        </w:tc>
        <w:tc>
          <w:tcPr>
            <w:tcW w:w="3120" w:type="dxa"/>
          </w:tcPr>
          <w:p w14:paraId="5C43F46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&gt;99.5% payment success</w:t>
            </w:r>
          </w:p>
        </w:tc>
      </w:tr>
      <w:tr w:rsidR="008E611F" w14:paraId="3600CDE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3918208" w14:textId="77777777" w:rsidR="008E611F" w:rsidRDefault="00000000">
            <w:r>
              <w:t>Claim Submission</w:t>
            </w:r>
          </w:p>
        </w:tc>
        <w:tc>
          <w:tcPr>
            <w:tcW w:w="4422" w:type="dxa"/>
          </w:tcPr>
          <w:p w14:paraId="103643F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Claim initiation with document upload and status tracking</w:t>
            </w:r>
          </w:p>
        </w:tc>
        <w:tc>
          <w:tcPr>
            <w:tcW w:w="3120" w:type="dxa"/>
          </w:tcPr>
          <w:p w14:paraId="0CDA83D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&lt;3 minutes submission time</w:t>
            </w:r>
          </w:p>
        </w:tc>
      </w:tr>
      <w:tr w:rsidR="008E611F" w14:paraId="05D65B3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7E73DD4" w14:textId="77777777" w:rsidR="008E611F" w:rsidRDefault="00000000">
            <w:r>
              <w:t>Policy Renewal</w:t>
            </w:r>
          </w:p>
        </w:tc>
        <w:tc>
          <w:tcPr>
            <w:tcW w:w="4422" w:type="dxa"/>
          </w:tcPr>
          <w:p w14:paraId="5D3BC8F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Automated and manual renewal workflows</w:t>
            </w:r>
          </w:p>
        </w:tc>
        <w:tc>
          <w:tcPr>
            <w:tcW w:w="3120" w:type="dxa"/>
          </w:tcPr>
          <w:p w14:paraId="599A0C4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&gt;95% renewal completion</w:t>
            </w:r>
          </w:p>
        </w:tc>
      </w:tr>
    </w:tbl>
    <w:p w14:paraId="0B74EDEC" w14:textId="77777777" w:rsidR="008E611F" w:rsidRDefault="008E611F"/>
    <w:p w14:paraId="1FD83407" w14:textId="77777777" w:rsidR="008E611F" w:rsidRDefault="00000000">
      <w:pPr>
        <w:pStyle w:val="Heading3"/>
        <w:rPr>
          <w:sz w:val="26"/>
          <w:szCs w:val="26"/>
        </w:rPr>
      </w:pPr>
      <w:r>
        <w:rPr>
          <w:sz w:val="26"/>
          <w:szCs w:val="26"/>
        </w:rPr>
        <w:t>11.4 API Performance Testing</w:t>
      </w:r>
    </w:p>
    <w:tbl>
      <w:tblPr>
        <w:tblStyle w:val="affffffff"/>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0A82EDBF"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50BA59" w14:textId="77777777" w:rsidR="008E611F" w:rsidRDefault="00000000">
            <w:pPr>
              <w:jc w:val="center"/>
              <w:rPr>
                <w:sz w:val="24"/>
                <w:szCs w:val="24"/>
              </w:rPr>
            </w:pPr>
            <w:r>
              <w:rPr>
                <w:sz w:val="24"/>
                <w:szCs w:val="24"/>
              </w:rPr>
              <w:t>API Category</w:t>
            </w:r>
          </w:p>
        </w:tc>
        <w:tc>
          <w:tcPr>
            <w:tcW w:w="2340" w:type="dxa"/>
          </w:tcPr>
          <w:p w14:paraId="6809BEF2"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Load Profile</w:t>
            </w:r>
          </w:p>
        </w:tc>
        <w:tc>
          <w:tcPr>
            <w:tcW w:w="2340" w:type="dxa"/>
          </w:tcPr>
          <w:p w14:paraId="58EF493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Success Criteria</w:t>
            </w:r>
          </w:p>
        </w:tc>
        <w:tc>
          <w:tcPr>
            <w:tcW w:w="2340" w:type="dxa"/>
          </w:tcPr>
          <w:p w14:paraId="6ED8B41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Expected Performance</w:t>
            </w:r>
          </w:p>
        </w:tc>
      </w:tr>
      <w:tr w:rsidR="008E611F" w14:paraId="5C55404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E75BD4" w14:textId="77777777" w:rsidR="008E611F" w:rsidRDefault="00000000">
            <w:r>
              <w:t>Category 1 (</w:t>
            </w:r>
            <w:proofErr w:type="spellStart"/>
            <w:r>
              <w:t>gRPC</w:t>
            </w:r>
            <w:proofErr w:type="spellEnd"/>
            <w:r>
              <w:t>)</w:t>
            </w:r>
          </w:p>
        </w:tc>
        <w:tc>
          <w:tcPr>
            <w:tcW w:w="2340" w:type="dxa"/>
          </w:tcPr>
          <w:p w14:paraId="55BAAA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1000 concurrent requests</w:t>
            </w:r>
          </w:p>
        </w:tc>
        <w:tc>
          <w:tcPr>
            <w:tcW w:w="2340" w:type="dxa"/>
          </w:tcPr>
          <w:p w14:paraId="7530E1C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&lt;100ms response time</w:t>
            </w:r>
          </w:p>
        </w:tc>
        <w:tc>
          <w:tcPr>
            <w:tcW w:w="2340" w:type="dxa"/>
          </w:tcPr>
          <w:p w14:paraId="6F52F38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High-throughput internal communication</w:t>
            </w:r>
          </w:p>
        </w:tc>
      </w:tr>
      <w:tr w:rsidR="008E611F" w14:paraId="5118A70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D90EE71" w14:textId="77777777" w:rsidR="008E611F" w:rsidRDefault="00000000">
            <w:r>
              <w:t>Category 2 (</w:t>
            </w:r>
            <w:proofErr w:type="spellStart"/>
            <w:r>
              <w:t>GraphQL</w:t>
            </w:r>
            <w:proofErr w:type="spellEnd"/>
            <w:r>
              <w:t>)</w:t>
            </w:r>
          </w:p>
        </w:tc>
        <w:tc>
          <w:tcPr>
            <w:tcW w:w="2340" w:type="dxa"/>
          </w:tcPr>
          <w:p w14:paraId="4C18336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 concurrent requests</w:t>
            </w:r>
          </w:p>
        </w:tc>
        <w:tc>
          <w:tcPr>
            <w:tcW w:w="2340" w:type="dxa"/>
          </w:tcPr>
          <w:p w14:paraId="5779B6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&lt;2s response time</w:t>
            </w:r>
          </w:p>
        </w:tc>
        <w:tc>
          <w:tcPr>
            <w:tcW w:w="2340" w:type="dxa"/>
          </w:tcPr>
          <w:p w14:paraId="7352F89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Mobile-optimized data fetching</w:t>
            </w:r>
          </w:p>
        </w:tc>
      </w:tr>
      <w:tr w:rsidR="008E611F" w14:paraId="2EBD11F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CCAB75" w14:textId="77777777" w:rsidR="008E611F" w:rsidRDefault="00000000">
            <w:r>
              <w:t>Category 3 (REST)</w:t>
            </w:r>
          </w:p>
        </w:tc>
        <w:tc>
          <w:tcPr>
            <w:tcW w:w="2340" w:type="dxa"/>
          </w:tcPr>
          <w:p w14:paraId="7BDA814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 concurrent requests</w:t>
            </w:r>
          </w:p>
        </w:tc>
        <w:tc>
          <w:tcPr>
            <w:tcW w:w="2340" w:type="dxa"/>
          </w:tcPr>
          <w:p w14:paraId="089DFEC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&lt;200ms response time</w:t>
            </w:r>
          </w:p>
        </w:tc>
        <w:tc>
          <w:tcPr>
            <w:tcW w:w="2340" w:type="dxa"/>
          </w:tcPr>
          <w:p w14:paraId="3043A92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Standard 3rd party integration</w:t>
            </w:r>
          </w:p>
        </w:tc>
      </w:tr>
      <w:tr w:rsidR="008E611F" w14:paraId="31EB16FF"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67E211" w14:textId="77777777" w:rsidR="008E611F" w:rsidRDefault="00000000">
            <w:r>
              <w:t>Public API</w:t>
            </w:r>
          </w:p>
        </w:tc>
        <w:tc>
          <w:tcPr>
            <w:tcW w:w="2340" w:type="dxa"/>
          </w:tcPr>
          <w:p w14:paraId="7A5860C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 concurrent requests</w:t>
            </w:r>
          </w:p>
        </w:tc>
        <w:tc>
          <w:tcPr>
            <w:tcW w:w="2340" w:type="dxa"/>
          </w:tcPr>
          <w:p w14:paraId="2B85410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&lt;1s response time</w:t>
            </w:r>
          </w:p>
        </w:tc>
        <w:tc>
          <w:tcPr>
            <w:tcW w:w="2340" w:type="dxa"/>
          </w:tcPr>
          <w:p w14:paraId="321D87A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Public product search</w:t>
            </w:r>
          </w:p>
        </w:tc>
      </w:tr>
    </w:tbl>
    <w:p w14:paraId="22DE06FC" w14:textId="77777777" w:rsidR="008E611F" w:rsidRDefault="008E611F"/>
    <w:p w14:paraId="3ABEBCED" w14:textId="77777777" w:rsidR="008E611F" w:rsidRDefault="00000000">
      <w:pPr>
        <w:pStyle w:val="Heading3"/>
        <w:rPr>
          <w:sz w:val="26"/>
          <w:szCs w:val="26"/>
        </w:rPr>
      </w:pPr>
      <w:r>
        <w:rPr>
          <w:sz w:val="26"/>
          <w:szCs w:val="26"/>
        </w:rPr>
        <w:t>11.5 FR → Test Case Mapping (MD FEEDBACK)</w:t>
      </w:r>
    </w:p>
    <w:tbl>
      <w:tblPr>
        <w:tblStyle w:val="affffffff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8E611F" w14:paraId="317F771B"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2629F99" w14:textId="77777777" w:rsidR="008E611F" w:rsidRDefault="00000000">
            <w:pPr>
              <w:jc w:val="center"/>
            </w:pPr>
            <w:r>
              <w:rPr>
                <w:sz w:val="20"/>
                <w:szCs w:val="20"/>
              </w:rPr>
              <w:t>FR-ID</w:t>
            </w:r>
          </w:p>
        </w:tc>
        <w:tc>
          <w:tcPr>
            <w:tcW w:w="1872" w:type="dxa"/>
          </w:tcPr>
          <w:p w14:paraId="5C917FB4"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Test Case ID</w:t>
            </w:r>
          </w:p>
        </w:tc>
        <w:tc>
          <w:tcPr>
            <w:tcW w:w="1872" w:type="dxa"/>
          </w:tcPr>
          <w:p w14:paraId="54DD156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Test Scenario</w:t>
            </w:r>
          </w:p>
        </w:tc>
        <w:tc>
          <w:tcPr>
            <w:tcW w:w="1872" w:type="dxa"/>
          </w:tcPr>
          <w:p w14:paraId="408AD14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1872" w:type="dxa"/>
          </w:tcPr>
          <w:p w14:paraId="288C82B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Test Type</w:t>
            </w:r>
          </w:p>
        </w:tc>
      </w:tr>
      <w:tr w:rsidR="008E611F" w14:paraId="379EB98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090B5F" w14:textId="77777777" w:rsidR="008E611F" w:rsidRDefault="00000000">
            <w:r>
              <w:t>FR-001</w:t>
            </w:r>
          </w:p>
        </w:tc>
        <w:tc>
          <w:tcPr>
            <w:tcW w:w="1872" w:type="dxa"/>
          </w:tcPr>
          <w:p w14:paraId="3005F6B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TC-001</w:t>
            </w:r>
          </w:p>
        </w:tc>
        <w:tc>
          <w:tcPr>
            <w:tcW w:w="1872" w:type="dxa"/>
          </w:tcPr>
          <w:p w14:paraId="6FD6444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Valid Bangladesh phone registration</w:t>
            </w:r>
          </w:p>
        </w:tc>
        <w:tc>
          <w:tcPr>
            <w:tcW w:w="1872" w:type="dxa"/>
          </w:tcPr>
          <w:p w14:paraId="0A05AC4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OTP sent within 60s</w:t>
            </w:r>
          </w:p>
        </w:tc>
        <w:tc>
          <w:tcPr>
            <w:tcW w:w="1872" w:type="dxa"/>
          </w:tcPr>
          <w:p w14:paraId="16AE4BC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Integration</w:t>
            </w:r>
          </w:p>
        </w:tc>
      </w:tr>
      <w:tr w:rsidR="008E611F" w14:paraId="288AF1F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4184BB" w14:textId="77777777" w:rsidR="008E611F" w:rsidRDefault="00000000">
            <w:r>
              <w:t>FR-004</w:t>
            </w:r>
          </w:p>
        </w:tc>
        <w:tc>
          <w:tcPr>
            <w:tcW w:w="1872" w:type="dxa"/>
          </w:tcPr>
          <w:p w14:paraId="6F8DD55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TC-002</w:t>
            </w:r>
          </w:p>
        </w:tc>
        <w:tc>
          <w:tcPr>
            <w:tcW w:w="1872" w:type="dxa"/>
          </w:tcPr>
          <w:p w14:paraId="2F3E81E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Duplicate NID registration attempt</w:t>
            </w:r>
          </w:p>
        </w:tc>
        <w:tc>
          <w:tcPr>
            <w:tcW w:w="1872" w:type="dxa"/>
          </w:tcPr>
          <w:p w14:paraId="0C09B11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message displayed</w:t>
            </w:r>
          </w:p>
        </w:tc>
        <w:tc>
          <w:tcPr>
            <w:tcW w:w="1872" w:type="dxa"/>
          </w:tcPr>
          <w:p w14:paraId="6ADC829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Functional</w:t>
            </w:r>
          </w:p>
        </w:tc>
      </w:tr>
      <w:tr w:rsidR="008E611F" w14:paraId="1D5D8EE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572389F" w14:textId="77777777" w:rsidR="008E611F" w:rsidRDefault="00000000">
            <w:r>
              <w:t>FR-033</w:t>
            </w:r>
          </w:p>
        </w:tc>
        <w:tc>
          <w:tcPr>
            <w:tcW w:w="1872" w:type="dxa"/>
          </w:tcPr>
          <w:p w14:paraId="39F3111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TC-003</w:t>
            </w:r>
          </w:p>
        </w:tc>
        <w:tc>
          <w:tcPr>
            <w:tcW w:w="1872" w:type="dxa"/>
          </w:tcPr>
          <w:p w14:paraId="3CE282D5"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End-to-end purchase with bKash</w:t>
            </w:r>
          </w:p>
        </w:tc>
        <w:tc>
          <w:tcPr>
            <w:tcW w:w="1872" w:type="dxa"/>
          </w:tcPr>
          <w:p w14:paraId="58C1EE0F"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issued within 30s</w:t>
            </w:r>
          </w:p>
        </w:tc>
        <w:tc>
          <w:tcPr>
            <w:tcW w:w="1872" w:type="dxa"/>
          </w:tcPr>
          <w:p w14:paraId="22D696A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E2E</w:t>
            </w:r>
          </w:p>
        </w:tc>
      </w:tr>
      <w:tr w:rsidR="008E611F" w14:paraId="150B40B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93F3943" w14:textId="77777777" w:rsidR="008E611F" w:rsidRDefault="00000000">
            <w:r>
              <w:t>FR-051</w:t>
            </w:r>
          </w:p>
        </w:tc>
        <w:tc>
          <w:tcPr>
            <w:tcW w:w="1872" w:type="dxa"/>
          </w:tcPr>
          <w:p w14:paraId="79848BE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TC-004</w:t>
            </w:r>
          </w:p>
        </w:tc>
        <w:tc>
          <w:tcPr>
            <w:tcW w:w="1872" w:type="dxa"/>
          </w:tcPr>
          <w:p w14:paraId="6CF8824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Joint approval (</w:t>
            </w:r>
            <w:proofErr w:type="spellStart"/>
            <w:r>
              <w:rPr>
                <w:rFonts w:ascii="Calibri" w:eastAsia="Calibri" w:hAnsi="Calibri" w:cs="Calibri"/>
              </w:rPr>
              <w:t>BizAdmin+Focal</w:t>
            </w:r>
            <w:proofErr w:type="spellEnd"/>
            <w:r>
              <w:rPr>
                <w:rFonts w:ascii="Calibri" w:eastAsia="Calibri" w:hAnsi="Calibri" w:cs="Calibri"/>
              </w:rPr>
              <w:t>)</w:t>
            </w:r>
          </w:p>
        </w:tc>
        <w:tc>
          <w:tcPr>
            <w:tcW w:w="1872" w:type="dxa"/>
          </w:tcPr>
          <w:p w14:paraId="14AA916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approved only after both</w:t>
            </w:r>
          </w:p>
        </w:tc>
        <w:tc>
          <w:tcPr>
            <w:tcW w:w="1872" w:type="dxa"/>
          </w:tcPr>
          <w:p w14:paraId="6E99958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Workflow</w:t>
            </w:r>
          </w:p>
        </w:tc>
      </w:tr>
      <w:tr w:rsidR="008E611F" w14:paraId="2487DBC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BBE043E" w14:textId="77777777" w:rsidR="008E611F" w:rsidRDefault="00000000">
            <w:r>
              <w:t>FR-129</w:t>
            </w:r>
          </w:p>
        </w:tc>
        <w:tc>
          <w:tcPr>
            <w:tcW w:w="1872" w:type="dxa"/>
          </w:tcPr>
          <w:p w14:paraId="73B5A9F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TC-005</w:t>
            </w:r>
          </w:p>
        </w:tc>
        <w:tc>
          <w:tcPr>
            <w:tcW w:w="1872" w:type="dxa"/>
          </w:tcPr>
          <w:p w14:paraId="1B467B3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Insurer API failure during quote</w:t>
            </w:r>
          </w:p>
        </w:tc>
        <w:tc>
          <w:tcPr>
            <w:tcW w:w="1872" w:type="dxa"/>
          </w:tcPr>
          <w:p w14:paraId="79F1CB0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Cached rate used + customer notified</w:t>
            </w:r>
          </w:p>
        </w:tc>
        <w:tc>
          <w:tcPr>
            <w:tcW w:w="1872" w:type="dxa"/>
          </w:tcPr>
          <w:p w14:paraId="4C0630B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Resilience</w:t>
            </w:r>
          </w:p>
        </w:tc>
      </w:tr>
    </w:tbl>
    <w:p w14:paraId="0B0778CD" w14:textId="77777777" w:rsidR="008E611F" w:rsidRDefault="008E611F"/>
    <w:p w14:paraId="38B20E97" w14:textId="77777777" w:rsidR="008E611F" w:rsidRDefault="00000000">
      <w:pPr>
        <w:pStyle w:val="Heading3"/>
        <w:rPr>
          <w:sz w:val="26"/>
          <w:szCs w:val="26"/>
        </w:rPr>
      </w:pPr>
      <w:r>
        <w:rPr>
          <w:sz w:val="26"/>
          <w:szCs w:val="26"/>
        </w:rPr>
        <w:lastRenderedPageBreak/>
        <w:t>11.6 Test Environments</w:t>
      </w:r>
    </w:p>
    <w:p w14:paraId="21E68096" w14:textId="77777777" w:rsidR="008E611F" w:rsidRDefault="00000000">
      <w:pPr>
        <w:spacing w:after="120"/>
        <w:rPr>
          <w:rFonts w:ascii="Calibri" w:eastAsia="Calibri" w:hAnsi="Calibri" w:cs="Calibri"/>
        </w:rPr>
      </w:pPr>
      <w:r>
        <w:rPr>
          <w:rFonts w:ascii="Calibri" w:eastAsia="Calibri" w:hAnsi="Calibri" w:cs="Calibri"/>
        </w:rPr>
        <w:t>Environment Strategy:</w:t>
      </w:r>
    </w:p>
    <w:p w14:paraId="22DFCA25"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Production ← Staging ← UAT ← Integration ← Development</w:t>
      </w:r>
      <w:r>
        <w:rPr>
          <w:rFonts w:ascii="Consolas" w:eastAsia="Consolas" w:hAnsi="Consolas" w:cs="Consolas"/>
          <w:color w:val="000000"/>
          <w:sz w:val="18"/>
          <w:szCs w:val="18"/>
        </w:rPr>
        <w:br/>
        <w:t xml:space="preserve">    ↑           ↑        ↑         ↑            ↑</w:t>
      </w:r>
      <w:r>
        <w:rPr>
          <w:rFonts w:ascii="Consolas" w:eastAsia="Consolas" w:hAnsi="Consolas" w:cs="Consolas"/>
          <w:color w:val="000000"/>
          <w:sz w:val="18"/>
          <w:szCs w:val="18"/>
        </w:rPr>
        <w:br/>
        <w:t>Real data   Prod-</w:t>
      </w:r>
      <w:proofErr w:type="gramStart"/>
      <w:r>
        <w:rPr>
          <w:rFonts w:ascii="Consolas" w:eastAsia="Consolas" w:hAnsi="Consolas" w:cs="Consolas"/>
          <w:color w:val="000000"/>
          <w:sz w:val="18"/>
          <w:szCs w:val="18"/>
        </w:rPr>
        <w:t>like  Business</w:t>
      </w:r>
      <w:proofErr w:type="gramEnd"/>
      <w:r>
        <w:rPr>
          <w:rFonts w:ascii="Consolas" w:eastAsia="Consolas" w:hAnsi="Consolas" w:cs="Consolas"/>
          <w:color w:val="000000"/>
          <w:sz w:val="18"/>
          <w:szCs w:val="18"/>
        </w:rPr>
        <w:t xml:space="preserve">  Service     Feature</w:t>
      </w:r>
      <w:r>
        <w:rPr>
          <w:rFonts w:ascii="Consolas" w:eastAsia="Consolas" w:hAnsi="Consolas" w:cs="Consolas"/>
          <w:color w:val="000000"/>
          <w:sz w:val="18"/>
          <w:szCs w:val="18"/>
        </w:rPr>
        <w:br/>
        <w:t xml:space="preserve">Security    Data       Testing   </w:t>
      </w:r>
      <w:proofErr w:type="spellStart"/>
      <w:r>
        <w:rPr>
          <w:rFonts w:ascii="Consolas" w:eastAsia="Consolas" w:hAnsi="Consolas" w:cs="Consolas"/>
          <w:color w:val="000000"/>
          <w:sz w:val="18"/>
          <w:szCs w:val="18"/>
        </w:rPr>
        <w:t>Testing</w:t>
      </w:r>
      <w:proofErr w:type="spellEnd"/>
      <w:r>
        <w:rPr>
          <w:rFonts w:ascii="Consolas" w:eastAsia="Consolas" w:hAnsi="Consolas" w:cs="Consolas"/>
          <w:color w:val="000000"/>
          <w:sz w:val="18"/>
          <w:szCs w:val="18"/>
        </w:rPr>
        <w:t xml:space="preserve">     Development</w:t>
      </w:r>
    </w:p>
    <w:p w14:paraId="7E5AA423" w14:textId="77777777" w:rsidR="008E611F" w:rsidRDefault="00000000">
      <w:pPr>
        <w:spacing w:after="120"/>
        <w:rPr>
          <w:rFonts w:ascii="Calibri" w:eastAsia="Calibri" w:hAnsi="Calibri" w:cs="Calibri"/>
        </w:rPr>
      </w:pPr>
      <w:r>
        <w:rPr>
          <w:rFonts w:ascii="Calibri" w:eastAsia="Calibri" w:hAnsi="Calibri" w:cs="Calibri"/>
        </w:rPr>
        <w:t>Environment Specifications:</w:t>
      </w:r>
    </w:p>
    <w:p w14:paraId="7657C37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Development: Individual developer environments with mock data</w:t>
      </w:r>
    </w:p>
    <w:p w14:paraId="1FF32DC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Integration: Shared environment for service integration testing</w:t>
      </w:r>
    </w:p>
    <w:p w14:paraId="4F2F50D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UAT: Business user acceptance testing with sanitized production data</w:t>
      </w:r>
    </w:p>
    <w:p w14:paraId="653DB22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Staging: Production-like environment for final validation</w:t>
      </w:r>
    </w:p>
    <w:p w14:paraId="0AE979A3"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Production: Live environment with real customer data</w:t>
      </w:r>
    </w:p>
    <w:p w14:paraId="39EC1D69" w14:textId="77777777" w:rsidR="008E611F" w:rsidRDefault="00000000">
      <w:pPr>
        <w:pStyle w:val="Heading1"/>
      </w:pPr>
      <w:r>
        <w:t>12. Traceability Matrix &amp; Change Control</w:t>
      </w:r>
    </w:p>
    <w:p w14:paraId="32310BA7" w14:textId="77777777" w:rsidR="008E611F" w:rsidRDefault="00000000">
      <w:pPr>
        <w:pStyle w:val="Heading3"/>
        <w:rPr>
          <w:sz w:val="26"/>
          <w:szCs w:val="26"/>
        </w:rPr>
      </w:pPr>
      <w:r>
        <w:rPr>
          <w:sz w:val="26"/>
          <w:szCs w:val="26"/>
        </w:rPr>
        <w:t>12.1 Requirements Traceability</w:t>
      </w:r>
    </w:p>
    <w:tbl>
      <w:tblPr>
        <w:tblStyle w:val="affffff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20"/>
        <w:gridCol w:w="3120"/>
        <w:gridCol w:w="3120"/>
      </w:tblGrid>
      <w:tr w:rsidR="008E611F" w14:paraId="2D4CF13C"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98DC96" w14:textId="77777777" w:rsidR="008E611F" w:rsidRDefault="00000000">
            <w:pPr>
              <w:jc w:val="center"/>
            </w:pPr>
            <w:r>
              <w:rPr>
                <w:sz w:val="20"/>
                <w:szCs w:val="20"/>
              </w:rPr>
              <w:t>Business Objective</w:t>
            </w:r>
          </w:p>
        </w:tc>
        <w:tc>
          <w:tcPr>
            <w:tcW w:w="3120" w:type="dxa"/>
          </w:tcPr>
          <w:p w14:paraId="695334F1"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Related Functional Requirements</w:t>
            </w:r>
          </w:p>
        </w:tc>
        <w:tc>
          <w:tcPr>
            <w:tcW w:w="3120" w:type="dxa"/>
          </w:tcPr>
          <w:p w14:paraId="3822E236"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Success Metrics</w:t>
            </w:r>
          </w:p>
        </w:tc>
      </w:tr>
      <w:tr w:rsidR="008E611F" w14:paraId="2D1328F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CF4670" w14:textId="77777777" w:rsidR="008E611F" w:rsidRDefault="00000000">
            <w:r>
              <w:t>Digital Onboarding: 40,000 policies by 2026</w:t>
            </w:r>
          </w:p>
        </w:tc>
        <w:tc>
          <w:tcPr>
            <w:tcW w:w="3120" w:type="dxa"/>
          </w:tcPr>
          <w:p w14:paraId="59CE270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FR-001 to FR-016, FR-033 to FR-040</w:t>
            </w:r>
          </w:p>
        </w:tc>
        <w:tc>
          <w:tcPr>
            <w:tcW w:w="3120" w:type="dxa"/>
          </w:tcPr>
          <w:p w14:paraId="54BB35F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Monthly policy acquisition rate</w:t>
            </w:r>
          </w:p>
        </w:tc>
      </w:tr>
      <w:tr w:rsidR="008E611F" w14:paraId="0D3AC6A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166CF5" w14:textId="77777777" w:rsidR="008E611F" w:rsidRDefault="00000000">
            <w:r>
              <w:t>API Performance Optimization</w:t>
            </w:r>
          </w:p>
        </w:tc>
        <w:tc>
          <w:tcPr>
            <w:tcW w:w="3120" w:type="dxa"/>
          </w:tcPr>
          <w:p w14:paraId="1E5ED0D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FR-107 to FR-118, NFR-008 to NFR-011</w:t>
            </w:r>
          </w:p>
        </w:tc>
        <w:tc>
          <w:tcPr>
            <w:tcW w:w="3120" w:type="dxa"/>
          </w:tcPr>
          <w:p w14:paraId="367DA54A"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 response time metrics</w:t>
            </w:r>
          </w:p>
        </w:tc>
      </w:tr>
      <w:tr w:rsidR="008E611F" w14:paraId="3108518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E49691" w14:textId="77777777" w:rsidR="008E611F" w:rsidRDefault="00000000">
            <w:r>
              <w:t>Financial Transaction Integrity</w:t>
            </w:r>
          </w:p>
        </w:tc>
        <w:tc>
          <w:tcPr>
            <w:tcW w:w="3120" w:type="dxa"/>
          </w:tcPr>
          <w:p w14:paraId="3671099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FR-121 (</w:t>
            </w:r>
            <w:proofErr w:type="spellStart"/>
            <w:r>
              <w:rPr>
                <w:rFonts w:ascii="Calibri" w:eastAsia="Calibri" w:hAnsi="Calibri" w:cs="Calibri"/>
              </w:rPr>
              <w:t>TigerBeetle</w:t>
            </w:r>
            <w:proofErr w:type="spellEnd"/>
            <w:r>
              <w:rPr>
                <w:rFonts w:ascii="Calibri" w:eastAsia="Calibri" w:hAnsi="Calibri" w:cs="Calibri"/>
              </w:rPr>
              <w:t>), SEC-003 (PCI-DSS)</w:t>
            </w:r>
          </w:p>
        </w:tc>
        <w:tc>
          <w:tcPr>
            <w:tcW w:w="3120" w:type="dxa"/>
          </w:tcPr>
          <w:p w14:paraId="298A130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accuracy and speed</w:t>
            </w:r>
          </w:p>
        </w:tc>
      </w:tr>
      <w:tr w:rsidR="008E611F" w14:paraId="73D7C4D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2C700D" w14:textId="77777777" w:rsidR="008E611F" w:rsidRDefault="00000000">
            <w:r>
              <w:t>Regulatory Compliance</w:t>
            </w:r>
          </w:p>
        </w:tc>
        <w:tc>
          <w:tcPr>
            <w:tcW w:w="3120" w:type="dxa"/>
          </w:tcPr>
          <w:p w14:paraId="6ED36B8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SEC-011 to SEC-020 (IDRA/AML/CFT)</w:t>
            </w:r>
          </w:p>
        </w:tc>
        <w:tc>
          <w:tcPr>
            <w:tcW w:w="3120" w:type="dxa"/>
          </w:tcPr>
          <w:p w14:paraId="3FD1EF5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Audit compliance score</w:t>
            </w:r>
          </w:p>
        </w:tc>
      </w:tr>
      <w:tr w:rsidR="008E611F" w14:paraId="0A467A66"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A6EC42" w14:textId="77777777" w:rsidR="008E611F" w:rsidRDefault="00000000">
            <w:r>
              <w:t>Partner Management Excellence</w:t>
            </w:r>
          </w:p>
        </w:tc>
        <w:tc>
          <w:tcPr>
            <w:tcW w:w="3120" w:type="dxa"/>
          </w:tcPr>
          <w:p w14:paraId="19C2618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FR-011 (Focal Person), FR-086 to FR-092</w:t>
            </w:r>
          </w:p>
        </w:tc>
        <w:tc>
          <w:tcPr>
            <w:tcW w:w="3120" w:type="dxa"/>
          </w:tcPr>
          <w:p w14:paraId="5124C28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Number of active partners</w:t>
            </w:r>
          </w:p>
        </w:tc>
      </w:tr>
      <w:tr w:rsidR="008E611F" w14:paraId="421C8B9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D262FC" w14:textId="77777777" w:rsidR="008E611F" w:rsidRDefault="00000000">
            <w:r>
              <w:t>Claims Efficiency</w:t>
            </w:r>
          </w:p>
        </w:tc>
        <w:tc>
          <w:tcPr>
            <w:tcW w:w="3120" w:type="dxa"/>
          </w:tcPr>
          <w:p w14:paraId="3E2C45C6"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FR-041 to FR-058, FR-133 to FR-137</w:t>
            </w:r>
          </w:p>
        </w:tc>
        <w:tc>
          <w:tcPr>
            <w:tcW w:w="3120" w:type="dxa"/>
          </w:tcPr>
          <w:p w14:paraId="437D89C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Average claim TAT</w:t>
            </w:r>
          </w:p>
        </w:tc>
      </w:tr>
    </w:tbl>
    <w:p w14:paraId="5C24CF77" w14:textId="77777777" w:rsidR="008E611F" w:rsidRDefault="008E611F"/>
    <w:p w14:paraId="0B37E25F" w14:textId="77777777" w:rsidR="008E611F" w:rsidRDefault="00000000">
      <w:pPr>
        <w:pStyle w:val="Heading3"/>
        <w:rPr>
          <w:sz w:val="26"/>
          <w:szCs w:val="26"/>
        </w:rPr>
      </w:pPr>
      <w:r>
        <w:rPr>
          <w:sz w:val="26"/>
          <w:szCs w:val="26"/>
        </w:rPr>
        <w:t>12.2 Change Control Process</w:t>
      </w:r>
    </w:p>
    <w:p w14:paraId="79F41DB1" w14:textId="77777777" w:rsidR="008E611F" w:rsidRDefault="00000000">
      <w:pPr>
        <w:spacing w:after="120"/>
        <w:rPr>
          <w:rFonts w:ascii="Calibri" w:eastAsia="Calibri" w:hAnsi="Calibri" w:cs="Calibri"/>
        </w:rPr>
      </w:pPr>
      <w:r>
        <w:rPr>
          <w:rFonts w:ascii="Calibri" w:eastAsia="Calibri" w:hAnsi="Calibri" w:cs="Calibri"/>
        </w:rPr>
        <w:t>Approval Hierarchy:</w:t>
      </w:r>
    </w:p>
    <w:p w14:paraId="2523FE9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 submits change request</w:t>
      </w:r>
    </w:p>
    <w:p w14:paraId="70E9F6D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Repository Admin reviews code changes</w:t>
      </w:r>
    </w:p>
    <w:p w14:paraId="5AAF5AB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Database Admin reviews data model impact</w:t>
      </w:r>
    </w:p>
    <w:p w14:paraId="1438ED3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Admin reviews infrastructure impact</w:t>
      </w:r>
    </w:p>
    <w:p w14:paraId="66F00CD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Business Admin approves business impact</w:t>
      </w:r>
    </w:p>
    <w:p w14:paraId="2228D1F2" w14:textId="77777777" w:rsidR="008E611F" w:rsidRDefault="00000000">
      <w:pPr>
        <w:numPr>
          <w:ilvl w:val="0"/>
          <w:numId w:val="1"/>
        </w:numPr>
        <w:pBdr>
          <w:top w:val="nil"/>
          <w:left w:val="nil"/>
          <w:bottom w:val="nil"/>
          <w:right w:val="nil"/>
          <w:between w:val="nil"/>
        </w:pBdr>
      </w:pPr>
      <w:r>
        <w:rPr>
          <w:rFonts w:ascii="Calibri" w:eastAsia="Calibri" w:hAnsi="Calibri" w:cs="Calibri"/>
          <w:color w:val="000000"/>
        </w:rPr>
        <w:t>Focal Person approves partner-related changes</w:t>
      </w:r>
      <w:r>
        <w:br w:type="page"/>
      </w:r>
    </w:p>
    <w:p w14:paraId="130AFBD8" w14:textId="77777777" w:rsidR="008E611F" w:rsidRDefault="00000000">
      <w:pPr>
        <w:pStyle w:val="Heading1"/>
      </w:pPr>
      <w:r>
        <w:lastRenderedPageBreak/>
        <w:t>14. Appendices</w:t>
      </w:r>
    </w:p>
    <w:p w14:paraId="276C5986" w14:textId="77777777" w:rsidR="008E611F" w:rsidRDefault="00000000">
      <w:pPr>
        <w:spacing w:after="120"/>
        <w:rPr>
          <w:rFonts w:ascii="Calibri" w:eastAsia="Calibri" w:hAnsi="Calibri" w:cs="Calibri"/>
        </w:rPr>
      </w:pPr>
      <w:r>
        <w:rPr>
          <w:rFonts w:ascii="Calibri" w:eastAsia="Calibri" w:hAnsi="Calibri" w:cs="Calibri"/>
        </w:rPr>
        <w:t>Note: Proto schema definitions and workflow examples are in Appendix A and B (auto-generated from actual files).</w:t>
      </w:r>
    </w:p>
    <w:p w14:paraId="02B32B2C" w14:textId="77777777" w:rsidR="008E611F" w:rsidRDefault="00000000">
      <w:pPr>
        <w:pStyle w:val="Heading2"/>
      </w:pPr>
      <w:r>
        <w:t>14.1 Glossary of Terms</w:t>
      </w:r>
    </w:p>
    <w:p w14:paraId="2E8BE105" w14:textId="77777777" w:rsidR="008E611F" w:rsidRDefault="00000000">
      <w:pPr>
        <w:pStyle w:val="Heading3"/>
        <w:rPr>
          <w:sz w:val="24"/>
          <w:szCs w:val="24"/>
        </w:rPr>
      </w:pPr>
      <w:r>
        <w:rPr>
          <w:sz w:val="24"/>
          <w:szCs w:val="24"/>
        </w:rPr>
        <w:t>Business Terms</w:t>
      </w:r>
    </w:p>
    <w:tbl>
      <w:tblPr>
        <w:tblStyle w:val="affffff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8"/>
        <w:gridCol w:w="7272"/>
      </w:tblGrid>
      <w:tr w:rsidR="008E611F" w14:paraId="3939FEA7"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74452D6" w14:textId="77777777" w:rsidR="008E611F" w:rsidRDefault="00000000">
            <w:pPr>
              <w:jc w:val="center"/>
              <w:rPr>
                <w:sz w:val="24"/>
                <w:szCs w:val="24"/>
              </w:rPr>
            </w:pPr>
            <w:r>
              <w:rPr>
                <w:sz w:val="24"/>
                <w:szCs w:val="24"/>
              </w:rPr>
              <w:t>Term</w:t>
            </w:r>
          </w:p>
        </w:tc>
        <w:tc>
          <w:tcPr>
            <w:tcW w:w="7272" w:type="dxa"/>
          </w:tcPr>
          <w:p w14:paraId="232ABA4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Definition</w:t>
            </w:r>
          </w:p>
        </w:tc>
      </w:tr>
      <w:tr w:rsidR="008E611F" w14:paraId="1BF6809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0EB2EFA" w14:textId="77777777" w:rsidR="008E611F" w:rsidRDefault="00000000">
            <w:r>
              <w:t>Policyholder</w:t>
            </w:r>
          </w:p>
        </w:tc>
        <w:tc>
          <w:tcPr>
            <w:tcW w:w="7272" w:type="dxa"/>
          </w:tcPr>
          <w:p w14:paraId="5975EC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Individual or entity that purchases and owns an insurance policy</w:t>
            </w:r>
          </w:p>
        </w:tc>
      </w:tr>
      <w:tr w:rsidR="008E611F" w14:paraId="72EAE50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AAFFE84" w14:textId="77777777" w:rsidR="008E611F" w:rsidRDefault="00000000">
            <w:r>
              <w:t>Insured</w:t>
            </w:r>
          </w:p>
        </w:tc>
        <w:tc>
          <w:tcPr>
            <w:tcW w:w="7272" w:type="dxa"/>
          </w:tcPr>
          <w:p w14:paraId="2CC3E9B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Person or entity covered by the insurance policy (may differ from policyholder)</w:t>
            </w:r>
          </w:p>
        </w:tc>
      </w:tr>
      <w:tr w:rsidR="008E611F" w14:paraId="11BFF7E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8622B6B" w14:textId="77777777" w:rsidR="008E611F" w:rsidRDefault="00000000">
            <w:r>
              <w:t>Nominee</w:t>
            </w:r>
          </w:p>
        </w:tc>
        <w:tc>
          <w:tcPr>
            <w:tcW w:w="7272" w:type="dxa"/>
          </w:tcPr>
          <w:p w14:paraId="29287FE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Designated beneficiary who receives claim proceeds</w:t>
            </w:r>
          </w:p>
        </w:tc>
      </w:tr>
      <w:tr w:rsidR="008E611F" w14:paraId="09423D6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C95D566" w14:textId="77777777" w:rsidR="008E611F" w:rsidRDefault="00000000">
            <w:r>
              <w:t>Premium</w:t>
            </w:r>
          </w:p>
        </w:tc>
        <w:tc>
          <w:tcPr>
            <w:tcW w:w="7272" w:type="dxa"/>
          </w:tcPr>
          <w:p w14:paraId="6B286F4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made for insurance coverage</w:t>
            </w:r>
          </w:p>
        </w:tc>
      </w:tr>
      <w:tr w:rsidR="008E611F" w14:paraId="20182F13"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D3B6CD1" w14:textId="77777777" w:rsidR="008E611F" w:rsidRDefault="00000000">
            <w:r>
              <w:t>Sum Insured</w:t>
            </w:r>
          </w:p>
        </w:tc>
        <w:tc>
          <w:tcPr>
            <w:tcW w:w="7272" w:type="dxa"/>
          </w:tcPr>
          <w:p w14:paraId="7BCA6F2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Maximum amount payable under the policy</w:t>
            </w:r>
          </w:p>
        </w:tc>
      </w:tr>
      <w:tr w:rsidR="008E611F" w14:paraId="594C952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AD2AD04" w14:textId="77777777" w:rsidR="008E611F" w:rsidRDefault="00000000">
            <w:r>
              <w:t>Deductible</w:t>
            </w:r>
          </w:p>
        </w:tc>
        <w:tc>
          <w:tcPr>
            <w:tcW w:w="7272" w:type="dxa"/>
          </w:tcPr>
          <w:p w14:paraId="5F44465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Amount policyholder must pay before insurance coverage begins</w:t>
            </w:r>
          </w:p>
        </w:tc>
      </w:tr>
      <w:tr w:rsidR="008E611F" w14:paraId="0D064EC8"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A022565" w14:textId="77777777" w:rsidR="008E611F" w:rsidRDefault="00000000">
            <w:r>
              <w:t>Copay</w:t>
            </w:r>
          </w:p>
        </w:tc>
        <w:tc>
          <w:tcPr>
            <w:tcW w:w="7272" w:type="dxa"/>
          </w:tcPr>
          <w:p w14:paraId="6F61910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Fixed amount paid by insured for specific covered services</w:t>
            </w:r>
          </w:p>
        </w:tc>
      </w:tr>
      <w:tr w:rsidR="008E611F" w14:paraId="3CBF37A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60904D4" w14:textId="77777777" w:rsidR="008E611F" w:rsidRDefault="00000000">
            <w:r>
              <w:t>Underwriting</w:t>
            </w:r>
          </w:p>
        </w:tc>
        <w:tc>
          <w:tcPr>
            <w:tcW w:w="7272" w:type="dxa"/>
          </w:tcPr>
          <w:p w14:paraId="630B1F5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Process of evaluating risk and determining premium</w:t>
            </w:r>
          </w:p>
        </w:tc>
      </w:tr>
      <w:tr w:rsidR="008E611F" w14:paraId="14C14F1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EC61D91" w14:textId="77777777" w:rsidR="008E611F" w:rsidRDefault="00000000">
            <w:r>
              <w:t>Claim</w:t>
            </w:r>
          </w:p>
        </w:tc>
        <w:tc>
          <w:tcPr>
            <w:tcW w:w="7272" w:type="dxa"/>
          </w:tcPr>
          <w:p w14:paraId="616903B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Request for payment under an insurance policy</w:t>
            </w:r>
          </w:p>
        </w:tc>
      </w:tr>
      <w:tr w:rsidR="008E611F" w14:paraId="5C641C8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704E320" w14:textId="77777777" w:rsidR="008E611F" w:rsidRDefault="00000000">
            <w:r>
              <w:t>Settlement</w:t>
            </w:r>
          </w:p>
        </w:tc>
        <w:tc>
          <w:tcPr>
            <w:tcW w:w="7272" w:type="dxa"/>
          </w:tcPr>
          <w:p w14:paraId="718A296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of approved claim amount</w:t>
            </w:r>
          </w:p>
        </w:tc>
      </w:tr>
      <w:tr w:rsidR="008E611F" w14:paraId="3EE16194"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7A75079" w14:textId="77777777" w:rsidR="008E611F" w:rsidRDefault="00000000">
            <w:r>
              <w:t>Lapse</w:t>
            </w:r>
          </w:p>
        </w:tc>
        <w:tc>
          <w:tcPr>
            <w:tcW w:w="7272" w:type="dxa"/>
          </w:tcPr>
          <w:p w14:paraId="38C6D4E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termination due to non-payment of premium</w:t>
            </w:r>
          </w:p>
        </w:tc>
      </w:tr>
      <w:tr w:rsidR="008E611F" w14:paraId="158B5AC6"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7693A30" w14:textId="77777777" w:rsidR="008E611F" w:rsidRDefault="00000000">
            <w:r>
              <w:t>Grace Period</w:t>
            </w:r>
          </w:p>
        </w:tc>
        <w:tc>
          <w:tcPr>
            <w:tcW w:w="7272" w:type="dxa"/>
          </w:tcPr>
          <w:p w14:paraId="4AEA31F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Extended time after premium due date before policy lapses</w:t>
            </w:r>
          </w:p>
        </w:tc>
      </w:tr>
      <w:tr w:rsidR="008E611F" w14:paraId="1505F882"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E261E72" w14:textId="77777777" w:rsidR="008E611F" w:rsidRDefault="00000000">
            <w:r>
              <w:t>Renewal</w:t>
            </w:r>
          </w:p>
        </w:tc>
        <w:tc>
          <w:tcPr>
            <w:tcW w:w="7272" w:type="dxa"/>
          </w:tcPr>
          <w:p w14:paraId="376ABDF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Extension of policy coverage for additional term</w:t>
            </w:r>
          </w:p>
        </w:tc>
      </w:tr>
      <w:tr w:rsidR="008E611F" w14:paraId="2D93EC02"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11B55EA" w14:textId="77777777" w:rsidR="008E611F" w:rsidRDefault="00000000">
            <w:r>
              <w:t>Rider</w:t>
            </w:r>
          </w:p>
        </w:tc>
        <w:tc>
          <w:tcPr>
            <w:tcW w:w="7272" w:type="dxa"/>
          </w:tcPr>
          <w:p w14:paraId="30BBBED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Additional coverage option added to base policy</w:t>
            </w:r>
          </w:p>
        </w:tc>
      </w:tr>
      <w:tr w:rsidR="008E611F" w14:paraId="36F7A7A7"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ED1D648" w14:textId="77777777" w:rsidR="008E611F" w:rsidRDefault="00000000">
            <w:r>
              <w:t>Exclusion</w:t>
            </w:r>
          </w:p>
        </w:tc>
        <w:tc>
          <w:tcPr>
            <w:tcW w:w="7272" w:type="dxa"/>
          </w:tcPr>
          <w:p w14:paraId="73163B8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Circumstances or conditions not covered by policy</w:t>
            </w:r>
          </w:p>
        </w:tc>
      </w:tr>
    </w:tbl>
    <w:p w14:paraId="55E78F41" w14:textId="77777777" w:rsidR="008E611F" w:rsidRDefault="008E611F"/>
    <w:p w14:paraId="2F6F856F" w14:textId="77777777" w:rsidR="008E611F" w:rsidRDefault="00000000">
      <w:pPr>
        <w:pStyle w:val="Heading3"/>
        <w:rPr>
          <w:sz w:val="24"/>
          <w:szCs w:val="24"/>
        </w:rPr>
      </w:pPr>
      <w:r>
        <w:rPr>
          <w:sz w:val="24"/>
          <w:szCs w:val="24"/>
        </w:rPr>
        <w:t>Technical Terms</w:t>
      </w:r>
    </w:p>
    <w:tbl>
      <w:tblPr>
        <w:tblStyle w:val="affffff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8"/>
        <w:gridCol w:w="7272"/>
      </w:tblGrid>
      <w:tr w:rsidR="008E611F" w14:paraId="18289248"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45EBE7A" w14:textId="77777777" w:rsidR="008E611F" w:rsidRDefault="00000000">
            <w:pPr>
              <w:jc w:val="center"/>
              <w:rPr>
                <w:sz w:val="24"/>
                <w:szCs w:val="24"/>
              </w:rPr>
            </w:pPr>
            <w:r>
              <w:rPr>
                <w:sz w:val="24"/>
                <w:szCs w:val="24"/>
              </w:rPr>
              <w:t>Term</w:t>
            </w:r>
          </w:p>
        </w:tc>
        <w:tc>
          <w:tcPr>
            <w:tcW w:w="7272" w:type="dxa"/>
          </w:tcPr>
          <w:p w14:paraId="21BE2F48"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Definition</w:t>
            </w:r>
          </w:p>
        </w:tc>
      </w:tr>
      <w:tr w:rsidR="008E611F" w14:paraId="160B833A"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780A5AD" w14:textId="77777777" w:rsidR="008E611F" w:rsidRDefault="00000000">
            <w:r>
              <w:t>Proto3</w:t>
            </w:r>
          </w:p>
        </w:tc>
        <w:tc>
          <w:tcPr>
            <w:tcW w:w="7272" w:type="dxa"/>
          </w:tcPr>
          <w:p w14:paraId="4D60CFA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Protocol Buffers version 3 - Google's data serialization format</w:t>
            </w:r>
          </w:p>
        </w:tc>
      </w:tr>
      <w:tr w:rsidR="008E611F" w14:paraId="4D3F4B7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2B61313" w14:textId="77777777" w:rsidR="008E611F" w:rsidRDefault="00000000">
            <w:proofErr w:type="spellStart"/>
            <w:r>
              <w:t>gRPC</w:t>
            </w:r>
            <w:proofErr w:type="spellEnd"/>
          </w:p>
        </w:tc>
        <w:tc>
          <w:tcPr>
            <w:tcW w:w="7272" w:type="dxa"/>
          </w:tcPr>
          <w:p w14:paraId="2E0692E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High-performance RPC framework using HTTP/2</w:t>
            </w:r>
          </w:p>
        </w:tc>
      </w:tr>
      <w:tr w:rsidR="008E611F" w14:paraId="6726B63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03EE502" w14:textId="77777777" w:rsidR="008E611F" w:rsidRDefault="00000000">
            <w:r>
              <w:t>CQRS</w:t>
            </w:r>
          </w:p>
        </w:tc>
        <w:tc>
          <w:tcPr>
            <w:tcW w:w="7272" w:type="dxa"/>
          </w:tcPr>
          <w:p w14:paraId="57E429D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Command Query Responsibility Segregation pattern</w:t>
            </w:r>
          </w:p>
        </w:tc>
      </w:tr>
      <w:tr w:rsidR="008E611F" w14:paraId="4859F3FD"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32A096B" w14:textId="77777777" w:rsidR="008E611F" w:rsidRDefault="00000000">
            <w:r>
              <w:t>Event Sourcing</w:t>
            </w:r>
          </w:p>
        </w:tc>
        <w:tc>
          <w:tcPr>
            <w:tcW w:w="7272" w:type="dxa"/>
          </w:tcPr>
          <w:p w14:paraId="0EB81DB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Storing state changes as sequence of events</w:t>
            </w:r>
          </w:p>
        </w:tc>
      </w:tr>
      <w:tr w:rsidR="008E611F" w14:paraId="2CD7103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DF21551" w14:textId="77777777" w:rsidR="008E611F" w:rsidRDefault="00000000">
            <w:r>
              <w:t>VSA</w:t>
            </w:r>
          </w:p>
        </w:tc>
        <w:tc>
          <w:tcPr>
            <w:tcW w:w="7272" w:type="dxa"/>
          </w:tcPr>
          <w:p w14:paraId="0B28873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Vertical Slice Architecture - organizing code by feature</w:t>
            </w:r>
          </w:p>
        </w:tc>
      </w:tr>
      <w:tr w:rsidR="008E611F" w14:paraId="6527C29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1959DF1" w14:textId="77777777" w:rsidR="008E611F" w:rsidRDefault="00000000">
            <w:proofErr w:type="spellStart"/>
            <w:r>
              <w:t>Hypertable</w:t>
            </w:r>
            <w:proofErr w:type="spellEnd"/>
          </w:p>
        </w:tc>
        <w:tc>
          <w:tcPr>
            <w:tcW w:w="7272" w:type="dxa"/>
          </w:tcPr>
          <w:p w14:paraId="73D8F479"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TimescaleDB</w:t>
            </w:r>
            <w:proofErr w:type="spellEnd"/>
            <w:r>
              <w:rPr>
                <w:rFonts w:ascii="Calibri" w:eastAsia="Calibri" w:hAnsi="Calibri" w:cs="Calibri"/>
              </w:rPr>
              <w:t xml:space="preserve"> table optimized for time-series data</w:t>
            </w:r>
          </w:p>
        </w:tc>
      </w:tr>
      <w:tr w:rsidR="008E611F" w14:paraId="7286828E"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15FEAD9" w14:textId="77777777" w:rsidR="008E611F" w:rsidRDefault="00000000">
            <w:r>
              <w:t>Materialized View</w:t>
            </w:r>
          </w:p>
        </w:tc>
        <w:tc>
          <w:tcPr>
            <w:tcW w:w="7272" w:type="dxa"/>
          </w:tcPr>
          <w:p w14:paraId="17C16D3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Precomputed query results stored as table</w:t>
            </w:r>
          </w:p>
        </w:tc>
      </w:tr>
      <w:tr w:rsidR="008E611F" w14:paraId="3185EDBE"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D4B83AA" w14:textId="77777777" w:rsidR="008E611F" w:rsidRDefault="00000000">
            <w:r>
              <w:t>Circuit Breaker</w:t>
            </w:r>
          </w:p>
        </w:tc>
        <w:tc>
          <w:tcPr>
            <w:tcW w:w="7272" w:type="dxa"/>
          </w:tcPr>
          <w:p w14:paraId="4506D0D2"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Fault tolerance pattern preventing cascading failures</w:t>
            </w:r>
          </w:p>
        </w:tc>
      </w:tr>
      <w:tr w:rsidR="008E611F" w14:paraId="52DBFDAC"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9FE699D" w14:textId="77777777" w:rsidR="008E611F" w:rsidRDefault="00000000">
            <w:r>
              <w:t>Idempotency</w:t>
            </w:r>
          </w:p>
        </w:tc>
        <w:tc>
          <w:tcPr>
            <w:tcW w:w="7272" w:type="dxa"/>
          </w:tcPr>
          <w:p w14:paraId="302692D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Operation producing same result when called multiple times</w:t>
            </w:r>
          </w:p>
        </w:tc>
      </w:tr>
      <w:tr w:rsidR="008E611F" w14:paraId="16564569"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C9F98D5" w14:textId="77777777" w:rsidR="008E611F" w:rsidRDefault="00000000">
            <w:r>
              <w:t>JWT</w:t>
            </w:r>
          </w:p>
        </w:tc>
        <w:tc>
          <w:tcPr>
            <w:tcW w:w="7272" w:type="dxa"/>
          </w:tcPr>
          <w:p w14:paraId="71B70C0D"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JSON Web Token for stateless authentication</w:t>
            </w:r>
          </w:p>
        </w:tc>
      </w:tr>
    </w:tbl>
    <w:p w14:paraId="06B19C33" w14:textId="77777777" w:rsidR="008E611F" w:rsidRDefault="008E611F"/>
    <w:p w14:paraId="66C1F5D7" w14:textId="77777777" w:rsidR="008E611F" w:rsidRDefault="00000000">
      <w:pPr>
        <w:pStyle w:val="Heading2"/>
      </w:pPr>
      <w:r>
        <w:t>14.2 Reference Documents</w:t>
      </w:r>
    </w:p>
    <w:p w14:paraId="3A01247A" w14:textId="77777777" w:rsidR="008E611F" w:rsidRDefault="00000000">
      <w:pPr>
        <w:spacing w:after="120"/>
        <w:rPr>
          <w:rFonts w:ascii="Calibri" w:eastAsia="Calibri" w:hAnsi="Calibri" w:cs="Calibri"/>
        </w:rPr>
      </w:pPr>
      <w:r>
        <w:rPr>
          <w:rFonts w:ascii="Calibri" w:eastAsia="Calibri" w:hAnsi="Calibri" w:cs="Calibri"/>
        </w:rPr>
        <w:t>External References:</w:t>
      </w:r>
    </w:p>
    <w:p w14:paraId="58E1415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IDRA Insurance Act 2010</w:t>
      </w:r>
    </w:p>
    <w:p w14:paraId="5493E14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Bangladesh Insurance Rules 2011</w:t>
      </w:r>
    </w:p>
    <w:p w14:paraId="4836F9C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Digital Security Act 2018</w:t>
      </w:r>
    </w:p>
    <w:p w14:paraId="0019009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PCI-DSS 3.2.1 Standards</w:t>
      </w:r>
    </w:p>
    <w:p w14:paraId="5A395F2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ISO 27001:2013 Information Security</w:t>
      </w:r>
    </w:p>
    <w:p w14:paraId="66042605" w14:textId="77777777" w:rsidR="008E611F" w:rsidRDefault="00000000">
      <w:pPr>
        <w:pStyle w:val="Heading3"/>
      </w:pPr>
      <w:r>
        <w:t>Appendix A - API Architecture Diagram</w:t>
      </w:r>
    </w:p>
    <w:p w14:paraId="483386E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w:t>
      </w:r>
      <w:r>
        <w:rPr>
          <w:rFonts w:ascii="Consolas" w:eastAsia="Consolas" w:hAnsi="Consolas" w:cs="Consolas"/>
          <w:color w:val="000000"/>
          <w:sz w:val="18"/>
          <w:szCs w:val="18"/>
        </w:rPr>
        <w:br/>
        <w:t>│                    CLOUDFLARE PROXY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w:t>
      </w:r>
      <w:r>
        <w:rPr>
          <w:rFonts w:ascii="Consolas" w:eastAsia="Consolas" w:hAnsi="Consolas" w:cs="Consolas"/>
          <w:color w:val="000000"/>
          <w:sz w:val="18"/>
          <w:szCs w:val="18"/>
        </w:rPr>
        <w:br/>
        <w:t>│                    NGINX GATEWAY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w:t>
      </w:r>
      <w:r>
        <w:rPr>
          <w:rFonts w:ascii="Consolas" w:eastAsia="Consolas" w:hAnsi="Consolas" w:cs="Consolas"/>
          <w:color w:val="000000"/>
          <w:sz w:val="18"/>
          <w:szCs w:val="18"/>
        </w:rPr>
        <w:br/>
        <w:t>│  PUBLIC API (REST/JSON) │ CATEGORY 2 (</w:t>
      </w:r>
      <w:proofErr w:type="spellStart"/>
      <w:r>
        <w:rPr>
          <w:rFonts w:ascii="Consolas" w:eastAsia="Consolas" w:hAnsi="Consolas" w:cs="Consolas"/>
          <w:color w:val="000000"/>
          <w:sz w:val="18"/>
          <w:szCs w:val="18"/>
        </w:rPr>
        <w:t>GraphQL</w:t>
      </w:r>
      <w:proofErr w:type="spellEnd"/>
      <w:r>
        <w:rPr>
          <w:rFonts w:ascii="Consolas" w:eastAsia="Consolas" w:hAnsi="Consolas" w:cs="Consolas"/>
          <w:color w:val="000000"/>
          <w:sz w:val="18"/>
          <w:szCs w:val="18"/>
        </w:rPr>
        <w:t xml:space="preserve"> + JWT)        │</w:t>
      </w:r>
      <w:r>
        <w:rPr>
          <w:rFonts w:ascii="Consolas" w:eastAsia="Consolas" w:hAnsi="Consolas" w:cs="Consolas"/>
          <w:color w:val="000000"/>
          <w:sz w:val="18"/>
          <w:szCs w:val="18"/>
        </w:rPr>
        <w:br/>
        <w:t>│  - Product Search       │ - Customer Device                  │</w:t>
      </w:r>
      <w:r>
        <w:rPr>
          <w:rFonts w:ascii="Consolas" w:eastAsia="Consolas" w:hAnsi="Consolas" w:cs="Consolas"/>
          <w:color w:val="000000"/>
          <w:sz w:val="18"/>
          <w:szCs w:val="18"/>
        </w:rPr>
        <w:br/>
        <w:t>│  - Product List         │ - Mobile Apps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API GATEWAY      │</w:t>
      </w:r>
      <w:r>
        <w:rPr>
          <w:rFonts w:ascii="Consolas" w:eastAsia="Consolas" w:hAnsi="Consolas" w:cs="Consolas"/>
          <w:color w:val="000000"/>
          <w:sz w:val="18"/>
          <w:szCs w:val="18"/>
        </w:rPr>
        <w:br/>
        <w:t xml:space="preserve">              │  (OAuth2 + JWT)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                 │</w:t>
      </w:r>
      <w:r>
        <w:rPr>
          <w:rFonts w:ascii="Consolas" w:eastAsia="Consolas" w:hAnsi="Consolas" w:cs="Consolas"/>
          <w:color w:val="000000"/>
          <w:sz w:val="18"/>
          <w:szCs w:val="18"/>
        </w:rPr>
        <w:br/>
        <w:t>┌───▼────┐ ┌─────────▼──────────┐ ┌─────▼─────────┐</w:t>
      </w:r>
      <w:r>
        <w:rPr>
          <w:rFonts w:ascii="Consolas" w:eastAsia="Consolas" w:hAnsi="Consolas" w:cs="Consolas"/>
          <w:color w:val="000000"/>
          <w:sz w:val="18"/>
          <w:szCs w:val="18"/>
        </w:rPr>
        <w:br/>
        <w:t>│CAT 3   │ │     CATEGORY 1     │ │   INTERNAL    │</w:t>
      </w:r>
      <w:r>
        <w:rPr>
          <w:rFonts w:ascii="Consolas" w:eastAsia="Consolas" w:hAnsi="Consolas" w:cs="Consolas"/>
          <w:color w:val="000000"/>
          <w:sz w:val="18"/>
          <w:szCs w:val="18"/>
        </w:rPr>
        <w:br/>
        <w:t>│REST API│ │  (</w:t>
      </w:r>
      <w:proofErr w:type="spellStart"/>
      <w:r>
        <w:rPr>
          <w:rFonts w:ascii="Consolas" w:eastAsia="Consolas" w:hAnsi="Consolas" w:cs="Consolas"/>
          <w:color w:val="000000"/>
          <w:sz w:val="18"/>
          <w:szCs w:val="18"/>
        </w:rPr>
        <w:t>gRPC</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ProtoBuf</w:t>
      </w:r>
      <w:proofErr w:type="spellEnd"/>
      <w:r>
        <w:rPr>
          <w:rFonts w:ascii="Consolas" w:eastAsia="Consolas" w:hAnsi="Consolas" w:cs="Consolas"/>
          <w:color w:val="000000"/>
          <w:sz w:val="18"/>
          <w:szCs w:val="18"/>
        </w:rPr>
        <w:t>) │ │  MICROSERVICES│</w:t>
      </w:r>
      <w:r>
        <w:rPr>
          <w:rFonts w:ascii="Consolas" w:eastAsia="Consolas" w:hAnsi="Consolas" w:cs="Consolas"/>
          <w:color w:val="000000"/>
          <w:sz w:val="18"/>
          <w:szCs w:val="18"/>
        </w:rPr>
        <w:br/>
        <w:t>│3rd     │ │  Microservices     │ │   (Kafka      │</w:t>
      </w:r>
      <w:r>
        <w:rPr>
          <w:rFonts w:ascii="Consolas" w:eastAsia="Consolas" w:hAnsi="Consolas" w:cs="Consolas"/>
          <w:color w:val="000000"/>
          <w:sz w:val="18"/>
          <w:szCs w:val="18"/>
        </w:rPr>
        <w:br/>
        <w:t>│Party   │ │  Communication     │ │   Orchestrated)│</w:t>
      </w:r>
      <w:r>
        <w:rPr>
          <w:rFonts w:ascii="Consolas" w:eastAsia="Consolas" w:hAnsi="Consolas" w:cs="Consolas"/>
          <w:color w:val="000000"/>
          <w:sz w:val="18"/>
          <w:szCs w:val="18"/>
        </w:rPr>
        <w:br/>
        <w:t>└────────┘ └────────────────────┘ └───────────────┘</w:t>
      </w:r>
    </w:p>
    <w:p w14:paraId="7BCB13C5" w14:textId="77777777" w:rsidR="008E611F" w:rsidRDefault="00000000">
      <w:pPr>
        <w:pStyle w:val="Heading3"/>
      </w:pPr>
      <w:r>
        <w:t>Appendix B - Stakeholder Hierarchy</w:t>
      </w:r>
    </w:p>
    <w:p w14:paraId="38C27430"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System Admin (Cloud/IAM Root)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Repository Admin (Code/Deploy)</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Database Admin (Data Management)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Business Admin (Business Operations)</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Focal Person (Partner Bridge) ★ KEY ROLE</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Partner Admin (Tenant Root)</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Insurer Agents (Partner Staff)</w:t>
      </w:r>
      <w:r>
        <w:rPr>
          <w:rFonts w:ascii="Consolas" w:eastAsia="Consolas" w:hAnsi="Consolas" w:cs="Consolas"/>
          <w:color w:val="000000"/>
          <w:sz w:val="18"/>
          <w:szCs w:val="18"/>
        </w:rPr>
        <w:br/>
        <w:t xml:space="preserve">    │           └── Insurer Underwriters (API Users)</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Dev (Development)</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t xml:space="preserve">    │</w:t>
      </w:r>
      <w:r>
        <w:rPr>
          <w:rFonts w:ascii="Consolas" w:eastAsia="Consolas" w:hAnsi="Consolas" w:cs="Consolas"/>
          <w:color w:val="000000"/>
          <w:sz w:val="18"/>
          <w:szCs w:val="18"/>
        </w:rPr>
        <w:br/>
        <w:t xml:space="preserve">    └── Support/Call Centre (Customer Assistance)</w:t>
      </w:r>
    </w:p>
    <w:p w14:paraId="16F02696"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16051778" w14:textId="77777777" w:rsidR="008E611F" w:rsidRDefault="00000000">
      <w:pPr>
        <w:pStyle w:val="Heading3"/>
      </w:pPr>
      <w:r>
        <w:t>Appendix C - Claims Approval Workflow</w:t>
      </w:r>
    </w:p>
    <w:p w14:paraId="5C621B4D" w14:textId="77777777" w:rsidR="008E611F" w:rsidRDefault="00000000">
      <w:pPr>
        <w:spacing w:after="120"/>
      </w:pPr>
      <w:r>
        <w:t>Workflow Diagram:</w:t>
      </w:r>
    </w:p>
    <w:p w14:paraId="3ABE4877"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w:t>
      </w:r>
      <w:r>
        <w:rPr>
          <w:rFonts w:ascii="Consolas" w:eastAsia="Consolas" w:hAnsi="Consolas" w:cs="Consolas"/>
          <w:color w:val="000000"/>
          <w:sz w:val="18"/>
          <w:szCs w:val="18"/>
        </w:rPr>
        <w:br/>
        <w:t>│ Customer submits │</w:t>
      </w:r>
      <w:r>
        <w:rPr>
          <w:rFonts w:ascii="Consolas" w:eastAsia="Consolas" w:hAnsi="Consolas" w:cs="Consolas"/>
          <w:color w:val="000000"/>
          <w:sz w:val="18"/>
          <w:szCs w:val="18"/>
        </w:rPr>
        <w:br/>
        <w:t>│ claim via app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w:t>
      </w:r>
      <w:r>
        <w:rPr>
          <w:rFonts w:ascii="Consolas" w:eastAsia="Consolas" w:hAnsi="Consolas" w:cs="Consolas"/>
          <w:color w:val="000000"/>
          <w:sz w:val="18"/>
          <w:szCs w:val="18"/>
        </w:rPr>
        <w:br/>
        <w:t>│ System validates │</w:t>
      </w:r>
      <w:r>
        <w:rPr>
          <w:rFonts w:ascii="Consolas" w:eastAsia="Consolas" w:hAnsi="Consolas" w:cs="Consolas"/>
          <w:color w:val="000000"/>
          <w:sz w:val="18"/>
          <w:szCs w:val="18"/>
        </w:rPr>
        <w:br/>
        <w:t>│ and screens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│Amount?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0-10K    10K-50K    50K-2L      2L+</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Auto/L1    L2 </w:t>
      </w:r>
      <w:proofErr w:type="spellStart"/>
      <w:r>
        <w:rPr>
          <w:rFonts w:ascii="Consolas" w:eastAsia="Consolas" w:hAnsi="Consolas" w:cs="Consolas"/>
          <w:color w:val="000000"/>
          <w:sz w:val="18"/>
          <w:szCs w:val="18"/>
        </w:rPr>
        <w:t>Mgr</w:t>
      </w:r>
      <w:proofErr w:type="spellEnd"/>
      <w:r>
        <w:rPr>
          <w:rFonts w:ascii="Consolas" w:eastAsia="Consolas" w:hAnsi="Consolas" w:cs="Consolas"/>
          <w:color w:val="000000"/>
          <w:sz w:val="18"/>
          <w:szCs w:val="18"/>
        </w:rPr>
        <w:t xml:space="preserve">   L3 Joint    Board</w:t>
      </w:r>
      <w:r>
        <w:rPr>
          <w:rFonts w:ascii="Consolas" w:eastAsia="Consolas" w:hAnsi="Consolas" w:cs="Consolas"/>
          <w:color w:val="000000"/>
          <w:sz w:val="18"/>
          <w:szCs w:val="18"/>
        </w:rPr>
        <w:br/>
        <w:t>Officer              BA+FP</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Approved    Rejected</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Payment    Notification</w:t>
      </w:r>
      <w:r>
        <w:rPr>
          <w:rFonts w:ascii="Consolas" w:eastAsia="Consolas" w:hAnsi="Consolas" w:cs="Consolas"/>
          <w:color w:val="000000"/>
          <w:sz w:val="18"/>
          <w:szCs w:val="18"/>
        </w:rPr>
        <w:br/>
        <w:t xml:space="preserve">   Process    to Customer</w:t>
      </w:r>
    </w:p>
    <w:p w14:paraId="30EEE1DC"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575B8C96"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6E2D4442"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59A09C26"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01934788"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0A2BEB33"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51EABF3F"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35B7B050"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62F3B5BE"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3A901B35"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45708A48" w14:textId="77777777" w:rsidR="008E611F" w:rsidRDefault="00000000">
      <w:pPr>
        <w:pStyle w:val="Heading3"/>
        <w:rPr>
          <w:sz w:val="24"/>
          <w:szCs w:val="24"/>
        </w:rPr>
      </w:pPr>
      <w:r>
        <w:rPr>
          <w:sz w:val="24"/>
          <w:szCs w:val="24"/>
        </w:rPr>
        <w:t>Appendix D - Requirements Traceability Matrix</w:t>
      </w:r>
    </w:p>
    <w:p w14:paraId="0975D7AF" w14:textId="77777777" w:rsidR="008E611F" w:rsidRDefault="00000000">
      <w:pPr>
        <w:spacing w:after="120"/>
        <w:rPr>
          <w:rFonts w:ascii="Calibri" w:eastAsia="Calibri" w:hAnsi="Calibri" w:cs="Calibri"/>
          <w:sz w:val="24"/>
          <w:szCs w:val="24"/>
        </w:rPr>
      </w:pPr>
      <w:r>
        <w:rPr>
          <w:rFonts w:ascii="Calibri" w:eastAsia="Calibri" w:hAnsi="Calibri" w:cs="Calibri"/>
          <w:sz w:val="24"/>
          <w:szCs w:val="24"/>
        </w:rPr>
        <w:t>Business Objective to Requirements Mapping:</w:t>
      </w:r>
    </w:p>
    <w:tbl>
      <w:tblPr>
        <w:tblStyle w:val="affffff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20"/>
        <w:gridCol w:w="3120"/>
        <w:gridCol w:w="3120"/>
      </w:tblGrid>
      <w:tr w:rsidR="008E611F" w14:paraId="7FCB17F6"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DFFACB" w14:textId="77777777" w:rsidR="008E611F" w:rsidRDefault="00000000">
            <w:pPr>
              <w:jc w:val="center"/>
              <w:rPr>
                <w:sz w:val="24"/>
                <w:szCs w:val="24"/>
              </w:rPr>
            </w:pPr>
            <w:r>
              <w:rPr>
                <w:sz w:val="24"/>
                <w:szCs w:val="24"/>
              </w:rPr>
              <w:t>Business Objective</w:t>
            </w:r>
          </w:p>
        </w:tc>
        <w:tc>
          <w:tcPr>
            <w:tcW w:w="3120" w:type="dxa"/>
          </w:tcPr>
          <w:p w14:paraId="13A4E34A"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Related Functional Requirements</w:t>
            </w:r>
          </w:p>
        </w:tc>
        <w:tc>
          <w:tcPr>
            <w:tcW w:w="3120" w:type="dxa"/>
          </w:tcPr>
          <w:p w14:paraId="37B0416F"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Success Metrics</w:t>
            </w:r>
          </w:p>
        </w:tc>
      </w:tr>
      <w:tr w:rsidR="008E611F" w14:paraId="49031DD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633400" w14:textId="77777777" w:rsidR="008E611F" w:rsidRDefault="00000000">
            <w:r>
              <w:t>Digital Onboarding: 40,000 policies by 2026</w:t>
            </w:r>
          </w:p>
        </w:tc>
        <w:tc>
          <w:tcPr>
            <w:tcW w:w="3120" w:type="dxa"/>
          </w:tcPr>
          <w:p w14:paraId="51CEB2C0"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FR-001 to FR-016, FR-033 to FR-040</w:t>
            </w:r>
          </w:p>
        </w:tc>
        <w:tc>
          <w:tcPr>
            <w:tcW w:w="3120" w:type="dxa"/>
          </w:tcPr>
          <w:p w14:paraId="01AC45E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Monthly policy acquisition rate</w:t>
            </w:r>
          </w:p>
        </w:tc>
      </w:tr>
      <w:tr w:rsidR="008E611F" w14:paraId="2E6727D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9D8ACC" w14:textId="77777777" w:rsidR="008E611F" w:rsidRDefault="00000000">
            <w:r>
              <w:t>API Performance Optimization</w:t>
            </w:r>
          </w:p>
        </w:tc>
        <w:tc>
          <w:tcPr>
            <w:tcW w:w="3120" w:type="dxa"/>
          </w:tcPr>
          <w:p w14:paraId="11E2609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FR-107 to FR-118, NFR-008 to NFR-011</w:t>
            </w:r>
          </w:p>
        </w:tc>
        <w:tc>
          <w:tcPr>
            <w:tcW w:w="3120" w:type="dxa"/>
          </w:tcPr>
          <w:p w14:paraId="34A1633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 response time metrics</w:t>
            </w:r>
          </w:p>
        </w:tc>
      </w:tr>
      <w:tr w:rsidR="008E611F" w14:paraId="017D3789"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6F4EAC" w14:textId="77777777" w:rsidR="008E611F" w:rsidRDefault="00000000">
            <w:r>
              <w:t>Financial Transaction Integrity</w:t>
            </w:r>
          </w:p>
        </w:tc>
        <w:tc>
          <w:tcPr>
            <w:tcW w:w="3120" w:type="dxa"/>
          </w:tcPr>
          <w:p w14:paraId="3729FCD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FR-121 (</w:t>
            </w:r>
            <w:proofErr w:type="spellStart"/>
            <w:r>
              <w:rPr>
                <w:rFonts w:ascii="Calibri" w:eastAsia="Calibri" w:hAnsi="Calibri" w:cs="Calibri"/>
              </w:rPr>
              <w:t>TigerBeetle</w:t>
            </w:r>
            <w:proofErr w:type="spellEnd"/>
            <w:r>
              <w:rPr>
                <w:rFonts w:ascii="Calibri" w:eastAsia="Calibri" w:hAnsi="Calibri" w:cs="Calibri"/>
              </w:rPr>
              <w:t>), SEC-003 (PCI-DSS)</w:t>
            </w:r>
          </w:p>
        </w:tc>
        <w:tc>
          <w:tcPr>
            <w:tcW w:w="3120" w:type="dxa"/>
          </w:tcPr>
          <w:p w14:paraId="60D5B492"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accuracy and speed</w:t>
            </w:r>
          </w:p>
        </w:tc>
      </w:tr>
      <w:tr w:rsidR="008E611F" w14:paraId="19F3A001"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C824DD" w14:textId="77777777" w:rsidR="008E611F" w:rsidRDefault="00000000">
            <w:r>
              <w:t>Regulatory Compliance</w:t>
            </w:r>
          </w:p>
        </w:tc>
        <w:tc>
          <w:tcPr>
            <w:tcW w:w="3120" w:type="dxa"/>
          </w:tcPr>
          <w:p w14:paraId="083AFE9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SEC-011 to SEC-020 (IDRA/AML/CFT)</w:t>
            </w:r>
          </w:p>
        </w:tc>
        <w:tc>
          <w:tcPr>
            <w:tcW w:w="3120" w:type="dxa"/>
          </w:tcPr>
          <w:p w14:paraId="5A44BC2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Audit compliance score</w:t>
            </w:r>
          </w:p>
        </w:tc>
      </w:tr>
      <w:tr w:rsidR="008E611F" w14:paraId="7F83583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4E0CCC" w14:textId="77777777" w:rsidR="008E611F" w:rsidRDefault="00000000">
            <w:r>
              <w:t>Partner Management Excellence</w:t>
            </w:r>
          </w:p>
        </w:tc>
        <w:tc>
          <w:tcPr>
            <w:tcW w:w="3120" w:type="dxa"/>
          </w:tcPr>
          <w:p w14:paraId="774DBE0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FR-011 (Focal Person), FR-086 to FR-092</w:t>
            </w:r>
          </w:p>
        </w:tc>
        <w:tc>
          <w:tcPr>
            <w:tcW w:w="3120" w:type="dxa"/>
          </w:tcPr>
          <w:p w14:paraId="7C81180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Number of active partners</w:t>
            </w:r>
          </w:p>
        </w:tc>
      </w:tr>
      <w:tr w:rsidR="008E611F" w14:paraId="1244334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DD6065" w14:textId="77777777" w:rsidR="008E611F" w:rsidRDefault="00000000">
            <w:r>
              <w:t>Claims Efficiency</w:t>
            </w:r>
          </w:p>
        </w:tc>
        <w:tc>
          <w:tcPr>
            <w:tcW w:w="3120" w:type="dxa"/>
          </w:tcPr>
          <w:p w14:paraId="03C7F81C"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FR-041 to FR-058, FR-133 to FR-137</w:t>
            </w:r>
          </w:p>
        </w:tc>
        <w:tc>
          <w:tcPr>
            <w:tcW w:w="3120" w:type="dxa"/>
          </w:tcPr>
          <w:p w14:paraId="2985EF9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Average claim TAT</w:t>
            </w:r>
          </w:p>
        </w:tc>
      </w:tr>
    </w:tbl>
    <w:p w14:paraId="5D707EC3" w14:textId="77777777" w:rsidR="008E611F" w:rsidRDefault="008E611F"/>
    <w:p w14:paraId="3FBBF9B9" w14:textId="77777777" w:rsidR="008E611F" w:rsidRDefault="00000000">
      <w:pPr>
        <w:spacing w:after="120"/>
        <w:rPr>
          <w:rFonts w:ascii="Calibri" w:eastAsia="Calibri" w:hAnsi="Calibri" w:cs="Calibri"/>
        </w:rPr>
      </w:pPr>
      <w:r>
        <w:rPr>
          <w:rFonts w:ascii="Calibri" w:eastAsia="Calibri" w:hAnsi="Calibri" w:cs="Calibri"/>
        </w:rPr>
        <w:t>Change Control Process:</w:t>
      </w:r>
    </w:p>
    <w:p w14:paraId="296803DA" w14:textId="77777777" w:rsidR="008E611F" w:rsidRDefault="00000000">
      <w:pPr>
        <w:spacing w:after="120"/>
        <w:rPr>
          <w:rFonts w:ascii="Calibri" w:eastAsia="Calibri" w:hAnsi="Calibri" w:cs="Calibri"/>
        </w:rPr>
      </w:pPr>
      <w:r>
        <w:rPr>
          <w:rFonts w:ascii="Calibri" w:eastAsia="Calibri" w:hAnsi="Calibri" w:cs="Calibri"/>
        </w:rPr>
        <w:t>Approval Hierarchy:</w:t>
      </w:r>
    </w:p>
    <w:p w14:paraId="16688D4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 submits change request</w:t>
      </w:r>
    </w:p>
    <w:p w14:paraId="4400906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Repository Admin reviews code changes</w:t>
      </w:r>
    </w:p>
    <w:p w14:paraId="64B1387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Database Admin reviews data model impact</w:t>
      </w:r>
    </w:p>
    <w:p w14:paraId="7DD097D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Admin reviews infrastructure impact</w:t>
      </w:r>
    </w:p>
    <w:p w14:paraId="465D955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Business Admin approves business impact</w:t>
      </w:r>
    </w:p>
    <w:p w14:paraId="0F3788EC"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Focal Person approves partner-related changes</w:t>
      </w:r>
    </w:p>
    <w:p w14:paraId="608C7670" w14:textId="77777777" w:rsidR="008E611F" w:rsidRDefault="00000000">
      <w:pPr>
        <w:spacing w:after="120"/>
        <w:rPr>
          <w:rFonts w:ascii="Calibri" w:eastAsia="Calibri" w:hAnsi="Calibri" w:cs="Calibri"/>
        </w:rPr>
      </w:pPr>
      <w:r>
        <w:rPr>
          <w:rFonts w:ascii="Calibri" w:eastAsia="Calibri" w:hAnsi="Calibri" w:cs="Calibri"/>
        </w:rPr>
        <w:t>Summary Statistics:</w:t>
      </w:r>
    </w:p>
    <w:p w14:paraId="07A8831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Functional Requirements: 150 (FR-001 to FR-150)</w:t>
      </w:r>
    </w:p>
    <w:p w14:paraId="66B9485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Non-Functional Requirements: 45 (NFR-001 to NFR-045)</w:t>
      </w:r>
    </w:p>
    <w:p w14:paraId="6D18322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IDRA Compliance Requirements: 10 (IDRA-001 to IDRA-010)</w:t>
      </w:r>
    </w:p>
    <w:p w14:paraId="5448DD2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BFIU Compliance Requirements: 10 (BFIU-001 to BFIU-010)</w:t>
      </w:r>
    </w:p>
    <w:p w14:paraId="0A58289D"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Total AML Monitoring Rules: 10 (TM-001 to TM-010)</w:t>
      </w:r>
    </w:p>
    <w:p w14:paraId="731AB88B" w14:textId="77777777" w:rsidR="008E611F" w:rsidRDefault="00000000">
      <w:pPr>
        <w:spacing w:after="120"/>
        <w:rPr>
          <w:rFonts w:ascii="Calibri" w:eastAsia="Calibri" w:hAnsi="Calibri" w:cs="Calibri"/>
        </w:rPr>
      </w:pPr>
      <w:r>
        <w:rPr>
          <w:rFonts w:ascii="Calibri" w:eastAsia="Calibri" w:hAnsi="Calibri" w:cs="Calibri"/>
        </w:rPr>
        <w:t>By Priority:</w:t>
      </w:r>
    </w:p>
    <w:p w14:paraId="63269E7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(Must Have - Phase 1): 58 requirements</w:t>
      </w:r>
    </w:p>
    <w:p w14:paraId="5B99F95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(Must Have - Phase 2): 45 requirements</w:t>
      </w:r>
    </w:p>
    <w:p w14:paraId="3CFF951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(Desirable): 32 requirements</w:t>
      </w:r>
    </w:p>
    <w:p w14:paraId="3406567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(Future): 15 requirements</w:t>
      </w:r>
    </w:p>
    <w:p w14:paraId="722FC9ED" w14:textId="77777777" w:rsidR="008E611F" w:rsidRDefault="00000000">
      <w:pPr>
        <w:spacing w:after="120"/>
        <w:rPr>
          <w:rFonts w:ascii="Calibri" w:eastAsia="Calibri" w:hAnsi="Calibri" w:cs="Calibri"/>
        </w:rPr>
      </w:pPr>
      <w:r>
        <w:rPr>
          <w:rFonts w:ascii="Calibri" w:eastAsia="Calibri" w:hAnsi="Calibri" w:cs="Calibri"/>
        </w:rPr>
        <w:lastRenderedPageBreak/>
        <w:t>By Function Group:</w:t>
      </w:r>
    </w:p>
    <w:p w14:paraId="2E6279D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Management (FG-001): 8 requirements</w:t>
      </w:r>
    </w:p>
    <w:p w14:paraId="12E9FB5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Management (FG-002): 6 requirements</w:t>
      </w:r>
    </w:p>
    <w:p w14:paraId="355CDDB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Lifecycle (FG-003): 8 requirements</w:t>
      </w:r>
    </w:p>
    <w:p w14:paraId="46B2F23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Management (FG-004): 8 requirements</w:t>
      </w:r>
    </w:p>
    <w:p w14:paraId="5A0363C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&amp; Agent Management (FG-005): 8 requirements</w:t>
      </w:r>
    </w:p>
    <w:p w14:paraId="4F169DE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Processing (FG-006): 8 requirements</w:t>
      </w:r>
    </w:p>
    <w:p w14:paraId="31B5A3D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Support (FG-007): 7 requirements</w:t>
      </w:r>
    </w:p>
    <w:p w14:paraId="205BCDB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Notifications (FG-008): 6 requirements</w:t>
      </w:r>
    </w:p>
    <w:p w14:paraId="7CEFD86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IoT Integration (FG-009): 4 requirements</w:t>
      </w:r>
    </w:p>
    <w:p w14:paraId="184E732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Analytics &amp; Reporting (FG-010): 5 requirements</w:t>
      </w:r>
    </w:p>
    <w:p w14:paraId="14A3DFB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Audit &amp; Logging (FG-011): 4 requirements</w:t>
      </w:r>
    </w:p>
    <w:p w14:paraId="6DC9DBFF"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Integration &amp; APIs (FG-012): 5 requirements</w:t>
      </w:r>
    </w:p>
    <w:p w14:paraId="7409BD25" w14:textId="77777777" w:rsidR="008E611F" w:rsidRDefault="00000000">
      <w:pPr>
        <w:pStyle w:val="Heading3"/>
        <w:rPr>
          <w:sz w:val="24"/>
          <w:szCs w:val="24"/>
        </w:rPr>
      </w:pPr>
      <w:r>
        <w:rPr>
          <w:sz w:val="24"/>
          <w:szCs w:val="24"/>
        </w:rPr>
        <w:t>Appendix E - Technology Stack Summary</w:t>
      </w:r>
    </w:p>
    <w:p w14:paraId="34AA29DB" w14:textId="77777777" w:rsidR="008E611F" w:rsidRDefault="00000000">
      <w:pPr>
        <w:spacing w:after="120"/>
        <w:rPr>
          <w:rFonts w:ascii="Calibri" w:eastAsia="Calibri" w:hAnsi="Calibri" w:cs="Calibri"/>
        </w:rPr>
      </w:pPr>
      <w:r>
        <w:rPr>
          <w:rFonts w:ascii="Calibri" w:eastAsia="Calibri" w:hAnsi="Calibri" w:cs="Calibri"/>
        </w:rPr>
        <w:t>Programming Languages:</w:t>
      </w:r>
    </w:p>
    <w:p w14:paraId="7F14824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Go: Microservices backbone (Gateway, Auth, Storage, IoT)</w:t>
      </w:r>
    </w:p>
    <w:p w14:paraId="50D8030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 .NET 8: Business logic (Insurance Engine, Partner Management)</w:t>
      </w:r>
    </w:p>
    <w:p w14:paraId="09F977A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Node.js: Payment processing and customer support</w:t>
      </w:r>
    </w:p>
    <w:p w14:paraId="42709737"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Python: AI/ML and document processing</w:t>
      </w:r>
    </w:p>
    <w:p w14:paraId="7465E66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TypeScript/React: Web interfaces and admin portals</w:t>
      </w:r>
    </w:p>
    <w:p w14:paraId="0444096F"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React Native: Mobile applications</w:t>
      </w:r>
    </w:p>
    <w:p w14:paraId="412A93E8" w14:textId="77777777" w:rsidR="008E611F" w:rsidRDefault="00000000">
      <w:pPr>
        <w:spacing w:after="120"/>
        <w:rPr>
          <w:rFonts w:ascii="Calibri" w:eastAsia="Calibri" w:hAnsi="Calibri" w:cs="Calibri"/>
        </w:rPr>
      </w:pPr>
      <w:r>
        <w:rPr>
          <w:rFonts w:ascii="Calibri" w:eastAsia="Calibri" w:hAnsi="Calibri" w:cs="Calibri"/>
        </w:rPr>
        <w:t>Data &amp; Persistence:</w:t>
      </w:r>
    </w:p>
    <w:p w14:paraId="1979080C"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Protocol Buffers: All service contracts and data models</w:t>
      </w:r>
    </w:p>
    <w:p w14:paraId="533662E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PostgreSQL: Transactional data and business logic</w:t>
      </w:r>
    </w:p>
    <w:p w14:paraId="687C96F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MongoDB: Product catalog and document metadata</w:t>
      </w:r>
    </w:p>
    <w:p w14:paraId="0EB7C51E"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Redis: Caching and session management</w:t>
      </w:r>
    </w:p>
    <w:p w14:paraId="3B11C566"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Apache Kafka: Event streaming and audit trails</w:t>
      </w:r>
    </w:p>
    <w:p w14:paraId="33CEA80E" w14:textId="77777777" w:rsidR="008E611F" w:rsidRDefault="00000000">
      <w:pPr>
        <w:spacing w:after="120"/>
        <w:rPr>
          <w:rFonts w:ascii="Calibri" w:eastAsia="Calibri" w:hAnsi="Calibri" w:cs="Calibri"/>
        </w:rPr>
      </w:pPr>
      <w:r>
        <w:rPr>
          <w:rFonts w:ascii="Calibri" w:eastAsia="Calibri" w:hAnsi="Calibri" w:cs="Calibri"/>
        </w:rPr>
        <w:t>Infrastructure:</w:t>
      </w:r>
    </w:p>
    <w:p w14:paraId="1A11FE4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Docker &amp; Kubernetes: Containerization and orchestration</w:t>
      </w:r>
    </w:p>
    <w:p w14:paraId="3F5581F3"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AWS/Azure: Cloud platform and managed services</w:t>
      </w:r>
    </w:p>
    <w:p w14:paraId="4E672709"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Prometheus/Grafana: Monitoring and alerting</w:t>
      </w:r>
    </w:p>
    <w:p w14:paraId="6651635A" w14:textId="77777777" w:rsidR="008E611F"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Jaeger: Distributed tracing and observability</w:t>
      </w:r>
    </w:p>
    <w:p w14:paraId="5B5D60CA" w14:textId="77777777" w:rsidR="008E611F" w:rsidRDefault="00000000">
      <w:pPr>
        <w:pStyle w:val="Heading3"/>
        <w:rPr>
          <w:sz w:val="24"/>
          <w:szCs w:val="24"/>
        </w:rPr>
      </w:pPr>
      <w:r>
        <w:rPr>
          <w:sz w:val="24"/>
          <w:szCs w:val="24"/>
        </w:rPr>
        <w:t>Appendix F - Compliance Checklist</w:t>
      </w:r>
    </w:p>
    <w:p w14:paraId="28571135" w14:textId="77777777" w:rsidR="008E611F" w:rsidRDefault="00000000">
      <w:pPr>
        <w:spacing w:after="120"/>
        <w:rPr>
          <w:rFonts w:ascii="Calibri" w:eastAsia="Calibri" w:hAnsi="Calibri" w:cs="Calibri"/>
        </w:rPr>
      </w:pPr>
      <w:r>
        <w:rPr>
          <w:rFonts w:ascii="Calibri" w:eastAsia="Calibri" w:hAnsi="Calibri" w:cs="Calibri"/>
        </w:rPr>
        <w:t>IDRA Requirements Checklist:</w:t>
      </w:r>
    </w:p>
    <w:p w14:paraId="2F3BE05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Digital product approval documentation</w:t>
      </w:r>
    </w:p>
    <w:p w14:paraId="271A4B6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Customer data protection policies</w:t>
      </w:r>
    </w:p>
    <w:p w14:paraId="36CAF06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Policy issuance standards compliance</w:t>
      </w:r>
    </w:p>
    <w:p w14:paraId="227483C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lastRenderedPageBreak/>
        <w:t>[ ]</w:t>
      </w:r>
      <w:proofErr w:type="gramEnd"/>
      <w:r>
        <w:rPr>
          <w:rFonts w:ascii="Calibri" w:eastAsia="Calibri" w:hAnsi="Calibri" w:cs="Calibri"/>
          <w:color w:val="000000"/>
        </w:rPr>
        <w:t xml:space="preserve"> Claims processing procedures</w:t>
      </w:r>
    </w:p>
    <w:p w14:paraId="6AF0D25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Financial reporting capabilities</w:t>
      </w:r>
    </w:p>
    <w:p w14:paraId="33C169E2"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Agent licensing and training systems</w:t>
      </w:r>
    </w:p>
    <w:p w14:paraId="1E07D1B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Marketing compliance monitoring</w:t>
      </w:r>
    </w:p>
    <w:p w14:paraId="2D04AE9F"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Risk management frameworks</w:t>
      </w:r>
    </w:p>
    <w:p w14:paraId="27ABE780"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Audit trail systems</w:t>
      </w:r>
    </w:p>
    <w:p w14:paraId="08DCD5E5" w14:textId="77777777" w:rsidR="008E611F" w:rsidRDefault="00000000">
      <w:pPr>
        <w:numPr>
          <w:ilvl w:val="0"/>
          <w:numId w:val="1"/>
        </w:numPr>
        <w:pBdr>
          <w:top w:val="nil"/>
          <w:left w:val="nil"/>
          <w:bottom w:val="nil"/>
          <w:right w:val="nil"/>
          <w:between w:val="nil"/>
        </w:pBdr>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Regulatory change management</w:t>
      </w:r>
    </w:p>
    <w:p w14:paraId="1B06751B" w14:textId="77777777" w:rsidR="008E611F" w:rsidRDefault="00000000">
      <w:pPr>
        <w:spacing w:after="120"/>
        <w:rPr>
          <w:rFonts w:ascii="Calibri" w:eastAsia="Calibri" w:hAnsi="Calibri" w:cs="Calibri"/>
        </w:rPr>
      </w:pPr>
      <w:r>
        <w:rPr>
          <w:rFonts w:ascii="Calibri" w:eastAsia="Calibri" w:hAnsi="Calibri" w:cs="Calibri"/>
        </w:rPr>
        <w:t>BFIU AML Checklist:</w:t>
      </w:r>
    </w:p>
    <w:p w14:paraId="61C74826"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Customer due diligence (CDD) procedures</w:t>
      </w:r>
    </w:p>
    <w:p w14:paraId="3527D49D"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Enhanced due diligence (EDD) for high-risk customers</w:t>
      </w:r>
    </w:p>
    <w:p w14:paraId="541459B5"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Suspicious transaction monitoring systems</w:t>
      </w:r>
    </w:p>
    <w:p w14:paraId="2BC26A5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Cash transaction reporting mechanisms</w:t>
      </w:r>
    </w:p>
    <w:p w14:paraId="5C757F0A"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Wire transfer monitoring capabilities</w:t>
      </w:r>
    </w:p>
    <w:p w14:paraId="229785C4"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PEP screening integration</w:t>
      </w:r>
    </w:p>
    <w:p w14:paraId="29F36F98"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Sanctions list screening</w:t>
      </w:r>
    </w:p>
    <w:p w14:paraId="7B0CE751"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AML record retention policies</w:t>
      </w:r>
    </w:p>
    <w:p w14:paraId="39130B1B" w14:textId="77777777" w:rsidR="008E611F" w:rsidRDefault="00000000">
      <w:pPr>
        <w:numPr>
          <w:ilvl w:val="0"/>
          <w:numId w:val="1"/>
        </w:numPr>
        <w:pBdr>
          <w:top w:val="nil"/>
          <w:left w:val="nil"/>
          <w:bottom w:val="nil"/>
          <w:right w:val="nil"/>
          <w:between w:val="nil"/>
        </w:pBdr>
        <w:spacing w:after="0"/>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Employee training programs</w:t>
      </w:r>
    </w:p>
    <w:p w14:paraId="2A9DEE3D" w14:textId="77777777" w:rsidR="008E611F" w:rsidRDefault="00000000">
      <w:pPr>
        <w:numPr>
          <w:ilvl w:val="0"/>
          <w:numId w:val="1"/>
        </w:numPr>
        <w:pBdr>
          <w:top w:val="nil"/>
          <w:left w:val="nil"/>
          <w:bottom w:val="nil"/>
          <w:right w:val="nil"/>
          <w:between w:val="nil"/>
        </w:pBdr>
        <w:rPr>
          <w:rFonts w:ascii="Calibri" w:eastAsia="Calibri" w:hAnsi="Calibri" w:cs="Calibri"/>
        </w:rPr>
      </w:pPr>
      <w:proofErr w:type="gramStart"/>
      <w:r>
        <w:rPr>
          <w:rFonts w:ascii="Calibri" w:eastAsia="Calibri" w:hAnsi="Calibri" w:cs="Calibri"/>
          <w:color w:val="000000"/>
        </w:rPr>
        <w:t>[ ]</w:t>
      </w:r>
      <w:proofErr w:type="gramEnd"/>
      <w:r>
        <w:rPr>
          <w:rFonts w:ascii="Calibri" w:eastAsia="Calibri" w:hAnsi="Calibri" w:cs="Calibri"/>
          <w:color w:val="000000"/>
        </w:rPr>
        <w:t xml:space="preserve"> Compliance reporting dashboards</w:t>
      </w:r>
    </w:p>
    <w:p w14:paraId="07C9756D" w14:textId="77777777" w:rsidR="008E611F" w:rsidRDefault="00000000">
      <w:pPr>
        <w:pStyle w:val="Heading3"/>
        <w:rPr>
          <w:sz w:val="24"/>
          <w:szCs w:val="24"/>
        </w:rPr>
      </w:pPr>
      <w:r>
        <w:rPr>
          <w:sz w:val="24"/>
          <w:szCs w:val="24"/>
        </w:rPr>
        <w:t>Appendix G - Integration Endpoints</w:t>
      </w:r>
    </w:p>
    <w:p w14:paraId="56AA9337" w14:textId="77777777" w:rsidR="008E611F" w:rsidRDefault="00000000">
      <w:pPr>
        <w:spacing w:after="120"/>
        <w:rPr>
          <w:rFonts w:ascii="Calibri" w:eastAsia="Calibri" w:hAnsi="Calibri" w:cs="Calibri"/>
        </w:rPr>
      </w:pPr>
      <w:r>
        <w:rPr>
          <w:rFonts w:ascii="Calibri" w:eastAsia="Calibri" w:hAnsi="Calibri" w:cs="Calibri"/>
        </w:rPr>
        <w:t>External API Integrations:</w:t>
      </w:r>
    </w:p>
    <w:p w14:paraId="68DE7CCB"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bKash Merchant API:</w:t>
      </w:r>
      <w:r>
        <w:rPr>
          <w:rFonts w:ascii="Consolas" w:eastAsia="Consolas" w:hAnsi="Consolas" w:cs="Consolas"/>
          <w:color w:val="000000"/>
          <w:sz w:val="18"/>
          <w:szCs w:val="18"/>
        </w:rPr>
        <w:br/>
        <w:t xml:space="preserve">  Base URL: https://api.bkash.com/v1/</w:t>
      </w:r>
      <w:r>
        <w:rPr>
          <w:rFonts w:ascii="Consolas" w:eastAsia="Consolas" w:hAnsi="Consolas" w:cs="Consolas"/>
          <w:color w:val="000000"/>
          <w:sz w:val="18"/>
          <w:szCs w:val="18"/>
        </w:rPr>
        <w:br/>
        <w:t xml:space="preserve">  Authentication: Bearer token</w:t>
      </w:r>
      <w:r>
        <w:rPr>
          <w:rFonts w:ascii="Consolas" w:eastAsia="Consolas" w:hAnsi="Consolas" w:cs="Consolas"/>
          <w:color w:val="000000"/>
          <w:sz w:val="18"/>
          <w:szCs w:val="18"/>
        </w:rPr>
        <w:br/>
        <w:t xml:space="preserve">  Key Endpoints:</w:t>
      </w:r>
      <w:r>
        <w:rPr>
          <w:rFonts w:ascii="Consolas" w:eastAsia="Consolas" w:hAnsi="Consolas" w:cs="Consolas"/>
          <w:color w:val="000000"/>
          <w:sz w:val="18"/>
          <w:szCs w:val="18"/>
        </w:rPr>
        <w:br/>
        <w:t xml:space="preserve">    - POST /payments/create</w:t>
      </w:r>
      <w:r>
        <w:rPr>
          <w:rFonts w:ascii="Consolas" w:eastAsia="Consolas" w:hAnsi="Consolas" w:cs="Consolas"/>
          <w:color w:val="000000"/>
          <w:sz w:val="18"/>
          <w:szCs w:val="18"/>
        </w:rPr>
        <w:br/>
        <w:t xml:space="preserve">    - POST /payments/execute</w:t>
      </w:r>
      <w:r>
        <w:rPr>
          <w:rFonts w:ascii="Consolas" w:eastAsia="Consolas" w:hAnsi="Consolas" w:cs="Consolas"/>
          <w:color w:val="000000"/>
          <w:sz w:val="18"/>
          <w:szCs w:val="18"/>
        </w:rPr>
        <w:br/>
        <w:t xml:space="preserve">    - GET /payments/{</w:t>
      </w:r>
      <w:proofErr w:type="spellStart"/>
      <w:r>
        <w:rPr>
          <w:rFonts w:ascii="Consolas" w:eastAsia="Consolas" w:hAnsi="Consolas" w:cs="Consolas"/>
          <w:color w:val="000000"/>
          <w:sz w:val="18"/>
          <w:szCs w:val="18"/>
        </w:rPr>
        <w:t>paymentID</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r>
      <w:r>
        <w:rPr>
          <w:rFonts w:ascii="Consolas" w:eastAsia="Consolas" w:hAnsi="Consolas" w:cs="Consolas"/>
          <w:color w:val="000000"/>
          <w:sz w:val="18"/>
          <w:szCs w:val="18"/>
        </w:rPr>
        <w:br/>
        <w:t>Nagad Merchant API:</w:t>
      </w:r>
      <w:r>
        <w:rPr>
          <w:rFonts w:ascii="Consolas" w:eastAsia="Consolas" w:hAnsi="Consolas" w:cs="Consolas"/>
          <w:color w:val="000000"/>
          <w:sz w:val="18"/>
          <w:szCs w:val="18"/>
        </w:rPr>
        <w:br/>
        <w:t xml:space="preserve">  Base URL: https://api.nagad.com.bd/api/dfs/</w:t>
      </w:r>
      <w:r>
        <w:rPr>
          <w:rFonts w:ascii="Consolas" w:eastAsia="Consolas" w:hAnsi="Consolas" w:cs="Consolas"/>
          <w:color w:val="000000"/>
          <w:sz w:val="18"/>
          <w:szCs w:val="18"/>
        </w:rPr>
        <w:br/>
        <w:t xml:space="preserve">  Authentication: API key + signature</w:t>
      </w:r>
      <w:r>
        <w:rPr>
          <w:rFonts w:ascii="Consolas" w:eastAsia="Consolas" w:hAnsi="Consolas" w:cs="Consolas"/>
          <w:color w:val="000000"/>
          <w:sz w:val="18"/>
          <w:szCs w:val="18"/>
        </w:rPr>
        <w:br/>
        <w:t xml:space="preserve">  Key Endpoints:</w:t>
      </w:r>
      <w:r>
        <w:rPr>
          <w:rFonts w:ascii="Consolas" w:eastAsia="Consolas" w:hAnsi="Consolas" w:cs="Consolas"/>
          <w:color w:val="000000"/>
          <w:sz w:val="18"/>
          <w:szCs w:val="18"/>
        </w:rPr>
        <w:br/>
        <w:t xml:space="preserve">    - POST /check-out/initialize</w:t>
      </w:r>
      <w:r>
        <w:rPr>
          <w:rFonts w:ascii="Consolas" w:eastAsia="Consolas" w:hAnsi="Consolas" w:cs="Consolas"/>
          <w:color w:val="000000"/>
          <w:sz w:val="18"/>
          <w:szCs w:val="18"/>
        </w:rPr>
        <w:br/>
        <w:t xml:space="preserve">    - POST /check-out/complete</w:t>
      </w:r>
      <w:r>
        <w:rPr>
          <w:rFonts w:ascii="Consolas" w:eastAsia="Consolas" w:hAnsi="Consolas" w:cs="Consolas"/>
          <w:color w:val="000000"/>
          <w:sz w:val="18"/>
          <w:szCs w:val="18"/>
        </w:rPr>
        <w:br/>
        <w:t xml:space="preserve">    - GET /verify/payment/{</w:t>
      </w:r>
      <w:proofErr w:type="spellStart"/>
      <w:r>
        <w:rPr>
          <w:rFonts w:ascii="Consolas" w:eastAsia="Consolas" w:hAnsi="Consolas" w:cs="Consolas"/>
          <w:color w:val="000000"/>
          <w:sz w:val="18"/>
          <w:szCs w:val="18"/>
        </w:rPr>
        <w:t>paymentRef</w:t>
      </w:r>
      <w:proofErr w:type="spellEnd"/>
      <w:r>
        <w:rPr>
          <w:rFonts w:ascii="Consolas" w:eastAsia="Consolas" w:hAnsi="Consolas" w:cs="Consolas"/>
          <w:color w:val="000000"/>
          <w:sz w:val="18"/>
          <w:szCs w:val="18"/>
        </w:rPr>
        <w:t>}</w:t>
      </w:r>
      <w:r>
        <w:rPr>
          <w:rFonts w:ascii="Consolas" w:eastAsia="Consolas" w:hAnsi="Consolas" w:cs="Consolas"/>
          <w:color w:val="000000"/>
          <w:sz w:val="18"/>
          <w:szCs w:val="18"/>
        </w:rPr>
        <w:br/>
      </w:r>
      <w:r>
        <w:rPr>
          <w:rFonts w:ascii="Consolas" w:eastAsia="Consolas" w:hAnsi="Consolas" w:cs="Consolas"/>
          <w:color w:val="000000"/>
          <w:sz w:val="18"/>
          <w:szCs w:val="18"/>
        </w:rPr>
        <w:br/>
        <w:t>Government NID API:</w:t>
      </w:r>
      <w:r>
        <w:rPr>
          <w:rFonts w:ascii="Consolas" w:eastAsia="Consolas" w:hAnsi="Consolas" w:cs="Consolas"/>
          <w:color w:val="000000"/>
          <w:sz w:val="18"/>
          <w:szCs w:val="18"/>
        </w:rPr>
        <w:br/>
        <w:t xml:space="preserve">  Base URL: https://api.nidw.gov.bd/v1/</w:t>
      </w:r>
      <w:r>
        <w:rPr>
          <w:rFonts w:ascii="Consolas" w:eastAsia="Consolas" w:hAnsi="Consolas" w:cs="Consolas"/>
          <w:color w:val="000000"/>
          <w:sz w:val="18"/>
          <w:szCs w:val="18"/>
        </w:rPr>
        <w:br/>
        <w:t xml:space="preserve">  Authentication: Government issued certificates</w:t>
      </w:r>
      <w:r>
        <w:rPr>
          <w:rFonts w:ascii="Consolas" w:eastAsia="Consolas" w:hAnsi="Consolas" w:cs="Consolas"/>
          <w:color w:val="000000"/>
          <w:sz w:val="18"/>
          <w:szCs w:val="18"/>
        </w:rPr>
        <w:br/>
        <w:t xml:space="preserve">  Key Endpoints:</w:t>
      </w:r>
      <w:r>
        <w:rPr>
          <w:rFonts w:ascii="Consolas" w:eastAsia="Consolas" w:hAnsi="Consolas" w:cs="Consolas"/>
          <w:color w:val="000000"/>
          <w:sz w:val="18"/>
          <w:szCs w:val="18"/>
        </w:rPr>
        <w:br/>
        <w:t xml:space="preserve">    - POST /verify/</w:t>
      </w:r>
      <w:proofErr w:type="spellStart"/>
      <w:r>
        <w:rPr>
          <w:rFonts w:ascii="Consolas" w:eastAsia="Consolas" w:hAnsi="Consolas" w:cs="Consolas"/>
          <w:color w:val="000000"/>
          <w:sz w:val="18"/>
          <w:szCs w:val="18"/>
        </w:rPr>
        <w:t>nid</w:t>
      </w:r>
      <w:proofErr w:type="spellEnd"/>
      <w:r>
        <w:rPr>
          <w:rFonts w:ascii="Consolas" w:eastAsia="Consolas" w:hAnsi="Consolas" w:cs="Consolas"/>
          <w:color w:val="000000"/>
          <w:sz w:val="18"/>
          <w:szCs w:val="18"/>
        </w:rPr>
        <w:br/>
        <w:t xml:space="preserve">    - GET /citizen/details/{</w:t>
      </w:r>
      <w:proofErr w:type="spellStart"/>
      <w:r>
        <w:rPr>
          <w:rFonts w:ascii="Consolas" w:eastAsia="Consolas" w:hAnsi="Consolas" w:cs="Consolas"/>
          <w:color w:val="000000"/>
          <w:sz w:val="18"/>
          <w:szCs w:val="18"/>
        </w:rPr>
        <w:t>nid</w:t>
      </w:r>
      <w:proofErr w:type="spellEnd"/>
      <w:r>
        <w:rPr>
          <w:rFonts w:ascii="Consolas" w:eastAsia="Consolas" w:hAnsi="Consolas" w:cs="Consolas"/>
          <w:color w:val="000000"/>
          <w:sz w:val="18"/>
          <w:szCs w:val="18"/>
        </w:rPr>
        <w:t>}</w:t>
      </w:r>
    </w:p>
    <w:p w14:paraId="3A667374" w14:textId="77777777" w:rsidR="008E611F" w:rsidRDefault="008E611F"/>
    <w:p w14:paraId="0767FEB6" w14:textId="77777777" w:rsidR="008E611F" w:rsidRDefault="00000000">
      <w:r>
        <w:lastRenderedPageBreak/>
        <w:br w:type="page"/>
      </w:r>
    </w:p>
    <w:p w14:paraId="3BA3503A" w14:textId="77777777" w:rsidR="008E611F" w:rsidRDefault="00000000">
      <w:pPr>
        <w:pStyle w:val="Heading1"/>
      </w:pPr>
      <w:r>
        <w:lastRenderedPageBreak/>
        <w:t>Appendix H: Proto Schema Definitions</w:t>
      </w:r>
    </w:p>
    <w:p w14:paraId="03499F2F" w14:textId="77777777" w:rsidR="008E611F" w:rsidRDefault="00000000">
      <w:pPr>
        <w:spacing w:after="120"/>
        <w:rPr>
          <w:rFonts w:ascii="Calibri" w:eastAsia="Calibri" w:hAnsi="Calibri" w:cs="Calibri"/>
        </w:rPr>
      </w:pPr>
      <w:r>
        <w:rPr>
          <w:rFonts w:ascii="Calibri" w:eastAsia="Calibri" w:hAnsi="Calibri" w:cs="Calibri"/>
        </w:rPr>
        <w:t>Note: This appendix is automatically generated from actual proto files in proto/</w:t>
      </w:r>
      <w:proofErr w:type="spellStart"/>
      <w:r>
        <w:rPr>
          <w:rFonts w:ascii="Calibri" w:eastAsia="Calibri" w:hAnsi="Calibri" w:cs="Calibri"/>
        </w:rPr>
        <w:t>insuretech</w:t>
      </w:r>
      <w:proofErr w:type="spellEnd"/>
      <w:r>
        <w:rPr>
          <w:rFonts w:ascii="Calibri" w:eastAsia="Calibri" w:hAnsi="Calibri" w:cs="Calibri"/>
        </w:rPr>
        <w:t>/</w:t>
      </w:r>
    </w:p>
    <w:p w14:paraId="3A6C86F2" w14:textId="77777777" w:rsidR="008E611F" w:rsidRDefault="008E611F"/>
    <w:p w14:paraId="7081C695" w14:textId="77777777" w:rsidR="008E611F" w:rsidRDefault="00000000">
      <w:pPr>
        <w:pStyle w:val="Heading2"/>
      </w:pPr>
      <w:r>
        <w:t>A.1 Authentication Domain (</w:t>
      </w:r>
      <w:proofErr w:type="spellStart"/>
      <w:r>
        <w:t>insuretech</w:t>
      </w:r>
      <w:proofErr w:type="spellEnd"/>
      <w:r>
        <w:t>/</w:t>
      </w:r>
      <w:proofErr w:type="spellStart"/>
      <w:r>
        <w:t>authn</w:t>
      </w:r>
      <w:proofErr w:type="spellEnd"/>
      <w:r>
        <w:t>/)</w:t>
      </w:r>
    </w:p>
    <w:p w14:paraId="3DAC3CB6" w14:textId="77777777" w:rsidR="008E611F" w:rsidRDefault="00000000">
      <w:pPr>
        <w:pStyle w:val="Heading3"/>
      </w:pPr>
      <w:r>
        <w:t>A.1.1 User Entity (</w:t>
      </w:r>
      <w:proofErr w:type="spellStart"/>
      <w:r>
        <w:t>authn</w:t>
      </w:r>
      <w:proofErr w:type="spellEnd"/>
      <w:r>
        <w:t>/entity/v1/</w:t>
      </w:r>
      <w:proofErr w:type="spellStart"/>
      <w:r>
        <w:t>user.proto</w:t>
      </w:r>
      <w:proofErr w:type="spellEnd"/>
      <w:r>
        <w:t>)</w:t>
      </w:r>
    </w:p>
    <w:p w14:paraId="13A1F241"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w:t>
      </w:r>
      <w:proofErr w:type="spellStart"/>
      <w:r>
        <w:rPr>
          <w:rFonts w:ascii="Consolas" w:eastAsia="Consolas" w:hAnsi="Consolas" w:cs="Consolas"/>
          <w:color w:val="000000"/>
          <w:sz w:val="16"/>
          <w:szCs w:val="16"/>
        </w:rPr>
        <w:t>labaid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/proto/</w:t>
      </w:r>
      <w:proofErr w:type="spellStart"/>
      <w:r>
        <w:rPr>
          <w:rFonts w:ascii="Consolas" w:eastAsia="Consolas" w:hAnsi="Consolas" w:cs="Consolas"/>
          <w:color w:val="000000"/>
          <w:sz w:val="16"/>
          <w:szCs w:val="16"/>
        </w:rPr>
        <w:t>authn</w:t>
      </w:r>
      <w:proofErr w:type="spellEnd"/>
      <w:r>
        <w:rPr>
          <w:rFonts w:ascii="Consolas" w:eastAsia="Consolas" w:hAnsi="Consolas" w:cs="Consolas"/>
          <w:color w:val="000000"/>
          <w:sz w:val="16"/>
          <w:szCs w:val="16"/>
        </w:rPr>
        <w:t>/entity/v1;authnv1";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User represents a registered user in the system</w:t>
      </w:r>
      <w:r>
        <w:rPr>
          <w:rFonts w:ascii="Consolas" w:eastAsia="Consolas" w:hAnsi="Consolas" w:cs="Consolas"/>
          <w:color w:val="000000"/>
          <w:sz w:val="16"/>
          <w:szCs w:val="16"/>
        </w:rPr>
        <w:br/>
        <w:t>message User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1;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mobile_number</w:t>
      </w:r>
      <w:proofErr w:type="spellEnd"/>
      <w:r>
        <w:rPr>
          <w:rFonts w:ascii="Consolas" w:eastAsia="Consolas" w:hAnsi="Consolas" w:cs="Consolas"/>
          <w:color w:val="000000"/>
          <w:sz w:val="16"/>
          <w:szCs w:val="16"/>
        </w:rPr>
        <w:t xml:space="preserve"> = 2;                        // +880 1XXX XXXXXX</w:t>
      </w:r>
      <w:r>
        <w:rPr>
          <w:rFonts w:ascii="Consolas" w:eastAsia="Consolas" w:hAnsi="Consolas" w:cs="Consolas"/>
          <w:color w:val="000000"/>
          <w:sz w:val="16"/>
          <w:szCs w:val="16"/>
        </w:rPr>
        <w:br/>
        <w:t xml:space="preserve">  string email = 3;                                // Optional</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password_hash</w:t>
      </w:r>
      <w:proofErr w:type="spellEnd"/>
      <w:r>
        <w:rPr>
          <w:rFonts w:ascii="Consolas" w:eastAsia="Consolas" w:hAnsi="Consolas" w:cs="Consolas"/>
          <w:color w:val="000000"/>
          <w:sz w:val="16"/>
          <w:szCs w:val="16"/>
        </w:rPr>
        <w:t xml:space="preserve"> = 4;                        // </w:t>
      </w:r>
      <w:proofErr w:type="spellStart"/>
      <w:r>
        <w:rPr>
          <w:rFonts w:ascii="Consolas" w:eastAsia="Consolas" w:hAnsi="Consolas" w:cs="Consolas"/>
          <w:color w:val="000000"/>
          <w:sz w:val="16"/>
          <w:szCs w:val="16"/>
        </w:rPr>
        <w:t>bcrypt</w:t>
      </w:r>
      <w:proofErr w:type="spellEnd"/>
      <w:r>
        <w:rPr>
          <w:rFonts w:ascii="Consolas" w:eastAsia="Consolas" w:hAnsi="Consolas" w:cs="Consolas"/>
          <w:color w:val="000000"/>
          <w:sz w:val="16"/>
          <w:szCs w:val="16"/>
        </w:rPr>
        <w:t xml:space="preserve"> hash</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UserStatus</w:t>
      </w:r>
      <w:proofErr w:type="spellEnd"/>
      <w:r>
        <w:rPr>
          <w:rFonts w:ascii="Consolas" w:eastAsia="Consolas" w:hAnsi="Consolas" w:cs="Consolas"/>
          <w:color w:val="000000"/>
          <w:sz w:val="16"/>
          <w:szCs w:val="16"/>
        </w:rPr>
        <w:t xml:space="preserve"> status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updated_at</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last_login_at</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created_by</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login_attempts</w:t>
      </w:r>
      <w:proofErr w:type="spellEnd"/>
      <w:r>
        <w:rPr>
          <w:rFonts w:ascii="Consolas" w:eastAsia="Consolas" w:hAnsi="Consolas" w:cs="Consolas"/>
          <w:color w:val="000000"/>
          <w:sz w:val="16"/>
          <w:szCs w:val="16"/>
        </w:rPr>
        <w:t xml:space="preserve"> = 10;                       // Failed login counter</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locked_until</w:t>
      </w:r>
      <w:proofErr w:type="spellEnd"/>
      <w:r>
        <w:rPr>
          <w:rFonts w:ascii="Consolas" w:eastAsia="Consolas" w:hAnsi="Consolas" w:cs="Consolas"/>
          <w:color w:val="000000"/>
          <w:sz w:val="16"/>
          <w:szCs w:val="16"/>
        </w:rPr>
        <w:t xml:space="preserve"> = 11;     // Account lockout time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UserStatus</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USER_STATUS_UNSPECIFIED = 0;</w:t>
      </w:r>
      <w:r>
        <w:rPr>
          <w:rFonts w:ascii="Consolas" w:eastAsia="Consolas" w:hAnsi="Consolas" w:cs="Consolas"/>
          <w:color w:val="000000"/>
          <w:sz w:val="16"/>
          <w:szCs w:val="16"/>
        </w:rPr>
        <w:br/>
        <w:t xml:space="preserve">  USER_STATUS_PENDING_VERIFICATION = 1;</w:t>
      </w:r>
      <w:r>
        <w:rPr>
          <w:rFonts w:ascii="Consolas" w:eastAsia="Consolas" w:hAnsi="Consolas" w:cs="Consolas"/>
          <w:color w:val="000000"/>
          <w:sz w:val="16"/>
          <w:szCs w:val="16"/>
        </w:rPr>
        <w:br/>
        <w:t xml:space="preserve">  USER_STATUS_ACTIVE = 2;</w:t>
      </w:r>
      <w:r>
        <w:rPr>
          <w:rFonts w:ascii="Consolas" w:eastAsia="Consolas" w:hAnsi="Consolas" w:cs="Consolas"/>
          <w:color w:val="000000"/>
          <w:sz w:val="16"/>
          <w:szCs w:val="16"/>
        </w:rPr>
        <w:br/>
        <w:t xml:space="preserve">  USER_STATUS_SUSPENDED = 3;</w:t>
      </w:r>
      <w:r>
        <w:rPr>
          <w:rFonts w:ascii="Consolas" w:eastAsia="Consolas" w:hAnsi="Consolas" w:cs="Consolas"/>
          <w:color w:val="000000"/>
          <w:sz w:val="16"/>
          <w:szCs w:val="16"/>
        </w:rPr>
        <w:br/>
        <w:t xml:space="preserve">  USER_STATUS_LOCKED = 4;</w:t>
      </w:r>
      <w:r>
        <w:rPr>
          <w:rFonts w:ascii="Consolas" w:eastAsia="Consolas" w:hAnsi="Consolas" w:cs="Consolas"/>
          <w:color w:val="000000"/>
          <w:sz w:val="16"/>
          <w:szCs w:val="16"/>
        </w:rPr>
        <w:br/>
        <w:t xml:space="preserve">  USER_STATUS_DELETED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UserProfile</w:t>
      </w:r>
      <w:proofErr w:type="spellEnd"/>
      <w:r>
        <w:rPr>
          <w:rFonts w:ascii="Consolas" w:eastAsia="Consolas" w:hAnsi="Consolas" w:cs="Consolas"/>
          <w:color w:val="000000"/>
          <w:sz w:val="16"/>
          <w:szCs w:val="16"/>
        </w:rPr>
        <w:t xml:space="preserve"> stores additional user information</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UserProfile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full_name</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date_of_birth</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Gender </w:t>
      </w:r>
      <w:proofErr w:type="spellStart"/>
      <w:r>
        <w:rPr>
          <w:rFonts w:ascii="Consolas" w:eastAsia="Consolas" w:hAnsi="Consolas" w:cs="Consolas"/>
          <w:color w:val="000000"/>
          <w:sz w:val="16"/>
          <w:szCs w:val="16"/>
        </w:rPr>
        <w:t>gender</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string occupation = 5;</w:t>
      </w:r>
      <w:r>
        <w:rPr>
          <w:rFonts w:ascii="Consolas" w:eastAsia="Consolas" w:hAnsi="Consolas" w:cs="Consolas"/>
          <w:color w:val="000000"/>
          <w:sz w:val="16"/>
          <w:szCs w:val="16"/>
        </w:rPr>
        <w:br/>
        <w:t xml:space="preserve">  Address </w:t>
      </w:r>
      <w:proofErr w:type="spellStart"/>
      <w:r>
        <w:rPr>
          <w:rFonts w:ascii="Consolas" w:eastAsia="Consolas" w:hAnsi="Consolas" w:cs="Consolas"/>
          <w:color w:val="000000"/>
          <w:sz w:val="16"/>
          <w:szCs w:val="16"/>
        </w:rPr>
        <w:t>address</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nid_number</w:t>
      </w:r>
      <w:proofErr w:type="spellEnd"/>
      <w:r>
        <w:rPr>
          <w:rFonts w:ascii="Consolas" w:eastAsia="Consolas" w:hAnsi="Consolas" w:cs="Consolas"/>
          <w:color w:val="000000"/>
          <w:sz w:val="16"/>
          <w:szCs w:val="16"/>
        </w:rPr>
        <w:t xml:space="preserve"> = 7;                           // National 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profile_photo_url</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 xml:space="preserve">  bool </w:t>
      </w:r>
      <w:proofErr w:type="spellStart"/>
      <w:r>
        <w:rPr>
          <w:rFonts w:ascii="Consolas" w:eastAsia="Consolas" w:hAnsi="Consolas" w:cs="Consolas"/>
          <w:color w:val="000000"/>
          <w:sz w:val="16"/>
          <w:szCs w:val="16"/>
        </w:rPr>
        <w:t>kyc_verified</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kyc_verified_at</w:t>
      </w:r>
      <w:proofErr w:type="spellEnd"/>
      <w:r>
        <w:rPr>
          <w:rFonts w:ascii="Consolas" w:eastAsia="Consolas" w:hAnsi="Consolas" w:cs="Consolas"/>
          <w:color w:val="000000"/>
          <w:sz w:val="16"/>
          <w:szCs w:val="16"/>
        </w:rPr>
        <w:t xml:space="preserve"> = 10;</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Gender {</w:t>
      </w:r>
      <w:r>
        <w:rPr>
          <w:rFonts w:ascii="Consolas" w:eastAsia="Consolas" w:hAnsi="Consolas" w:cs="Consolas"/>
          <w:color w:val="000000"/>
          <w:sz w:val="16"/>
          <w:szCs w:val="16"/>
        </w:rPr>
        <w:br/>
        <w:t xml:space="preserve">  GENDER_UNSPECIFIED = 0;</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GENDER_MALE = 1;</w:t>
      </w:r>
      <w:r>
        <w:rPr>
          <w:rFonts w:ascii="Consolas" w:eastAsia="Consolas" w:hAnsi="Consolas" w:cs="Consolas"/>
          <w:color w:val="000000"/>
          <w:sz w:val="16"/>
          <w:szCs w:val="16"/>
        </w:rPr>
        <w:br/>
        <w:t xml:space="preserve">  GENDER_FEMALE = 2;</w:t>
      </w:r>
      <w:r>
        <w:rPr>
          <w:rFonts w:ascii="Consolas" w:eastAsia="Consolas" w:hAnsi="Consolas" w:cs="Consolas"/>
          <w:color w:val="000000"/>
          <w:sz w:val="16"/>
          <w:szCs w:val="16"/>
        </w:rPr>
        <w:br/>
        <w:t xml:space="preserve">  GENDER_OTHER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Address {</w:t>
      </w:r>
      <w:r>
        <w:rPr>
          <w:rFonts w:ascii="Consolas" w:eastAsia="Consolas" w:hAnsi="Consolas" w:cs="Consolas"/>
          <w:color w:val="000000"/>
          <w:sz w:val="16"/>
          <w:szCs w:val="16"/>
        </w:rPr>
        <w:br/>
        <w:t xml:space="preserve">  string address_line1 = 1;</w:t>
      </w:r>
      <w:r>
        <w:rPr>
          <w:rFonts w:ascii="Consolas" w:eastAsia="Consolas" w:hAnsi="Consolas" w:cs="Consolas"/>
          <w:color w:val="000000"/>
          <w:sz w:val="16"/>
          <w:szCs w:val="16"/>
        </w:rPr>
        <w:br/>
        <w:t xml:space="preserve">  string address_line2 = 2;</w:t>
      </w:r>
      <w:r>
        <w:rPr>
          <w:rFonts w:ascii="Consolas" w:eastAsia="Consolas" w:hAnsi="Consolas" w:cs="Consolas"/>
          <w:color w:val="000000"/>
          <w:sz w:val="16"/>
          <w:szCs w:val="16"/>
        </w:rPr>
        <w:br/>
        <w:t xml:space="preserve">  string city = 3;</w:t>
      </w:r>
      <w:r>
        <w:rPr>
          <w:rFonts w:ascii="Consolas" w:eastAsia="Consolas" w:hAnsi="Consolas" w:cs="Consolas"/>
          <w:color w:val="000000"/>
          <w:sz w:val="16"/>
          <w:szCs w:val="16"/>
        </w:rPr>
        <w:br/>
        <w:t xml:space="preserve">  string district = 4;</w:t>
      </w:r>
      <w:r>
        <w:rPr>
          <w:rFonts w:ascii="Consolas" w:eastAsia="Consolas" w:hAnsi="Consolas" w:cs="Consolas"/>
          <w:color w:val="000000"/>
          <w:sz w:val="16"/>
          <w:szCs w:val="16"/>
        </w:rPr>
        <w:br/>
        <w:t xml:space="preserve">  string division = 5;</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postal_code</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string country = 7;                              // Default: Bangladesh</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46D75CD0" w14:textId="77777777" w:rsidR="008E611F" w:rsidRDefault="008E611F"/>
    <w:p w14:paraId="4F10700D" w14:textId="77777777" w:rsidR="008E611F" w:rsidRDefault="00000000">
      <w:pPr>
        <w:pStyle w:val="Heading3"/>
      </w:pPr>
      <w:r>
        <w:t>A.1.2 Session Entity (</w:t>
      </w:r>
      <w:proofErr w:type="spellStart"/>
      <w:r>
        <w:t>authn</w:t>
      </w:r>
      <w:proofErr w:type="spellEnd"/>
      <w:r>
        <w:t>/entity/v1/</w:t>
      </w:r>
      <w:proofErr w:type="spellStart"/>
      <w:r>
        <w:t>session.proto</w:t>
      </w:r>
      <w:proofErr w:type="spellEnd"/>
      <w:r>
        <w:t>)</w:t>
      </w:r>
    </w:p>
    <w:p w14:paraId="44A7906B"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w:t>
      </w:r>
      <w:proofErr w:type="spellStart"/>
      <w:r>
        <w:rPr>
          <w:rFonts w:ascii="Consolas" w:eastAsia="Consolas" w:hAnsi="Consolas" w:cs="Consolas"/>
          <w:color w:val="000000"/>
          <w:sz w:val="16"/>
          <w:szCs w:val="16"/>
        </w:rPr>
        <w:t>labaid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/proto/</w:t>
      </w:r>
      <w:proofErr w:type="spellStart"/>
      <w:r>
        <w:rPr>
          <w:rFonts w:ascii="Consolas" w:eastAsia="Consolas" w:hAnsi="Consolas" w:cs="Consolas"/>
          <w:color w:val="000000"/>
          <w:sz w:val="16"/>
          <w:szCs w:val="16"/>
        </w:rPr>
        <w:t>authn</w:t>
      </w:r>
      <w:proofErr w:type="spellEnd"/>
      <w:r>
        <w:rPr>
          <w:rFonts w:ascii="Consolas" w:eastAsia="Consolas" w:hAnsi="Consolas" w:cs="Consolas"/>
          <w:color w:val="000000"/>
          <w:sz w:val="16"/>
          <w:szCs w:val="16"/>
        </w:rPr>
        <w:t>/entity/v1;authnv1";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Session represents user authentication session</w:t>
      </w:r>
      <w:r>
        <w:rPr>
          <w:rFonts w:ascii="Consolas" w:eastAsia="Consolas" w:hAnsi="Consolas" w:cs="Consolas"/>
          <w:color w:val="000000"/>
          <w:sz w:val="16"/>
          <w:szCs w:val="16"/>
        </w:rPr>
        <w:br/>
        <w:t>message Session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session_id</w:t>
      </w:r>
      <w:proofErr w:type="spellEnd"/>
      <w:r>
        <w:rPr>
          <w:rFonts w:ascii="Consolas" w:eastAsia="Consolas" w:hAnsi="Consolas" w:cs="Consolas"/>
          <w:color w:val="000000"/>
          <w:sz w:val="16"/>
          <w:szCs w:val="16"/>
        </w:rPr>
        <w:t xml:space="preserve"> = 1;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access_token</w:t>
      </w:r>
      <w:proofErr w:type="spellEnd"/>
      <w:r>
        <w:rPr>
          <w:rFonts w:ascii="Consolas" w:eastAsia="Consolas" w:hAnsi="Consolas" w:cs="Consolas"/>
          <w:color w:val="000000"/>
          <w:sz w:val="16"/>
          <w:szCs w:val="16"/>
        </w:rPr>
        <w:t xml:space="preserve"> = 3;                         // JWT</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refresh_token</w:t>
      </w:r>
      <w:proofErr w:type="spellEnd"/>
      <w:r>
        <w:rPr>
          <w:rFonts w:ascii="Consolas" w:eastAsia="Consolas" w:hAnsi="Consolas" w:cs="Consolas"/>
          <w:color w:val="000000"/>
          <w:sz w:val="16"/>
          <w:szCs w:val="16"/>
        </w:rPr>
        <w:t xml:space="preserve"> = 4;                        // JWT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access_token_expires_at</w:t>
      </w:r>
      <w:proofErr w:type="spellEnd"/>
      <w:r>
        <w:rPr>
          <w:rFonts w:ascii="Consolas" w:eastAsia="Consolas" w:hAnsi="Consolas" w:cs="Consolas"/>
          <w:color w:val="000000"/>
          <w:sz w:val="16"/>
          <w:szCs w:val="16"/>
        </w:rPr>
        <w:t xml:space="preserve"> = 5;   // 15 minutes</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refresh_token_expires_at</w:t>
      </w:r>
      <w:proofErr w:type="spellEnd"/>
      <w:r>
        <w:rPr>
          <w:rFonts w:ascii="Consolas" w:eastAsia="Consolas" w:hAnsi="Consolas" w:cs="Consolas"/>
          <w:color w:val="000000"/>
          <w:sz w:val="16"/>
          <w:szCs w:val="16"/>
        </w:rPr>
        <w:t xml:space="preserve"> = 6;  // 7 days</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ip_address</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user_agent</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device_id</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DeviceType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device_type</w:t>
      </w:r>
      <w:proofErr w:type="spellEnd"/>
      <w:r>
        <w:rPr>
          <w:rFonts w:ascii="Consolas" w:eastAsia="Consolas" w:hAnsi="Consolas" w:cs="Consolas"/>
          <w:color w:val="000000"/>
          <w:sz w:val="16"/>
          <w:szCs w:val="16"/>
        </w:rPr>
        <w:t xml:space="preserve"> = 10;</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11;</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last_activity_at</w:t>
      </w:r>
      <w:proofErr w:type="spellEnd"/>
      <w:r>
        <w:rPr>
          <w:rFonts w:ascii="Consolas" w:eastAsia="Consolas" w:hAnsi="Consolas" w:cs="Consolas"/>
          <w:color w:val="000000"/>
          <w:sz w:val="16"/>
          <w:szCs w:val="16"/>
        </w:rPr>
        <w:t xml:space="preserve"> = 12;</w:t>
      </w:r>
      <w:r>
        <w:rPr>
          <w:rFonts w:ascii="Consolas" w:eastAsia="Consolas" w:hAnsi="Consolas" w:cs="Consolas"/>
          <w:color w:val="000000"/>
          <w:sz w:val="16"/>
          <w:szCs w:val="16"/>
        </w:rPr>
        <w:br/>
        <w:t xml:space="preserve">  bool </w:t>
      </w:r>
      <w:proofErr w:type="spellStart"/>
      <w:r>
        <w:rPr>
          <w:rFonts w:ascii="Consolas" w:eastAsia="Consolas" w:hAnsi="Consolas" w:cs="Consolas"/>
          <w:color w:val="000000"/>
          <w:sz w:val="16"/>
          <w:szCs w:val="16"/>
        </w:rPr>
        <w:t>is_active</w:t>
      </w:r>
      <w:proofErr w:type="spellEnd"/>
      <w:r>
        <w:rPr>
          <w:rFonts w:ascii="Consolas" w:eastAsia="Consolas" w:hAnsi="Consolas" w:cs="Consolas"/>
          <w:color w:val="000000"/>
          <w:sz w:val="16"/>
          <w:szCs w:val="16"/>
        </w:rPr>
        <w:t xml:space="preserve"> = 13;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DeviceType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DEVICE_TYPE_UNSPECIFIED = 0;</w:t>
      </w:r>
      <w:r>
        <w:rPr>
          <w:rFonts w:ascii="Consolas" w:eastAsia="Consolas" w:hAnsi="Consolas" w:cs="Consolas"/>
          <w:color w:val="000000"/>
          <w:sz w:val="16"/>
          <w:szCs w:val="16"/>
        </w:rPr>
        <w:br/>
        <w:t xml:space="preserve">  DEVICE_TYPE_WEB = 1;</w:t>
      </w:r>
      <w:r>
        <w:rPr>
          <w:rFonts w:ascii="Consolas" w:eastAsia="Consolas" w:hAnsi="Consolas" w:cs="Consolas"/>
          <w:color w:val="000000"/>
          <w:sz w:val="16"/>
          <w:szCs w:val="16"/>
        </w:rPr>
        <w:br/>
        <w:t xml:space="preserve">  DEVICE_TYPE_MOBILE_ANDROID = 2;</w:t>
      </w:r>
      <w:r>
        <w:rPr>
          <w:rFonts w:ascii="Consolas" w:eastAsia="Consolas" w:hAnsi="Consolas" w:cs="Consolas"/>
          <w:color w:val="000000"/>
          <w:sz w:val="16"/>
          <w:szCs w:val="16"/>
        </w:rPr>
        <w:br/>
        <w:t xml:space="preserve">  DEVICE_TYPE_MOBILE_IOS = 3;</w:t>
      </w:r>
      <w:r>
        <w:rPr>
          <w:rFonts w:ascii="Consolas" w:eastAsia="Consolas" w:hAnsi="Consolas" w:cs="Consolas"/>
          <w:color w:val="000000"/>
          <w:sz w:val="16"/>
          <w:szCs w:val="16"/>
        </w:rPr>
        <w:br/>
        <w:t xml:space="preserve">  DEVICE_TYPE_API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OTP for phone/email verification</w:t>
      </w:r>
      <w:r>
        <w:rPr>
          <w:rFonts w:ascii="Consolas" w:eastAsia="Consolas" w:hAnsi="Consolas" w:cs="Consolas"/>
          <w:color w:val="000000"/>
          <w:sz w:val="16"/>
          <w:szCs w:val="16"/>
        </w:rPr>
        <w:br/>
        <w:t>message OTP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otp_id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recipient = 2;                            // Phone or email</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OTPType</w:t>
      </w:r>
      <w:proofErr w:type="spellEnd"/>
      <w:r>
        <w:rPr>
          <w:rFonts w:ascii="Consolas" w:eastAsia="Consolas" w:hAnsi="Consolas" w:cs="Consolas"/>
          <w:color w:val="000000"/>
          <w:sz w:val="16"/>
          <w:szCs w:val="16"/>
        </w:rPr>
        <w:t xml:space="preserve"> type = 3;</w:t>
      </w:r>
      <w:r>
        <w:rPr>
          <w:rFonts w:ascii="Consolas" w:eastAsia="Consolas" w:hAnsi="Consolas" w:cs="Consolas"/>
          <w:color w:val="000000"/>
          <w:sz w:val="16"/>
          <w:szCs w:val="16"/>
        </w:rPr>
        <w:br/>
        <w:t xml:space="preserve">  string code = 4;                                 // 6-digit code</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expires_at</w:t>
      </w:r>
      <w:proofErr w:type="spellEnd"/>
      <w:r>
        <w:rPr>
          <w:rFonts w:ascii="Consolas" w:eastAsia="Consolas" w:hAnsi="Consolas" w:cs="Consolas"/>
          <w:color w:val="000000"/>
          <w:sz w:val="16"/>
          <w:szCs w:val="16"/>
        </w:rPr>
        <w:t xml:space="preserve"> = 6;        // 5 minutes validity</w:t>
      </w:r>
      <w:r>
        <w:rPr>
          <w:rFonts w:ascii="Consolas" w:eastAsia="Consolas" w:hAnsi="Consolas" w:cs="Consolas"/>
          <w:color w:val="000000"/>
          <w:sz w:val="16"/>
          <w:szCs w:val="16"/>
        </w:rPr>
        <w:br/>
        <w:t xml:space="preserve">  int32 attempts = 7;                              // Max 3 attempts</w:t>
      </w:r>
      <w:r>
        <w:rPr>
          <w:rFonts w:ascii="Consolas" w:eastAsia="Consolas" w:hAnsi="Consolas" w:cs="Consolas"/>
          <w:color w:val="000000"/>
          <w:sz w:val="16"/>
          <w:szCs w:val="16"/>
        </w:rPr>
        <w:br/>
        <w:t xml:space="preserve">  bool verified = 8;</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verified_at</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OTPType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OTP_TYPE_UNSPECIFIED = 0;</w:t>
      </w:r>
      <w:r>
        <w:rPr>
          <w:rFonts w:ascii="Consolas" w:eastAsia="Consolas" w:hAnsi="Consolas" w:cs="Consolas"/>
          <w:color w:val="000000"/>
          <w:sz w:val="16"/>
          <w:szCs w:val="16"/>
        </w:rPr>
        <w:br/>
        <w:t xml:space="preserve">  OTP_TYPE_REGISTRATION = 1;</w:t>
      </w:r>
      <w:r>
        <w:rPr>
          <w:rFonts w:ascii="Consolas" w:eastAsia="Consolas" w:hAnsi="Consolas" w:cs="Consolas"/>
          <w:color w:val="000000"/>
          <w:sz w:val="16"/>
          <w:szCs w:val="16"/>
        </w:rPr>
        <w:br/>
        <w:t xml:space="preserve">  OTP_TYPE_LOGIN = 2;</w:t>
      </w:r>
      <w:r>
        <w:rPr>
          <w:rFonts w:ascii="Consolas" w:eastAsia="Consolas" w:hAnsi="Consolas" w:cs="Consolas"/>
          <w:color w:val="000000"/>
          <w:sz w:val="16"/>
          <w:szCs w:val="16"/>
        </w:rPr>
        <w:br/>
        <w:t xml:space="preserve">  OTP_TYPE_PASSWORD_RESET = 3;</w:t>
      </w:r>
      <w:r>
        <w:rPr>
          <w:rFonts w:ascii="Consolas" w:eastAsia="Consolas" w:hAnsi="Consolas" w:cs="Consolas"/>
          <w:color w:val="000000"/>
          <w:sz w:val="16"/>
          <w:szCs w:val="16"/>
        </w:rPr>
        <w:br/>
        <w:t xml:space="preserve">  OTP_TYPE_TRANSACTION = 4;</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6B5C2FB6" w14:textId="77777777" w:rsidR="008E611F" w:rsidRDefault="008E611F"/>
    <w:p w14:paraId="4A9F46F6" w14:textId="77777777" w:rsidR="008E611F" w:rsidRDefault="00000000">
      <w:pPr>
        <w:pStyle w:val="Heading3"/>
      </w:pPr>
      <w:r>
        <w:t>A.1.3 Authentication Events (</w:t>
      </w:r>
      <w:proofErr w:type="spellStart"/>
      <w:r>
        <w:t>authn</w:t>
      </w:r>
      <w:proofErr w:type="spellEnd"/>
      <w:r>
        <w:t>/events/v1/</w:t>
      </w:r>
      <w:proofErr w:type="spellStart"/>
      <w:r>
        <w:t>auth_events.proto</w:t>
      </w:r>
      <w:proofErr w:type="spellEnd"/>
      <w:r>
        <w:t>)</w:t>
      </w:r>
    </w:p>
    <w:p w14:paraId="5B72304B"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insuretech.authn.events.v1;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"github.com/labaid/insuretech/proto/authn/events/v1;authneventsv1";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"Insuretech.Authn.Events.V1";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Event: User registered</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UserRegisteredEvent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mobile_number</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email = 4;</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5;</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ip_address</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device_type</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User logged in</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UserLoggedInEvent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session_id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4;</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ip_address</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device_type</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user_agent</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User logged out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UserLoggedOutEvent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session_id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Password changed</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message </w:t>
      </w:r>
      <w:proofErr w:type="spellStart"/>
      <w:r>
        <w:rPr>
          <w:rFonts w:ascii="Consolas" w:eastAsia="Consolas" w:hAnsi="Consolas" w:cs="Consolas"/>
          <w:color w:val="000000"/>
          <w:sz w:val="16"/>
          <w:szCs w:val="16"/>
        </w:rPr>
        <w:t>PasswordChangedEvent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ip_address</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changed_by</w:t>
      </w:r>
      <w:proofErr w:type="spellEnd"/>
      <w:r>
        <w:rPr>
          <w:rFonts w:ascii="Consolas" w:eastAsia="Consolas" w:hAnsi="Consolas" w:cs="Consolas"/>
          <w:color w:val="000000"/>
          <w:sz w:val="16"/>
          <w:szCs w:val="16"/>
        </w:rPr>
        <w:t xml:space="preserve"> = 5;                           //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or "admin"</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Account locked</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AccountLockedEvent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reason = 3;                               // "</w:t>
      </w:r>
      <w:proofErr w:type="spellStart"/>
      <w:r>
        <w:rPr>
          <w:rFonts w:ascii="Consolas" w:eastAsia="Consolas" w:hAnsi="Consolas" w:cs="Consolas"/>
          <w:color w:val="000000"/>
          <w:sz w:val="16"/>
          <w:szCs w:val="16"/>
        </w:rPr>
        <w:t>failed_login</w:t>
      </w:r>
      <w:proofErr w:type="spellEnd"/>
      <w:r>
        <w:rPr>
          <w:rFonts w:ascii="Consolas" w:eastAsia="Consolas" w:hAnsi="Consolas" w:cs="Consolas"/>
          <w:color w:val="000000"/>
          <w:sz w:val="16"/>
          <w:szCs w:val="16"/>
        </w:rPr>
        <w:t>" | "fraud" | "manual"</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4;</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locked_until</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OTP sent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OTPSentEvent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otp_id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recipient = 3;                            // Masked: +880 1XXX ***789</w:t>
      </w:r>
      <w:r>
        <w:rPr>
          <w:rFonts w:ascii="Consolas" w:eastAsia="Consolas" w:hAnsi="Consolas" w:cs="Consolas"/>
          <w:color w:val="000000"/>
          <w:sz w:val="16"/>
          <w:szCs w:val="16"/>
        </w:rPr>
        <w:br/>
        <w:t xml:space="preserve">  string type = 4;                                 // registration, login, reset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5;</w:t>
      </w:r>
      <w:r>
        <w:rPr>
          <w:rFonts w:ascii="Consolas" w:eastAsia="Consolas" w:hAnsi="Consolas" w:cs="Consolas"/>
          <w:color w:val="000000"/>
          <w:sz w:val="16"/>
          <w:szCs w:val="16"/>
        </w:rPr>
        <w:br/>
        <w:t xml:space="preserve">  string channel = 6;                              // </w:t>
      </w:r>
      <w:proofErr w:type="spellStart"/>
      <w:r>
        <w:rPr>
          <w:rFonts w:ascii="Consolas" w:eastAsia="Consolas" w:hAnsi="Consolas" w:cs="Consolas"/>
          <w:color w:val="000000"/>
          <w:sz w:val="16"/>
          <w:szCs w:val="16"/>
        </w:rPr>
        <w:t>sms</w:t>
      </w:r>
      <w:proofErr w:type="spellEnd"/>
      <w:r>
        <w:rPr>
          <w:rFonts w:ascii="Consolas" w:eastAsia="Consolas" w:hAnsi="Consolas" w:cs="Consolas"/>
          <w:color w:val="000000"/>
          <w:sz w:val="16"/>
          <w:szCs w:val="16"/>
        </w:rPr>
        <w:t>, email</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OTP verified</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OTPVerifiedEvent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event_id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otp_id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timestamp = 4;</w:t>
      </w:r>
      <w:r>
        <w:rPr>
          <w:rFonts w:ascii="Consolas" w:eastAsia="Consolas" w:hAnsi="Consolas" w:cs="Consolas"/>
          <w:color w:val="000000"/>
          <w:sz w:val="16"/>
          <w:szCs w:val="16"/>
        </w:rPr>
        <w:br/>
        <w:t xml:space="preserve">  int32 attempts = 5;</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46B3A0C9" w14:textId="77777777" w:rsidR="008E611F" w:rsidRDefault="008E611F"/>
    <w:p w14:paraId="742C1C4D" w14:textId="77777777" w:rsidR="008E611F" w:rsidRDefault="00000000">
      <w:pPr>
        <w:pStyle w:val="Heading3"/>
      </w:pPr>
      <w:r>
        <w:t>A.1.4 Authentication Service (</w:t>
      </w:r>
      <w:proofErr w:type="spellStart"/>
      <w:r>
        <w:t>authn</w:t>
      </w:r>
      <w:proofErr w:type="spellEnd"/>
      <w:r>
        <w:t>/services/v1/</w:t>
      </w:r>
      <w:proofErr w:type="spellStart"/>
      <w:r>
        <w:t>auth_service.proto</w:t>
      </w:r>
      <w:proofErr w:type="spellEnd"/>
      <w:r>
        <w:t>)</w:t>
      </w:r>
    </w:p>
    <w:p w14:paraId="5B46BBA5"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insuretech.authn.services.v1;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"github.com/labaid/insuretech/proto/authn/services/v1;authnservicev1";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"Insuretech.Authn.Services.V1";</w:t>
      </w:r>
      <w:r>
        <w:rPr>
          <w:rFonts w:ascii="Consolas" w:eastAsia="Consolas" w:hAnsi="Consolas" w:cs="Consolas"/>
          <w:color w:val="000000"/>
          <w:sz w:val="16"/>
          <w:szCs w:val="16"/>
        </w:rPr>
        <w:br/>
      </w:r>
      <w:r>
        <w:rPr>
          <w:rFonts w:ascii="Consolas" w:eastAsia="Consolas" w:hAnsi="Consolas" w:cs="Consolas"/>
          <w:color w:val="000000"/>
          <w:sz w:val="16"/>
          <w:szCs w:val="16"/>
        </w:rPr>
        <w:br/>
        <w:t>import "</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authn</w:t>
      </w:r>
      <w:proofErr w:type="spellEnd"/>
      <w:r>
        <w:rPr>
          <w:rFonts w:ascii="Consolas" w:eastAsia="Consolas" w:hAnsi="Consolas" w:cs="Consolas"/>
          <w:color w:val="000000"/>
          <w:sz w:val="16"/>
          <w:szCs w:val="16"/>
        </w:rPr>
        <w:t>/entity/v1/</w:t>
      </w:r>
      <w:proofErr w:type="spellStart"/>
      <w:r>
        <w:rPr>
          <w:rFonts w:ascii="Consolas" w:eastAsia="Consolas" w:hAnsi="Consolas" w:cs="Consolas"/>
          <w:color w:val="000000"/>
          <w:sz w:val="16"/>
          <w:szCs w:val="16"/>
        </w:rPr>
        <w:t>user.proto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import "</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authn</w:t>
      </w:r>
      <w:proofErr w:type="spellEnd"/>
      <w:r>
        <w:rPr>
          <w:rFonts w:ascii="Consolas" w:eastAsia="Consolas" w:hAnsi="Consolas" w:cs="Consolas"/>
          <w:color w:val="000000"/>
          <w:sz w:val="16"/>
          <w:szCs w:val="16"/>
        </w:rPr>
        <w:t>/entity/v1/</w:t>
      </w:r>
      <w:proofErr w:type="spellStart"/>
      <w:r>
        <w:rPr>
          <w:rFonts w:ascii="Consolas" w:eastAsia="Consolas" w:hAnsi="Consolas" w:cs="Consolas"/>
          <w:color w:val="000000"/>
          <w:sz w:val="16"/>
          <w:szCs w:val="16"/>
        </w:rPr>
        <w:t>session.proto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Authentication Service</w:t>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service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AuthService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 Register new user</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Register(</w:t>
      </w:r>
      <w:proofErr w:type="spellStart"/>
      <w:r>
        <w:rPr>
          <w:rFonts w:ascii="Consolas" w:eastAsia="Consolas" w:hAnsi="Consolas" w:cs="Consolas"/>
          <w:color w:val="000000"/>
          <w:sz w:val="16"/>
          <w:szCs w:val="16"/>
        </w:rPr>
        <w:t>RegisterRequest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RegisterResponse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Send OTP for verification</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SendOTP</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SendOTPRequest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SendOTPResponse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Verify OTP</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VerifyOTP</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VerifyOTPRequest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VerifyOTPResponse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Login with credentials</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Login(LoginRequest) returns (</w:t>
      </w:r>
      <w:proofErr w:type="spellStart"/>
      <w:r>
        <w:rPr>
          <w:rFonts w:ascii="Consolas" w:eastAsia="Consolas" w:hAnsi="Consolas" w:cs="Consolas"/>
          <w:color w:val="000000"/>
          <w:sz w:val="16"/>
          <w:szCs w:val="16"/>
        </w:rPr>
        <w:t>LoginResponse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Refresh access token</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RefreshToken</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RefreshTokenRequest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RefreshTokenResponse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Logout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Logout(</w:t>
      </w:r>
      <w:proofErr w:type="spellStart"/>
      <w:r>
        <w:rPr>
          <w:rFonts w:ascii="Consolas" w:eastAsia="Consolas" w:hAnsi="Consolas" w:cs="Consolas"/>
          <w:color w:val="000000"/>
          <w:sz w:val="16"/>
          <w:szCs w:val="16"/>
        </w:rPr>
        <w:t>LogoutRequest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LogoutResponse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Change password</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ChangePassword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ChangePasswordRequest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ChangePasswordResponse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Reset password</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ResetPassword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ResetPasswordRequest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ResetPasswordResponse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Validate token</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rpc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ValidateToken</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ValidateTokenRequest</w:t>
      </w:r>
      <w:proofErr w:type="spellEnd"/>
      <w:r>
        <w:rPr>
          <w:rFonts w:ascii="Consolas" w:eastAsia="Consolas" w:hAnsi="Consolas" w:cs="Consolas"/>
          <w:color w:val="000000"/>
          <w:sz w:val="16"/>
          <w:szCs w:val="16"/>
        </w:rPr>
        <w:t>) returns (</w:t>
      </w:r>
      <w:proofErr w:type="spellStart"/>
      <w:r>
        <w:rPr>
          <w:rFonts w:ascii="Consolas" w:eastAsia="Consolas" w:hAnsi="Consolas" w:cs="Consolas"/>
          <w:color w:val="000000"/>
          <w:sz w:val="16"/>
          <w:szCs w:val="16"/>
        </w:rPr>
        <w:t>ValidateTokenResponse</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Register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RegisterRequest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mobile_number</w:t>
      </w:r>
      <w:proofErr w:type="spellEnd"/>
      <w:r>
        <w:rPr>
          <w:rFonts w:ascii="Consolas" w:eastAsia="Consolas" w:hAnsi="Consolas" w:cs="Consolas"/>
          <w:color w:val="000000"/>
          <w:sz w:val="16"/>
          <w:szCs w:val="16"/>
        </w:rPr>
        <w:t xml:space="preserve"> = 1;                        // Required: +880 1XXX XXXXXX</w:t>
      </w:r>
      <w:r>
        <w:rPr>
          <w:rFonts w:ascii="Consolas" w:eastAsia="Consolas" w:hAnsi="Consolas" w:cs="Consolas"/>
          <w:color w:val="000000"/>
          <w:sz w:val="16"/>
          <w:szCs w:val="16"/>
        </w:rPr>
        <w:br/>
        <w:t xml:space="preserve">  string email = 2;                                // Optional</w:t>
      </w:r>
      <w:r>
        <w:rPr>
          <w:rFonts w:ascii="Consolas" w:eastAsia="Consolas" w:hAnsi="Consolas" w:cs="Consolas"/>
          <w:color w:val="000000"/>
          <w:sz w:val="16"/>
          <w:szCs w:val="16"/>
        </w:rPr>
        <w:br/>
        <w:t xml:space="preserve">  string password = 3;                             // Min 8 chars, 1 upper, 1 number, 1 special</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device_id</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device_type</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RegisterResponse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message = 2;</w:t>
      </w:r>
      <w:r>
        <w:rPr>
          <w:rFonts w:ascii="Consolas" w:eastAsia="Consolas" w:hAnsi="Consolas" w:cs="Consolas"/>
          <w:color w:val="000000"/>
          <w:sz w:val="16"/>
          <w:szCs w:val="16"/>
        </w:rPr>
        <w:br/>
        <w:t xml:space="preserve">  bool </w:t>
      </w:r>
      <w:proofErr w:type="spellStart"/>
      <w:r>
        <w:rPr>
          <w:rFonts w:ascii="Consolas" w:eastAsia="Consolas" w:hAnsi="Consolas" w:cs="Consolas"/>
          <w:color w:val="000000"/>
          <w:sz w:val="16"/>
          <w:szCs w:val="16"/>
        </w:rPr>
        <w:t>otp_sent</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Send OTP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SendOTPRequest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recipient = 1;                            // Mobile or email</w:t>
      </w:r>
      <w:r>
        <w:rPr>
          <w:rFonts w:ascii="Consolas" w:eastAsia="Consolas" w:hAnsi="Consolas" w:cs="Consolas"/>
          <w:color w:val="000000"/>
          <w:sz w:val="16"/>
          <w:szCs w:val="16"/>
        </w:rPr>
        <w:br/>
        <w:t xml:space="preserve">  string type = 2;                                 // registration, login, reset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SendOTPResponse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otp_id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message = 2;</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expires_in_seconds</w:t>
      </w:r>
      <w:proofErr w:type="spellEnd"/>
      <w:r>
        <w:rPr>
          <w:rFonts w:ascii="Consolas" w:eastAsia="Consolas" w:hAnsi="Consolas" w:cs="Consolas"/>
          <w:color w:val="000000"/>
          <w:sz w:val="16"/>
          <w:szCs w:val="16"/>
        </w:rPr>
        <w:t xml:space="preserve"> = 3;                    // 300 seconds (5 min)</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Verify OTP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VerifyOTPRequest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otp_id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code = 2;                                 // 6-digit code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VerifyOTPResponse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bool verified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message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Login Request</w:t>
      </w:r>
      <w:r>
        <w:rPr>
          <w:rFonts w:ascii="Consolas" w:eastAsia="Consolas" w:hAnsi="Consolas" w:cs="Consolas"/>
          <w:color w:val="000000"/>
          <w:sz w:val="16"/>
          <w:szCs w:val="16"/>
        </w:rPr>
        <w:br/>
        <w:t>message LoginRequest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mobile_number</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password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device_type</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LoginResponse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access_token</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refresh_token</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access_token_expires_in</w:t>
      </w:r>
      <w:proofErr w:type="spellEnd"/>
      <w:r>
        <w:rPr>
          <w:rFonts w:ascii="Consolas" w:eastAsia="Consolas" w:hAnsi="Consolas" w:cs="Consolas"/>
          <w:color w:val="000000"/>
          <w:sz w:val="16"/>
          <w:szCs w:val="16"/>
        </w:rPr>
        <w:t xml:space="preserve"> = 4;               // 900 seconds (15 min)</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refresh_token_expires_in</w:t>
      </w:r>
      <w:proofErr w:type="spellEnd"/>
      <w:r>
        <w:rPr>
          <w:rFonts w:ascii="Consolas" w:eastAsia="Consolas" w:hAnsi="Consolas" w:cs="Consolas"/>
          <w:color w:val="000000"/>
          <w:sz w:val="16"/>
          <w:szCs w:val="16"/>
        </w:rPr>
        <w:t xml:space="preserve"> = 5;              // 604800 seconds (7 days)</w:t>
      </w:r>
      <w:r>
        <w:rPr>
          <w:rFonts w:ascii="Consolas" w:eastAsia="Consolas" w:hAnsi="Consolas" w:cs="Consolas"/>
          <w:color w:val="000000"/>
          <w:sz w:val="16"/>
          <w:szCs w:val="16"/>
        </w:rPr>
        <w:br/>
        <w:t xml:space="preserve">  entity.v1.User user = 6;</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Refresh Token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RefreshTokenRequest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refresh_token</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RefreshTokenResponse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access_token</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refresh_token</w:t>
      </w:r>
      <w:proofErr w:type="spellEnd"/>
      <w:r>
        <w:rPr>
          <w:rFonts w:ascii="Consolas" w:eastAsia="Consolas" w:hAnsi="Consolas" w:cs="Consolas"/>
          <w:color w:val="000000"/>
          <w:sz w:val="16"/>
          <w:szCs w:val="16"/>
        </w:rPr>
        <w:t xml:space="preserve"> = 2;                        // New refresh token</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access_token_expires_in</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refresh_token_expires_in</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Logout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LogoutRequest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session_id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LogoutResponse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message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Change Password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ChangePasswordRequest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old_password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new_password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ChangePasswordResponse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message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Reset Password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ResetPasswordRequest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mobile_number</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otp_code</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new_password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ResetPasswordResponse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message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Validate Token Request</w:t>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ValidateTokenRequest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access_token</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ValidateTokenResponse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bool valid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user_id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repeated string roles = 3;</w:t>
      </w:r>
      <w:r>
        <w:rPr>
          <w:rFonts w:ascii="Consolas" w:eastAsia="Consolas" w:hAnsi="Consolas" w:cs="Consolas"/>
          <w:color w:val="000000"/>
          <w:sz w:val="16"/>
          <w:szCs w:val="16"/>
        </w:rPr>
        <w:br/>
        <w:t xml:space="preserve">  repeated string permissions = 4;</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43998494" w14:textId="77777777" w:rsidR="008E611F" w:rsidRDefault="008E611F"/>
    <w:p w14:paraId="73800139" w14:textId="77777777" w:rsidR="008E611F" w:rsidRDefault="00000000">
      <w:pPr>
        <w:pStyle w:val="Heading2"/>
      </w:pPr>
      <w:r>
        <w:t>A.2 Policy Domain (</w:t>
      </w:r>
      <w:proofErr w:type="spellStart"/>
      <w:r>
        <w:t>insuretech</w:t>
      </w:r>
      <w:proofErr w:type="spellEnd"/>
      <w:r>
        <w:t>/policy/)</w:t>
      </w:r>
    </w:p>
    <w:p w14:paraId="10BBD149" w14:textId="77777777" w:rsidR="008E611F" w:rsidRDefault="00000000">
      <w:pPr>
        <w:pStyle w:val="Heading3"/>
      </w:pPr>
      <w:r>
        <w:t>A.2.1 Policy Entity (policy/entity/v1/</w:t>
      </w:r>
      <w:proofErr w:type="spellStart"/>
      <w:r>
        <w:t>policy.proto</w:t>
      </w:r>
      <w:proofErr w:type="spellEnd"/>
      <w:r>
        <w:t>)</w:t>
      </w:r>
    </w:p>
    <w:p w14:paraId="10588E73"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insuretech.policy.entity.v1;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w:t>
      </w:r>
      <w:proofErr w:type="spellStart"/>
      <w:r>
        <w:rPr>
          <w:rFonts w:ascii="Consolas" w:eastAsia="Consolas" w:hAnsi="Consolas" w:cs="Consolas"/>
          <w:color w:val="000000"/>
          <w:sz w:val="16"/>
          <w:szCs w:val="16"/>
        </w:rPr>
        <w:t>labaid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/proto/policy/entity/v1;policyv1";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"Insuretech.Policy.Entity.V1";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Policy represents an insurance policy</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1;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policy_number</w:t>
      </w:r>
      <w:proofErr w:type="spellEnd"/>
      <w:r>
        <w:rPr>
          <w:rFonts w:ascii="Consolas" w:eastAsia="Consolas" w:hAnsi="Consolas" w:cs="Consolas"/>
          <w:color w:val="000000"/>
          <w:sz w:val="16"/>
          <w:szCs w:val="16"/>
        </w:rPr>
        <w:t xml:space="preserve"> = 2;                        // LBT-YYYY-XXXX-NNNNNN</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product_id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customer_id</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partner_id</w:t>
      </w:r>
      <w:proofErr w:type="spellEnd"/>
      <w:r>
        <w:rPr>
          <w:rFonts w:ascii="Consolas" w:eastAsia="Consolas" w:hAnsi="Consolas" w:cs="Consolas"/>
          <w:color w:val="000000"/>
          <w:sz w:val="16"/>
          <w:szCs w:val="16"/>
        </w:rPr>
        <w:t xml:space="preserve"> = 5;                           // Optional</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agent_id</w:t>
      </w:r>
      <w:proofErr w:type="spellEnd"/>
      <w:r>
        <w:rPr>
          <w:rFonts w:ascii="Consolas" w:eastAsia="Consolas" w:hAnsi="Consolas" w:cs="Consolas"/>
          <w:color w:val="000000"/>
          <w:sz w:val="16"/>
          <w:szCs w:val="16"/>
        </w:rPr>
        <w:t xml:space="preserve"> = 6;                             // Optional</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PolicyStatus</w:t>
      </w:r>
      <w:proofErr w:type="spellEnd"/>
      <w:r>
        <w:rPr>
          <w:rFonts w:ascii="Consolas" w:eastAsia="Consolas" w:hAnsi="Consolas" w:cs="Consolas"/>
          <w:color w:val="000000"/>
          <w:sz w:val="16"/>
          <w:szCs w:val="16"/>
        </w:rPr>
        <w:t xml:space="preserve"> status = 7;</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premium_amount</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sum_insured</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tenure_months</w:t>
      </w:r>
      <w:proofErr w:type="spellEnd"/>
      <w:r>
        <w:rPr>
          <w:rFonts w:ascii="Consolas" w:eastAsia="Consolas" w:hAnsi="Consolas" w:cs="Consolas"/>
          <w:color w:val="000000"/>
          <w:sz w:val="16"/>
          <w:szCs w:val="16"/>
        </w:rPr>
        <w:t xml:space="preserve"> = 10;</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start_date</w:t>
      </w:r>
      <w:proofErr w:type="spellEnd"/>
      <w:r>
        <w:rPr>
          <w:rFonts w:ascii="Consolas" w:eastAsia="Consolas" w:hAnsi="Consolas" w:cs="Consolas"/>
          <w:color w:val="000000"/>
          <w:sz w:val="16"/>
          <w:szCs w:val="16"/>
        </w:rPr>
        <w:t xml:space="preserve"> = 11;</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end_date</w:t>
      </w:r>
      <w:proofErr w:type="spellEnd"/>
      <w:r>
        <w:rPr>
          <w:rFonts w:ascii="Consolas" w:eastAsia="Consolas" w:hAnsi="Consolas" w:cs="Consolas"/>
          <w:color w:val="000000"/>
          <w:sz w:val="16"/>
          <w:szCs w:val="16"/>
        </w:rPr>
        <w:t xml:space="preserve"> = 12;</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issued_at</w:t>
      </w:r>
      <w:proofErr w:type="spellEnd"/>
      <w:r>
        <w:rPr>
          <w:rFonts w:ascii="Consolas" w:eastAsia="Consolas" w:hAnsi="Consolas" w:cs="Consolas"/>
          <w:color w:val="000000"/>
          <w:sz w:val="16"/>
          <w:szCs w:val="16"/>
        </w:rPr>
        <w:t xml:space="preserve"> = 13;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14;</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updated_at</w:t>
      </w:r>
      <w:proofErr w:type="spellEnd"/>
      <w:r>
        <w:rPr>
          <w:rFonts w:ascii="Consolas" w:eastAsia="Consolas" w:hAnsi="Consolas" w:cs="Consolas"/>
          <w:color w:val="000000"/>
          <w:sz w:val="16"/>
          <w:szCs w:val="16"/>
        </w:rPr>
        <w:t xml:space="preserve"> = 15;</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policy_document_url</w:t>
      </w:r>
      <w:proofErr w:type="spellEnd"/>
      <w:r>
        <w:rPr>
          <w:rFonts w:ascii="Consolas" w:eastAsia="Consolas" w:hAnsi="Consolas" w:cs="Consolas"/>
          <w:color w:val="000000"/>
          <w:sz w:val="16"/>
          <w:szCs w:val="16"/>
        </w:rPr>
        <w:t xml:space="preserve"> = 16;</w:t>
      </w:r>
      <w:r>
        <w:rPr>
          <w:rFonts w:ascii="Consolas" w:eastAsia="Consolas" w:hAnsi="Consolas" w:cs="Consolas"/>
          <w:color w:val="000000"/>
          <w:sz w:val="16"/>
          <w:szCs w:val="16"/>
        </w:rPr>
        <w:br/>
        <w:t xml:space="preserve">  repeated Nominee nominees = 17;</w:t>
      </w:r>
      <w:r>
        <w:rPr>
          <w:rFonts w:ascii="Consolas" w:eastAsia="Consolas" w:hAnsi="Consolas" w:cs="Consolas"/>
          <w:color w:val="000000"/>
          <w:sz w:val="16"/>
          <w:szCs w:val="16"/>
        </w:rPr>
        <w:br/>
        <w:t xml:space="preserve">  repeated Rider riders = 18;</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PolicyStatus</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POLICY_STATUS_UNSPECIFIED = 0;</w:t>
      </w:r>
      <w:r>
        <w:rPr>
          <w:rFonts w:ascii="Consolas" w:eastAsia="Consolas" w:hAnsi="Consolas" w:cs="Consolas"/>
          <w:color w:val="000000"/>
          <w:sz w:val="16"/>
          <w:szCs w:val="16"/>
        </w:rPr>
        <w:br/>
        <w:t xml:space="preserve">  POLICY_STATUS_PENDING_PAYMENT = 1;</w:t>
      </w:r>
      <w:r>
        <w:rPr>
          <w:rFonts w:ascii="Consolas" w:eastAsia="Consolas" w:hAnsi="Consolas" w:cs="Consolas"/>
          <w:color w:val="000000"/>
          <w:sz w:val="16"/>
          <w:szCs w:val="16"/>
        </w:rPr>
        <w:br/>
        <w:t xml:space="preserve">  POLICY_STATUS_ACTIVE = 2;</w:t>
      </w:r>
      <w:r>
        <w:rPr>
          <w:rFonts w:ascii="Consolas" w:eastAsia="Consolas" w:hAnsi="Consolas" w:cs="Consolas"/>
          <w:color w:val="000000"/>
          <w:sz w:val="16"/>
          <w:szCs w:val="16"/>
        </w:rPr>
        <w:br/>
        <w:t xml:space="preserve">  POLICY_STATUS_GRACE_PERIOD = 3;</w:t>
      </w:r>
      <w:r>
        <w:rPr>
          <w:rFonts w:ascii="Consolas" w:eastAsia="Consolas" w:hAnsi="Consolas" w:cs="Consolas"/>
          <w:color w:val="000000"/>
          <w:sz w:val="16"/>
          <w:szCs w:val="16"/>
        </w:rPr>
        <w:br/>
        <w:t xml:space="preserve">  POLICY_STATUS_LAPSED = 4;</w:t>
      </w:r>
      <w:r>
        <w:rPr>
          <w:rFonts w:ascii="Consolas" w:eastAsia="Consolas" w:hAnsi="Consolas" w:cs="Consolas"/>
          <w:color w:val="000000"/>
          <w:sz w:val="16"/>
          <w:szCs w:val="16"/>
        </w:rPr>
        <w:br/>
        <w:t xml:space="preserve">  POLICY_STATUS_SUSPENDED = 5;</w:t>
      </w:r>
      <w:r>
        <w:rPr>
          <w:rFonts w:ascii="Consolas" w:eastAsia="Consolas" w:hAnsi="Consolas" w:cs="Consolas"/>
          <w:color w:val="000000"/>
          <w:sz w:val="16"/>
          <w:szCs w:val="16"/>
        </w:rPr>
        <w:br/>
        <w:t xml:space="preserve">  POLICY_STATUS_CANCELLED = 6;</w:t>
      </w:r>
      <w:r>
        <w:rPr>
          <w:rFonts w:ascii="Consolas" w:eastAsia="Consolas" w:hAnsi="Consolas" w:cs="Consolas"/>
          <w:color w:val="000000"/>
          <w:sz w:val="16"/>
          <w:szCs w:val="16"/>
        </w:rPr>
        <w:br/>
        <w:t xml:space="preserve">  POLICY_STATUS_EXPIRED = 7;</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w:t>
      </w:r>
      <w:r>
        <w:rPr>
          <w:rFonts w:ascii="Consolas" w:eastAsia="Consolas" w:hAnsi="Consolas" w:cs="Consolas"/>
          <w:color w:val="000000"/>
          <w:sz w:val="16"/>
          <w:szCs w:val="16"/>
        </w:rPr>
        <w:br/>
      </w:r>
      <w:r>
        <w:rPr>
          <w:rFonts w:ascii="Consolas" w:eastAsia="Consolas" w:hAnsi="Consolas" w:cs="Consolas"/>
          <w:color w:val="000000"/>
          <w:sz w:val="16"/>
          <w:szCs w:val="16"/>
        </w:rPr>
        <w:br/>
        <w:t>message Nominee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nominee_id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full_name</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relationship = 3;</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share_percentage</w:t>
      </w:r>
      <w:proofErr w:type="spellEnd"/>
      <w:r>
        <w:rPr>
          <w:rFonts w:ascii="Consolas" w:eastAsia="Consolas" w:hAnsi="Consolas" w:cs="Consolas"/>
          <w:color w:val="000000"/>
          <w:sz w:val="16"/>
          <w:szCs w:val="16"/>
        </w:rPr>
        <w:t xml:space="preserve"> = 4;                     // Must sum to 100</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date_of_birth</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nid_number</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phone_number</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Rider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rider_id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rider_name</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premium_amount</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coverage_amount</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Applicant information</w:t>
      </w:r>
      <w:r>
        <w:rPr>
          <w:rFonts w:ascii="Consolas" w:eastAsia="Consolas" w:hAnsi="Consolas" w:cs="Consolas"/>
          <w:color w:val="000000"/>
          <w:sz w:val="16"/>
          <w:szCs w:val="16"/>
        </w:rPr>
        <w:br/>
        <w:t>message Applicant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full_name</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date_of_birth</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nid_number</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occupation = 4;</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annual_income</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string address = 6;</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HealthDeclaration</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health_declaration</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HealthDeclaration</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bool </w:t>
      </w:r>
      <w:proofErr w:type="spellStart"/>
      <w:r>
        <w:rPr>
          <w:rFonts w:ascii="Consolas" w:eastAsia="Consolas" w:hAnsi="Consolas" w:cs="Consolas"/>
          <w:color w:val="000000"/>
          <w:sz w:val="16"/>
          <w:szCs w:val="16"/>
        </w:rPr>
        <w:t>has_pre_existing_conditions</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repeated string conditions = 2;</w:t>
      </w:r>
      <w:r>
        <w:rPr>
          <w:rFonts w:ascii="Consolas" w:eastAsia="Consolas" w:hAnsi="Consolas" w:cs="Consolas"/>
          <w:color w:val="000000"/>
          <w:sz w:val="16"/>
          <w:szCs w:val="16"/>
        </w:rPr>
        <w:br/>
        <w:t xml:space="preserve">  bool </w:t>
      </w:r>
      <w:proofErr w:type="spellStart"/>
      <w:r>
        <w:rPr>
          <w:rFonts w:ascii="Consolas" w:eastAsia="Consolas" w:hAnsi="Consolas" w:cs="Consolas"/>
          <w:color w:val="000000"/>
          <w:sz w:val="16"/>
          <w:szCs w:val="16"/>
        </w:rPr>
        <w:t>is_smoker</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blood_group</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305D9CB5" w14:textId="77777777" w:rsidR="008E611F" w:rsidRDefault="008E611F"/>
    <w:p w14:paraId="125197CF" w14:textId="77777777" w:rsidR="008E611F" w:rsidRDefault="00000000">
      <w:pPr>
        <w:pStyle w:val="Heading2"/>
      </w:pPr>
      <w:r>
        <w:t>A.3 Claims Domain (</w:t>
      </w:r>
      <w:proofErr w:type="spellStart"/>
      <w:r>
        <w:t>insuretech</w:t>
      </w:r>
      <w:proofErr w:type="spellEnd"/>
      <w:r>
        <w:t>/claims/)</w:t>
      </w:r>
    </w:p>
    <w:p w14:paraId="5F39A1AF" w14:textId="77777777" w:rsidR="008E611F" w:rsidRDefault="00000000">
      <w:pPr>
        <w:pStyle w:val="Heading3"/>
      </w:pPr>
      <w:r>
        <w:t>A.3.1 Claim Entity (claims/entity/v1/</w:t>
      </w:r>
      <w:proofErr w:type="spellStart"/>
      <w:r>
        <w:t>claim.proto</w:t>
      </w:r>
      <w:proofErr w:type="spellEnd"/>
      <w:r>
        <w:t>)</w:t>
      </w:r>
    </w:p>
    <w:p w14:paraId="40FCAD56"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insuretech.claims.entity.v1;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w:t>
      </w:r>
      <w:proofErr w:type="spellStart"/>
      <w:r>
        <w:rPr>
          <w:rFonts w:ascii="Consolas" w:eastAsia="Consolas" w:hAnsi="Consolas" w:cs="Consolas"/>
          <w:color w:val="000000"/>
          <w:sz w:val="16"/>
          <w:szCs w:val="16"/>
        </w:rPr>
        <w:t>labaid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insuretech</w:t>
      </w:r>
      <w:proofErr w:type="spellEnd"/>
      <w:r>
        <w:rPr>
          <w:rFonts w:ascii="Consolas" w:eastAsia="Consolas" w:hAnsi="Consolas" w:cs="Consolas"/>
          <w:color w:val="000000"/>
          <w:sz w:val="16"/>
          <w:szCs w:val="16"/>
        </w:rPr>
        <w:t>/proto/claims/entity/v1;claimsv1";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"Insuretech.Claims.Entity.V1";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Claim represents an insurance claim</w:t>
      </w:r>
      <w:r>
        <w:rPr>
          <w:rFonts w:ascii="Consolas" w:eastAsia="Consolas" w:hAnsi="Consolas" w:cs="Consolas"/>
          <w:color w:val="000000"/>
          <w:sz w:val="16"/>
          <w:szCs w:val="16"/>
        </w:rPr>
        <w:br/>
        <w:t>message Claim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claim_id</w:t>
      </w:r>
      <w:proofErr w:type="spellEnd"/>
      <w:r>
        <w:rPr>
          <w:rFonts w:ascii="Consolas" w:eastAsia="Consolas" w:hAnsi="Consolas" w:cs="Consolas"/>
          <w:color w:val="000000"/>
          <w:sz w:val="16"/>
          <w:szCs w:val="16"/>
        </w:rPr>
        <w:t xml:space="preserve"> = 1;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claim_number</w:t>
      </w:r>
      <w:proofErr w:type="spellEnd"/>
      <w:r>
        <w:rPr>
          <w:rFonts w:ascii="Consolas" w:eastAsia="Consolas" w:hAnsi="Consolas" w:cs="Consolas"/>
          <w:color w:val="000000"/>
          <w:sz w:val="16"/>
          <w:szCs w:val="16"/>
        </w:rPr>
        <w:t xml:space="preserve"> = 2;                         // CLM-YYYY-XXXX-NNNNNN</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customer_id</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w:t>
      </w:r>
      <w:proofErr w:type="spellStart"/>
      <w:r>
        <w:rPr>
          <w:rFonts w:ascii="Consolas" w:eastAsia="Consolas" w:hAnsi="Consolas" w:cs="Consolas"/>
          <w:color w:val="000000"/>
          <w:sz w:val="16"/>
          <w:szCs w:val="16"/>
        </w:rPr>
        <w:t>ClaimStatus</w:t>
      </w:r>
      <w:proofErr w:type="spellEnd"/>
      <w:r>
        <w:rPr>
          <w:rFonts w:ascii="Consolas" w:eastAsia="Consolas" w:hAnsi="Consolas" w:cs="Consolas"/>
          <w:color w:val="000000"/>
          <w:sz w:val="16"/>
          <w:szCs w:val="16"/>
        </w:rPr>
        <w:t xml:space="preserve"> status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ClaimType</w:t>
      </w:r>
      <w:proofErr w:type="spellEnd"/>
      <w:r>
        <w:rPr>
          <w:rFonts w:ascii="Consolas" w:eastAsia="Consolas" w:hAnsi="Consolas" w:cs="Consolas"/>
          <w:color w:val="000000"/>
          <w:sz w:val="16"/>
          <w:szCs w:val="16"/>
        </w:rPr>
        <w:t xml:space="preserve"> type = 6;</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claimed_amount</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approved_amount</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settled_amount</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incident_date</w:t>
      </w:r>
      <w:proofErr w:type="spellEnd"/>
      <w:r>
        <w:rPr>
          <w:rFonts w:ascii="Consolas" w:eastAsia="Consolas" w:hAnsi="Consolas" w:cs="Consolas"/>
          <w:color w:val="000000"/>
          <w:sz w:val="16"/>
          <w:szCs w:val="16"/>
        </w:rPr>
        <w:t xml:space="preserve"> = 10;</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incident_description</w:t>
      </w:r>
      <w:proofErr w:type="spellEnd"/>
      <w:r>
        <w:rPr>
          <w:rFonts w:ascii="Consolas" w:eastAsia="Consolas" w:hAnsi="Consolas" w:cs="Consolas"/>
          <w:color w:val="000000"/>
          <w:sz w:val="16"/>
          <w:szCs w:val="16"/>
        </w:rPr>
        <w:t xml:space="preserve"> = 11;</w:t>
      </w:r>
      <w:r>
        <w:rPr>
          <w:rFonts w:ascii="Consolas" w:eastAsia="Consolas" w:hAnsi="Consolas" w:cs="Consolas"/>
          <w:color w:val="000000"/>
          <w:sz w:val="16"/>
          <w:szCs w:val="16"/>
        </w:rPr>
        <w:br/>
        <w:t xml:space="preserve">  repeated </w:t>
      </w:r>
      <w:proofErr w:type="spellStart"/>
      <w:r>
        <w:rPr>
          <w:rFonts w:ascii="Consolas" w:eastAsia="Consolas" w:hAnsi="Consolas" w:cs="Consolas"/>
          <w:color w:val="000000"/>
          <w:sz w:val="16"/>
          <w:szCs w:val="16"/>
        </w:rPr>
        <w:t>ClaimDocument</w:t>
      </w:r>
      <w:proofErr w:type="spellEnd"/>
      <w:r>
        <w:rPr>
          <w:rFonts w:ascii="Consolas" w:eastAsia="Consolas" w:hAnsi="Consolas" w:cs="Consolas"/>
          <w:color w:val="000000"/>
          <w:sz w:val="16"/>
          <w:szCs w:val="16"/>
        </w:rPr>
        <w:t xml:space="preserve"> documents = 12;</w:t>
      </w:r>
      <w:r>
        <w:rPr>
          <w:rFonts w:ascii="Consolas" w:eastAsia="Consolas" w:hAnsi="Consolas" w:cs="Consolas"/>
          <w:color w:val="000000"/>
          <w:sz w:val="16"/>
          <w:szCs w:val="16"/>
        </w:rPr>
        <w:br/>
        <w:t xml:space="preserve">  repeated </w:t>
      </w:r>
      <w:proofErr w:type="spellStart"/>
      <w:r>
        <w:rPr>
          <w:rFonts w:ascii="Consolas" w:eastAsia="Consolas" w:hAnsi="Consolas" w:cs="Consolas"/>
          <w:color w:val="000000"/>
          <w:sz w:val="16"/>
          <w:szCs w:val="16"/>
        </w:rPr>
        <w:t>ClaimApproval</w:t>
      </w:r>
      <w:proofErr w:type="spellEnd"/>
      <w:r>
        <w:rPr>
          <w:rFonts w:ascii="Consolas" w:eastAsia="Consolas" w:hAnsi="Consolas" w:cs="Consolas"/>
          <w:color w:val="000000"/>
          <w:sz w:val="16"/>
          <w:szCs w:val="16"/>
        </w:rPr>
        <w:t xml:space="preserve"> approvals = 13;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submitted_at</w:t>
      </w:r>
      <w:proofErr w:type="spellEnd"/>
      <w:r>
        <w:rPr>
          <w:rFonts w:ascii="Consolas" w:eastAsia="Consolas" w:hAnsi="Consolas" w:cs="Consolas"/>
          <w:color w:val="000000"/>
          <w:sz w:val="16"/>
          <w:szCs w:val="16"/>
        </w:rPr>
        <w:t xml:space="preserve"> = 14;</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approved_at</w:t>
      </w:r>
      <w:proofErr w:type="spellEnd"/>
      <w:r>
        <w:rPr>
          <w:rFonts w:ascii="Consolas" w:eastAsia="Consolas" w:hAnsi="Consolas" w:cs="Consolas"/>
          <w:color w:val="000000"/>
          <w:sz w:val="16"/>
          <w:szCs w:val="16"/>
        </w:rPr>
        <w:t xml:space="preserve"> = 15;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settled_at</w:t>
      </w:r>
      <w:proofErr w:type="spellEnd"/>
      <w:r>
        <w:rPr>
          <w:rFonts w:ascii="Consolas" w:eastAsia="Consolas" w:hAnsi="Consolas" w:cs="Consolas"/>
          <w:color w:val="000000"/>
          <w:sz w:val="16"/>
          <w:szCs w:val="16"/>
        </w:rPr>
        <w:t xml:space="preserve"> = 16;</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17;</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updated_at</w:t>
      </w:r>
      <w:proofErr w:type="spellEnd"/>
      <w:r>
        <w:rPr>
          <w:rFonts w:ascii="Consolas" w:eastAsia="Consolas" w:hAnsi="Consolas" w:cs="Consolas"/>
          <w:color w:val="000000"/>
          <w:sz w:val="16"/>
          <w:szCs w:val="16"/>
        </w:rPr>
        <w:t xml:space="preserve"> = 18;</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rejection_reason</w:t>
      </w:r>
      <w:proofErr w:type="spellEnd"/>
      <w:r>
        <w:rPr>
          <w:rFonts w:ascii="Consolas" w:eastAsia="Consolas" w:hAnsi="Consolas" w:cs="Consolas"/>
          <w:color w:val="000000"/>
          <w:sz w:val="16"/>
          <w:szCs w:val="16"/>
        </w:rPr>
        <w:t xml:space="preserve"> = 19;</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FraudCheckResult</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fraud_check</w:t>
      </w:r>
      <w:proofErr w:type="spellEnd"/>
      <w:r>
        <w:rPr>
          <w:rFonts w:ascii="Consolas" w:eastAsia="Consolas" w:hAnsi="Consolas" w:cs="Consolas"/>
          <w:color w:val="000000"/>
          <w:sz w:val="16"/>
          <w:szCs w:val="16"/>
        </w:rPr>
        <w:t xml:space="preserve"> = 20;</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ClaimStatus</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CLAIM_STATUS_UNSPECIFIED = 0;</w:t>
      </w:r>
      <w:r>
        <w:rPr>
          <w:rFonts w:ascii="Consolas" w:eastAsia="Consolas" w:hAnsi="Consolas" w:cs="Consolas"/>
          <w:color w:val="000000"/>
          <w:sz w:val="16"/>
          <w:szCs w:val="16"/>
        </w:rPr>
        <w:br/>
        <w:t xml:space="preserve">  CLAIM_STATUS_SUBMITTED = 1;</w:t>
      </w:r>
      <w:r>
        <w:rPr>
          <w:rFonts w:ascii="Consolas" w:eastAsia="Consolas" w:hAnsi="Consolas" w:cs="Consolas"/>
          <w:color w:val="000000"/>
          <w:sz w:val="16"/>
          <w:szCs w:val="16"/>
        </w:rPr>
        <w:br/>
        <w:t xml:space="preserve">  CLAIM_STATUS_UNDER_REVIEW = 2;</w:t>
      </w:r>
      <w:r>
        <w:rPr>
          <w:rFonts w:ascii="Consolas" w:eastAsia="Consolas" w:hAnsi="Consolas" w:cs="Consolas"/>
          <w:color w:val="000000"/>
          <w:sz w:val="16"/>
          <w:szCs w:val="16"/>
        </w:rPr>
        <w:br/>
        <w:t xml:space="preserve">  CLAIM_STATUS_PENDING_DOCUMENTS = 3;</w:t>
      </w:r>
      <w:r>
        <w:rPr>
          <w:rFonts w:ascii="Consolas" w:eastAsia="Consolas" w:hAnsi="Consolas" w:cs="Consolas"/>
          <w:color w:val="000000"/>
          <w:sz w:val="16"/>
          <w:szCs w:val="16"/>
        </w:rPr>
        <w:br/>
        <w:t xml:space="preserve">  CLAIM_STATUS_APPROVED = 4;</w:t>
      </w:r>
      <w:r>
        <w:rPr>
          <w:rFonts w:ascii="Consolas" w:eastAsia="Consolas" w:hAnsi="Consolas" w:cs="Consolas"/>
          <w:color w:val="000000"/>
          <w:sz w:val="16"/>
          <w:szCs w:val="16"/>
        </w:rPr>
        <w:br/>
        <w:t xml:space="preserve">  CLAIM_STATUS_REJECTED = 5;</w:t>
      </w:r>
      <w:r>
        <w:rPr>
          <w:rFonts w:ascii="Consolas" w:eastAsia="Consolas" w:hAnsi="Consolas" w:cs="Consolas"/>
          <w:color w:val="000000"/>
          <w:sz w:val="16"/>
          <w:szCs w:val="16"/>
        </w:rPr>
        <w:br/>
        <w:t xml:space="preserve">  CLAIM_STATUS_SETTLED = 6;</w:t>
      </w:r>
      <w:r>
        <w:rPr>
          <w:rFonts w:ascii="Consolas" w:eastAsia="Consolas" w:hAnsi="Consolas" w:cs="Consolas"/>
          <w:color w:val="000000"/>
          <w:sz w:val="16"/>
          <w:szCs w:val="16"/>
        </w:rPr>
        <w:br/>
        <w:t xml:space="preserve">  CLAIM_STATUS_DISPUTED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ClaimType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CLAIM_TYPE_UNSPECIFIED = 0;</w:t>
      </w:r>
      <w:r>
        <w:rPr>
          <w:rFonts w:ascii="Consolas" w:eastAsia="Consolas" w:hAnsi="Consolas" w:cs="Consolas"/>
          <w:color w:val="000000"/>
          <w:sz w:val="16"/>
          <w:szCs w:val="16"/>
        </w:rPr>
        <w:br/>
        <w:t xml:space="preserve">  CLAIM_TYPE_HEALTH_HOSPITALIZATION = 1;</w:t>
      </w:r>
      <w:r>
        <w:rPr>
          <w:rFonts w:ascii="Consolas" w:eastAsia="Consolas" w:hAnsi="Consolas" w:cs="Consolas"/>
          <w:color w:val="000000"/>
          <w:sz w:val="16"/>
          <w:szCs w:val="16"/>
        </w:rPr>
        <w:br/>
        <w:t xml:space="preserve">  CLAIM_TYPE_HEALTH_SURGERY = 2;</w:t>
      </w:r>
      <w:r>
        <w:rPr>
          <w:rFonts w:ascii="Consolas" w:eastAsia="Consolas" w:hAnsi="Consolas" w:cs="Consolas"/>
          <w:color w:val="000000"/>
          <w:sz w:val="16"/>
          <w:szCs w:val="16"/>
        </w:rPr>
        <w:br/>
        <w:t xml:space="preserve">  CLAIM_TYPE_MOTOR_ACCIDENT = 3;</w:t>
      </w:r>
      <w:r>
        <w:rPr>
          <w:rFonts w:ascii="Consolas" w:eastAsia="Consolas" w:hAnsi="Consolas" w:cs="Consolas"/>
          <w:color w:val="000000"/>
          <w:sz w:val="16"/>
          <w:szCs w:val="16"/>
        </w:rPr>
        <w:br/>
        <w:t xml:space="preserve">  CLAIM_TYPE_MOTOR_THEFT = 4;</w:t>
      </w:r>
      <w:r>
        <w:rPr>
          <w:rFonts w:ascii="Consolas" w:eastAsia="Consolas" w:hAnsi="Consolas" w:cs="Consolas"/>
          <w:color w:val="000000"/>
          <w:sz w:val="16"/>
          <w:szCs w:val="16"/>
        </w:rPr>
        <w:br/>
        <w:t xml:space="preserve">  CLAIM_TYPE_TRAVEL_MEDICAL = 5;</w:t>
      </w:r>
      <w:r>
        <w:rPr>
          <w:rFonts w:ascii="Consolas" w:eastAsia="Consolas" w:hAnsi="Consolas" w:cs="Consolas"/>
          <w:color w:val="000000"/>
          <w:sz w:val="16"/>
          <w:szCs w:val="16"/>
        </w:rPr>
        <w:br/>
        <w:t xml:space="preserve">  CLAIM_TYPE_TRAVEL_BAGGAGE_LOSS = 6;</w:t>
      </w:r>
      <w:r>
        <w:rPr>
          <w:rFonts w:ascii="Consolas" w:eastAsia="Consolas" w:hAnsi="Consolas" w:cs="Consolas"/>
          <w:color w:val="000000"/>
          <w:sz w:val="16"/>
          <w:szCs w:val="16"/>
        </w:rPr>
        <w:br/>
        <w:t xml:space="preserve">  CLAIM_TYPE_DEVICE_DAMAGE = 7;</w:t>
      </w:r>
      <w:r>
        <w:rPr>
          <w:rFonts w:ascii="Consolas" w:eastAsia="Consolas" w:hAnsi="Consolas" w:cs="Consolas"/>
          <w:color w:val="000000"/>
          <w:sz w:val="16"/>
          <w:szCs w:val="16"/>
        </w:rPr>
        <w:br/>
        <w:t xml:space="preserve">  CLAIM_TYPE_DEVICE_THEFT = 8;</w:t>
      </w:r>
      <w:r>
        <w:rPr>
          <w:rFonts w:ascii="Consolas" w:eastAsia="Consolas" w:hAnsi="Consolas" w:cs="Consolas"/>
          <w:color w:val="000000"/>
          <w:sz w:val="16"/>
          <w:szCs w:val="16"/>
        </w:rPr>
        <w:br/>
        <w:t xml:space="preserve">  CLAIM_TYPE_DEATH = 9;</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ClaimDocument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document_id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document_type</w:t>
      </w:r>
      <w:proofErr w:type="spellEnd"/>
      <w:r>
        <w:rPr>
          <w:rFonts w:ascii="Consolas" w:eastAsia="Consolas" w:hAnsi="Consolas" w:cs="Consolas"/>
          <w:color w:val="000000"/>
          <w:sz w:val="16"/>
          <w:szCs w:val="16"/>
        </w:rPr>
        <w:t xml:space="preserve"> = 2;                        // bill, prescription, </w:t>
      </w:r>
      <w:proofErr w:type="spellStart"/>
      <w:r>
        <w:rPr>
          <w:rFonts w:ascii="Consolas" w:eastAsia="Consolas" w:hAnsi="Consolas" w:cs="Consolas"/>
          <w:color w:val="000000"/>
          <w:sz w:val="16"/>
          <w:szCs w:val="16"/>
        </w:rPr>
        <w:t>police_report</w:t>
      </w:r>
      <w:proofErr w:type="spellEnd"/>
      <w:r>
        <w:rPr>
          <w:rFonts w:ascii="Consolas" w:eastAsia="Consolas" w:hAnsi="Consolas" w:cs="Consolas"/>
          <w:color w:val="000000"/>
          <w:sz w:val="16"/>
          <w:szCs w:val="16"/>
        </w:rPr>
        <w:t>, etc.</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file_url</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file_hash</w:t>
      </w:r>
      <w:proofErr w:type="spellEnd"/>
      <w:r>
        <w:rPr>
          <w:rFonts w:ascii="Consolas" w:eastAsia="Consolas" w:hAnsi="Consolas" w:cs="Consolas"/>
          <w:color w:val="000000"/>
          <w:sz w:val="16"/>
          <w:szCs w:val="16"/>
        </w:rPr>
        <w:t xml:space="preserve"> = 4;                            // SHA-256</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uploaded_at</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bool verified = 6;</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verified_by</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ClaimApproval</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approver_id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approver_role</w:t>
      </w:r>
      <w:proofErr w:type="spellEnd"/>
      <w:r>
        <w:rPr>
          <w:rFonts w:ascii="Consolas" w:eastAsia="Consolas" w:hAnsi="Consolas" w:cs="Consolas"/>
          <w:color w:val="000000"/>
          <w:sz w:val="16"/>
          <w:szCs w:val="16"/>
        </w:rPr>
        <w:t xml:space="preserve"> = 2;                        // Claims Officer, Manager, Admin</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ApprovalDecision</w:t>
      </w:r>
      <w:proofErr w:type="spellEnd"/>
      <w:r>
        <w:rPr>
          <w:rFonts w:ascii="Consolas" w:eastAsia="Consolas" w:hAnsi="Consolas" w:cs="Consolas"/>
          <w:color w:val="000000"/>
          <w:sz w:val="16"/>
          <w:szCs w:val="16"/>
        </w:rPr>
        <w:t xml:space="preserve"> decision = 3;</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approved_amount</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string notes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approved_at</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ApprovalDecision</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APPROVAL_DECISION_UNSPECIFIED = 0;</w:t>
      </w:r>
      <w:r>
        <w:rPr>
          <w:rFonts w:ascii="Consolas" w:eastAsia="Consolas" w:hAnsi="Consolas" w:cs="Consolas"/>
          <w:color w:val="000000"/>
          <w:sz w:val="16"/>
          <w:szCs w:val="16"/>
        </w:rPr>
        <w:br/>
        <w:t xml:space="preserve">  APPROVAL_DECISION_PENDING = 1;</w:t>
      </w:r>
      <w:r>
        <w:rPr>
          <w:rFonts w:ascii="Consolas" w:eastAsia="Consolas" w:hAnsi="Consolas" w:cs="Consolas"/>
          <w:color w:val="000000"/>
          <w:sz w:val="16"/>
          <w:szCs w:val="16"/>
        </w:rPr>
        <w:br/>
        <w:t xml:space="preserve">  APPROVAL_DECISION_APPROVED = 2;</w:t>
      </w:r>
      <w:r>
        <w:rPr>
          <w:rFonts w:ascii="Consolas" w:eastAsia="Consolas" w:hAnsi="Consolas" w:cs="Consolas"/>
          <w:color w:val="000000"/>
          <w:sz w:val="16"/>
          <w:szCs w:val="16"/>
        </w:rPr>
        <w:br/>
        <w:t xml:space="preserve">  APPROVAL_DECISION_REJECTED = 3;</w:t>
      </w:r>
      <w:r>
        <w:rPr>
          <w:rFonts w:ascii="Consolas" w:eastAsia="Consolas" w:hAnsi="Consolas" w:cs="Consolas"/>
          <w:color w:val="000000"/>
          <w:sz w:val="16"/>
          <w:szCs w:val="16"/>
        </w:rPr>
        <w:br/>
        <w:t xml:space="preserve">  APPROVAL_DECISION_NEEDS_MORE_INFO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FraudCheckResult</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fraud_score</w:t>
      </w:r>
      <w:proofErr w:type="spellEnd"/>
      <w:r>
        <w:rPr>
          <w:rFonts w:ascii="Consolas" w:eastAsia="Consolas" w:hAnsi="Consolas" w:cs="Consolas"/>
          <w:color w:val="000000"/>
          <w:sz w:val="16"/>
          <w:szCs w:val="16"/>
        </w:rPr>
        <w:t xml:space="preserve"> = 1;                          // 0-100</w:t>
      </w:r>
      <w:r>
        <w:rPr>
          <w:rFonts w:ascii="Consolas" w:eastAsia="Consolas" w:hAnsi="Consolas" w:cs="Consolas"/>
          <w:color w:val="000000"/>
          <w:sz w:val="16"/>
          <w:szCs w:val="16"/>
        </w:rPr>
        <w:br/>
        <w:t xml:space="preserve">  repeated string </w:t>
      </w:r>
      <w:proofErr w:type="spellStart"/>
      <w:r>
        <w:rPr>
          <w:rFonts w:ascii="Consolas" w:eastAsia="Consolas" w:hAnsi="Consolas" w:cs="Consolas"/>
          <w:color w:val="000000"/>
          <w:sz w:val="16"/>
          <w:szCs w:val="16"/>
        </w:rPr>
        <w:t>risk_factors</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bool flagged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reviewed_by</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reviewed_at</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38929243" w14:textId="77777777" w:rsidR="008E611F" w:rsidRDefault="008E611F"/>
    <w:p w14:paraId="6A01DBE5" w14:textId="77777777" w:rsidR="008E611F" w:rsidRDefault="00000000">
      <w:pPr>
        <w:pStyle w:val="Heading2"/>
      </w:pPr>
      <w:r>
        <w:t>A.4 Payment Domain (</w:t>
      </w:r>
      <w:proofErr w:type="spellStart"/>
      <w:r>
        <w:t>insuretech</w:t>
      </w:r>
      <w:proofErr w:type="spellEnd"/>
      <w:r>
        <w:t>/payment/)</w:t>
      </w:r>
    </w:p>
    <w:p w14:paraId="645DCBF0" w14:textId="77777777" w:rsidR="008E611F" w:rsidRDefault="00000000">
      <w:pPr>
        <w:pStyle w:val="Heading3"/>
      </w:pPr>
      <w:r>
        <w:t>A.4.1 Payment Entity (payment/entity/v1/</w:t>
      </w:r>
      <w:proofErr w:type="spellStart"/>
      <w:r>
        <w:t>payment.proto</w:t>
      </w:r>
      <w:proofErr w:type="spellEnd"/>
      <w:r>
        <w:t>)</w:t>
      </w:r>
    </w:p>
    <w:p w14:paraId="7D6597AA"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insuretech.payment.entity.v1;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"github.com/labaid/insuretech/proto/payment/entity/v1;paymentv1";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"Insuretech.Payment.Entity.V1";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Payment represents a financial transaction</w:t>
      </w:r>
      <w:r>
        <w:rPr>
          <w:rFonts w:ascii="Consolas" w:eastAsia="Consolas" w:hAnsi="Consolas" w:cs="Consolas"/>
          <w:color w:val="000000"/>
          <w:sz w:val="16"/>
          <w:szCs w:val="16"/>
        </w:rPr>
        <w:br/>
        <w:t>message Payment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payment_id</w:t>
      </w:r>
      <w:proofErr w:type="spellEnd"/>
      <w:r>
        <w:rPr>
          <w:rFonts w:ascii="Consolas" w:eastAsia="Consolas" w:hAnsi="Consolas" w:cs="Consolas"/>
          <w:color w:val="000000"/>
          <w:sz w:val="16"/>
          <w:szCs w:val="16"/>
        </w:rPr>
        <w:t xml:space="preserve"> = 1;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transaction_id</w:t>
      </w:r>
      <w:proofErr w:type="spellEnd"/>
      <w:r>
        <w:rPr>
          <w:rFonts w:ascii="Consolas" w:eastAsia="Consolas" w:hAnsi="Consolas" w:cs="Consolas"/>
          <w:color w:val="000000"/>
          <w:sz w:val="16"/>
          <w:szCs w:val="16"/>
        </w:rPr>
        <w:t xml:space="preserve"> = 2;                       // External gateway transaction 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policy_id</w:t>
      </w:r>
      <w:proofErr w:type="spellEnd"/>
      <w:r>
        <w:rPr>
          <w:rFonts w:ascii="Consolas" w:eastAsia="Consolas" w:hAnsi="Consolas" w:cs="Consolas"/>
          <w:color w:val="000000"/>
          <w:sz w:val="16"/>
          <w:szCs w:val="16"/>
        </w:rPr>
        <w:t xml:space="preserve"> = 3;                            // Optional (for premium)</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claim_id</w:t>
      </w:r>
      <w:proofErr w:type="spellEnd"/>
      <w:r>
        <w:rPr>
          <w:rFonts w:ascii="Consolas" w:eastAsia="Consolas" w:hAnsi="Consolas" w:cs="Consolas"/>
          <w:color w:val="000000"/>
          <w:sz w:val="16"/>
          <w:szCs w:val="16"/>
        </w:rPr>
        <w:t xml:space="preserve"> = 4;                             // Optional (for claim settlement)</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PaymentType</w:t>
      </w:r>
      <w:proofErr w:type="spellEnd"/>
      <w:r>
        <w:rPr>
          <w:rFonts w:ascii="Consolas" w:eastAsia="Consolas" w:hAnsi="Consolas" w:cs="Consolas"/>
          <w:color w:val="000000"/>
          <w:sz w:val="16"/>
          <w:szCs w:val="16"/>
        </w:rPr>
        <w:t xml:space="preserve"> type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PaymentMethod</w:t>
      </w:r>
      <w:proofErr w:type="spellEnd"/>
      <w:r>
        <w:rPr>
          <w:rFonts w:ascii="Consolas" w:eastAsia="Consolas" w:hAnsi="Consolas" w:cs="Consolas"/>
          <w:color w:val="000000"/>
          <w:sz w:val="16"/>
          <w:szCs w:val="16"/>
        </w:rPr>
        <w:t xml:space="preserve"> method = 6;</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PaymentStatus</w:t>
      </w:r>
      <w:proofErr w:type="spellEnd"/>
      <w:r>
        <w:rPr>
          <w:rFonts w:ascii="Consolas" w:eastAsia="Consolas" w:hAnsi="Consolas" w:cs="Consolas"/>
          <w:color w:val="000000"/>
          <w:sz w:val="16"/>
          <w:szCs w:val="16"/>
        </w:rPr>
        <w:t xml:space="preserve"> status = 7;</w:t>
      </w:r>
      <w:r>
        <w:rPr>
          <w:rFonts w:ascii="Consolas" w:eastAsia="Consolas" w:hAnsi="Consolas" w:cs="Consolas"/>
          <w:color w:val="000000"/>
          <w:sz w:val="16"/>
          <w:szCs w:val="16"/>
        </w:rPr>
        <w:br/>
        <w:t xml:space="preserve">  double amount = 8;</w:t>
      </w:r>
      <w:r>
        <w:rPr>
          <w:rFonts w:ascii="Consolas" w:eastAsia="Consolas" w:hAnsi="Consolas" w:cs="Consolas"/>
          <w:color w:val="000000"/>
          <w:sz w:val="16"/>
          <w:szCs w:val="16"/>
        </w:rPr>
        <w:br/>
        <w:t xml:space="preserve">  string currency = 9;                             // BDT</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payer_id</w:t>
      </w:r>
      <w:proofErr w:type="spellEnd"/>
      <w:r>
        <w:rPr>
          <w:rFonts w:ascii="Consolas" w:eastAsia="Consolas" w:hAnsi="Consolas" w:cs="Consolas"/>
          <w:color w:val="000000"/>
          <w:sz w:val="16"/>
          <w:szCs w:val="16"/>
        </w:rPr>
        <w:t xml:space="preserve"> = 10;</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payee_id</w:t>
      </w:r>
      <w:proofErr w:type="spellEnd"/>
      <w:r>
        <w:rPr>
          <w:rFonts w:ascii="Consolas" w:eastAsia="Consolas" w:hAnsi="Consolas" w:cs="Consolas"/>
          <w:color w:val="000000"/>
          <w:sz w:val="16"/>
          <w:szCs w:val="16"/>
        </w:rPr>
        <w:t xml:space="preserve"> = 11;</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initiated_at</w:t>
      </w:r>
      <w:proofErr w:type="spellEnd"/>
      <w:r>
        <w:rPr>
          <w:rFonts w:ascii="Consolas" w:eastAsia="Consolas" w:hAnsi="Consolas" w:cs="Consolas"/>
          <w:color w:val="000000"/>
          <w:sz w:val="16"/>
          <w:szCs w:val="16"/>
        </w:rPr>
        <w:t xml:space="preserve"> = 12;</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completed_at</w:t>
      </w:r>
      <w:proofErr w:type="spellEnd"/>
      <w:r>
        <w:rPr>
          <w:rFonts w:ascii="Consolas" w:eastAsia="Consolas" w:hAnsi="Consolas" w:cs="Consolas"/>
          <w:color w:val="000000"/>
          <w:sz w:val="16"/>
          <w:szCs w:val="16"/>
        </w:rPr>
        <w:t xml:space="preserve"> = 13;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14;</w:t>
      </w:r>
      <w:r>
        <w:rPr>
          <w:rFonts w:ascii="Consolas" w:eastAsia="Consolas" w:hAnsi="Consolas" w:cs="Consolas"/>
          <w:color w:val="000000"/>
          <w:sz w:val="16"/>
          <w:szCs w:val="16"/>
        </w:rPr>
        <w:br/>
        <w:t xml:space="preserve">  string gateway = 15;                             // bKash, Nagad, </w:t>
      </w:r>
      <w:proofErr w:type="spellStart"/>
      <w:r>
        <w:rPr>
          <w:rFonts w:ascii="Consolas" w:eastAsia="Consolas" w:hAnsi="Consolas" w:cs="Consolas"/>
          <w:color w:val="000000"/>
          <w:sz w:val="16"/>
          <w:szCs w:val="16"/>
        </w:rPr>
        <w:t>SSLCommerz</w:t>
      </w:r>
      <w:proofErr w:type="spellEnd"/>
      <w:r>
        <w:rPr>
          <w:rFonts w:ascii="Consolas" w:eastAsia="Consolas" w:hAnsi="Consolas" w:cs="Consolas"/>
          <w:color w:val="000000"/>
          <w:sz w:val="16"/>
          <w:szCs w:val="16"/>
        </w:rPr>
        <w:t>, etc.</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gateway_response</w:t>
      </w:r>
      <w:proofErr w:type="spellEnd"/>
      <w:r>
        <w:rPr>
          <w:rFonts w:ascii="Consolas" w:eastAsia="Consolas" w:hAnsi="Consolas" w:cs="Consolas"/>
          <w:color w:val="000000"/>
          <w:sz w:val="16"/>
          <w:szCs w:val="16"/>
        </w:rPr>
        <w:t xml:space="preserve"> = 16;                    // JSON response</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receipt_url</w:t>
      </w:r>
      <w:proofErr w:type="spellEnd"/>
      <w:r>
        <w:rPr>
          <w:rFonts w:ascii="Consolas" w:eastAsia="Consolas" w:hAnsi="Consolas" w:cs="Consolas"/>
          <w:color w:val="000000"/>
          <w:sz w:val="16"/>
          <w:szCs w:val="16"/>
        </w:rPr>
        <w:t xml:space="preserve"> = 17;</w:t>
      </w:r>
      <w:r>
        <w:rPr>
          <w:rFonts w:ascii="Consolas" w:eastAsia="Consolas" w:hAnsi="Consolas" w:cs="Consolas"/>
          <w:color w:val="000000"/>
          <w:sz w:val="16"/>
          <w:szCs w:val="16"/>
        </w:rPr>
        <w:br/>
        <w:t xml:space="preserve">  int32 </w:t>
      </w:r>
      <w:proofErr w:type="spellStart"/>
      <w:r>
        <w:rPr>
          <w:rFonts w:ascii="Consolas" w:eastAsia="Consolas" w:hAnsi="Consolas" w:cs="Consolas"/>
          <w:color w:val="000000"/>
          <w:sz w:val="16"/>
          <w:szCs w:val="16"/>
        </w:rPr>
        <w:t>retry_count</w:t>
      </w:r>
      <w:proofErr w:type="spellEnd"/>
      <w:r>
        <w:rPr>
          <w:rFonts w:ascii="Consolas" w:eastAsia="Consolas" w:hAnsi="Consolas" w:cs="Consolas"/>
          <w:color w:val="000000"/>
          <w:sz w:val="16"/>
          <w:szCs w:val="16"/>
        </w:rPr>
        <w:t xml:space="preserve"> = 18;</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PaymentType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PAYMENT_TYPE_UNSPECIFIED = 0;</w:t>
      </w:r>
      <w:r>
        <w:rPr>
          <w:rFonts w:ascii="Consolas" w:eastAsia="Consolas" w:hAnsi="Consolas" w:cs="Consolas"/>
          <w:color w:val="000000"/>
          <w:sz w:val="16"/>
          <w:szCs w:val="16"/>
        </w:rPr>
        <w:br/>
        <w:t xml:space="preserve">  PAYMENT_TYPE_PREMIUM = 1;</w:t>
      </w:r>
      <w:r>
        <w:rPr>
          <w:rFonts w:ascii="Consolas" w:eastAsia="Consolas" w:hAnsi="Consolas" w:cs="Consolas"/>
          <w:color w:val="000000"/>
          <w:sz w:val="16"/>
          <w:szCs w:val="16"/>
        </w:rPr>
        <w:br/>
        <w:t xml:space="preserve">  PAYMENT_TYPE_CLAIM_SETTLEMENT = 2;</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PAYMENT_TYPE_REFUND = 3;</w:t>
      </w:r>
      <w:r>
        <w:rPr>
          <w:rFonts w:ascii="Consolas" w:eastAsia="Consolas" w:hAnsi="Consolas" w:cs="Consolas"/>
          <w:color w:val="000000"/>
          <w:sz w:val="16"/>
          <w:szCs w:val="16"/>
        </w:rPr>
        <w:br/>
        <w:t xml:space="preserve">  PAYMENT_TYPE_COMMISSION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PaymentMethod</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PAYMENT_METHOD_UNSPECIFIED = 0;</w:t>
      </w:r>
      <w:r>
        <w:rPr>
          <w:rFonts w:ascii="Consolas" w:eastAsia="Consolas" w:hAnsi="Consolas" w:cs="Consolas"/>
          <w:color w:val="000000"/>
          <w:sz w:val="16"/>
          <w:szCs w:val="16"/>
        </w:rPr>
        <w:br/>
        <w:t xml:space="preserve">  PAYMENT_METHOD_BKASH = 1;</w:t>
      </w:r>
      <w:r>
        <w:rPr>
          <w:rFonts w:ascii="Consolas" w:eastAsia="Consolas" w:hAnsi="Consolas" w:cs="Consolas"/>
          <w:color w:val="000000"/>
          <w:sz w:val="16"/>
          <w:szCs w:val="16"/>
        </w:rPr>
        <w:br/>
        <w:t xml:space="preserve">  PAYMENT_METHOD_NAGAD = 2;</w:t>
      </w:r>
      <w:r>
        <w:rPr>
          <w:rFonts w:ascii="Consolas" w:eastAsia="Consolas" w:hAnsi="Consolas" w:cs="Consolas"/>
          <w:color w:val="000000"/>
          <w:sz w:val="16"/>
          <w:szCs w:val="16"/>
        </w:rPr>
        <w:br/>
        <w:t xml:space="preserve">  PAYMENT_METHOD_ROCKET = 3;</w:t>
      </w:r>
      <w:r>
        <w:rPr>
          <w:rFonts w:ascii="Consolas" w:eastAsia="Consolas" w:hAnsi="Consolas" w:cs="Consolas"/>
          <w:color w:val="000000"/>
          <w:sz w:val="16"/>
          <w:szCs w:val="16"/>
        </w:rPr>
        <w:br/>
        <w:t xml:space="preserve">  PAYMENT_METHOD_CARD = 4;</w:t>
      </w:r>
      <w:r>
        <w:rPr>
          <w:rFonts w:ascii="Consolas" w:eastAsia="Consolas" w:hAnsi="Consolas" w:cs="Consolas"/>
          <w:color w:val="000000"/>
          <w:sz w:val="16"/>
          <w:szCs w:val="16"/>
        </w:rPr>
        <w:br/>
        <w:t xml:space="preserve">  PAYMENT_METHOD_BANK_TRANSFER = 5;</w:t>
      </w:r>
      <w:r>
        <w:rPr>
          <w:rFonts w:ascii="Consolas" w:eastAsia="Consolas" w:hAnsi="Consolas" w:cs="Consolas"/>
          <w:color w:val="000000"/>
          <w:sz w:val="16"/>
          <w:szCs w:val="16"/>
        </w:rPr>
        <w:br/>
        <w:t xml:space="preserve">  PAYMENT_METHOD_CASH = 6;</w:t>
      </w:r>
      <w:r>
        <w:rPr>
          <w:rFonts w:ascii="Consolas" w:eastAsia="Consolas" w:hAnsi="Consolas" w:cs="Consolas"/>
          <w:color w:val="000000"/>
          <w:sz w:val="16"/>
          <w:szCs w:val="16"/>
        </w:rPr>
        <w:br/>
        <w:t xml:space="preserve">  PAYMENT_METHOD_CHEQUE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PaymentStatus</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PAYMENT_STATUS_UNSPECIFIED = 0;</w:t>
      </w:r>
      <w:r>
        <w:rPr>
          <w:rFonts w:ascii="Consolas" w:eastAsia="Consolas" w:hAnsi="Consolas" w:cs="Consolas"/>
          <w:color w:val="000000"/>
          <w:sz w:val="16"/>
          <w:szCs w:val="16"/>
        </w:rPr>
        <w:br/>
        <w:t xml:space="preserve">  PAYMENT_STATUS_INITIATED = 1;</w:t>
      </w:r>
      <w:r>
        <w:rPr>
          <w:rFonts w:ascii="Consolas" w:eastAsia="Consolas" w:hAnsi="Consolas" w:cs="Consolas"/>
          <w:color w:val="000000"/>
          <w:sz w:val="16"/>
          <w:szCs w:val="16"/>
        </w:rPr>
        <w:br/>
        <w:t xml:space="preserve">  PAYMENT_STATUS_PENDING = 2;</w:t>
      </w:r>
      <w:r>
        <w:rPr>
          <w:rFonts w:ascii="Consolas" w:eastAsia="Consolas" w:hAnsi="Consolas" w:cs="Consolas"/>
          <w:color w:val="000000"/>
          <w:sz w:val="16"/>
          <w:szCs w:val="16"/>
        </w:rPr>
        <w:br/>
        <w:t xml:space="preserve">  PAYMENT_STATUS_PROCESSING = 3;</w:t>
      </w:r>
      <w:r>
        <w:rPr>
          <w:rFonts w:ascii="Consolas" w:eastAsia="Consolas" w:hAnsi="Consolas" w:cs="Consolas"/>
          <w:color w:val="000000"/>
          <w:sz w:val="16"/>
          <w:szCs w:val="16"/>
        </w:rPr>
        <w:br/>
        <w:t xml:space="preserve">  PAYMENT_STATUS_SUCCESS = 4;</w:t>
      </w:r>
      <w:r>
        <w:rPr>
          <w:rFonts w:ascii="Consolas" w:eastAsia="Consolas" w:hAnsi="Consolas" w:cs="Consolas"/>
          <w:color w:val="000000"/>
          <w:sz w:val="16"/>
          <w:szCs w:val="16"/>
        </w:rPr>
        <w:br/>
        <w:t xml:space="preserve">  PAYMENT_STATUS_FAILED = 5;</w:t>
      </w:r>
      <w:r>
        <w:rPr>
          <w:rFonts w:ascii="Consolas" w:eastAsia="Consolas" w:hAnsi="Consolas" w:cs="Consolas"/>
          <w:color w:val="000000"/>
          <w:sz w:val="16"/>
          <w:szCs w:val="16"/>
        </w:rPr>
        <w:br/>
        <w:t xml:space="preserve">  PAYMENT_STATUS_REFUNDED = 6;</w:t>
      </w:r>
      <w:r>
        <w:rPr>
          <w:rFonts w:ascii="Consolas" w:eastAsia="Consolas" w:hAnsi="Consolas" w:cs="Consolas"/>
          <w:color w:val="000000"/>
          <w:sz w:val="16"/>
          <w:szCs w:val="16"/>
        </w:rPr>
        <w:br/>
        <w:t xml:space="preserve">  PAYMENT_STATUS_CANCELLED = 7;</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3D786106" w14:textId="77777777" w:rsidR="008E611F" w:rsidRDefault="008E611F"/>
    <w:p w14:paraId="4E2EFE38" w14:textId="77777777" w:rsidR="008E611F" w:rsidRDefault="00000000">
      <w:pPr>
        <w:pStyle w:val="Heading2"/>
      </w:pPr>
      <w:r>
        <w:t>A.5 Partner Domain (</w:t>
      </w:r>
      <w:proofErr w:type="spellStart"/>
      <w:r>
        <w:t>insuretech</w:t>
      </w:r>
      <w:proofErr w:type="spellEnd"/>
      <w:r>
        <w:t>/partner/)</w:t>
      </w:r>
    </w:p>
    <w:p w14:paraId="7BDB786A" w14:textId="77777777" w:rsidR="008E611F" w:rsidRDefault="00000000">
      <w:pPr>
        <w:pStyle w:val="Heading3"/>
      </w:pPr>
      <w:r>
        <w:t>A.5.1 Partner Entity (partner/entity/v1/</w:t>
      </w:r>
      <w:proofErr w:type="spellStart"/>
      <w:r>
        <w:t>partner.proto</w:t>
      </w:r>
      <w:proofErr w:type="spellEnd"/>
      <w:r>
        <w:t>)</w:t>
      </w:r>
    </w:p>
    <w:p w14:paraId="2DA7850D"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insuretech.partner.entity.v1;</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go_package</w:t>
      </w:r>
      <w:proofErr w:type="spellEnd"/>
      <w:r>
        <w:rPr>
          <w:rFonts w:ascii="Consolas" w:eastAsia="Consolas" w:hAnsi="Consolas" w:cs="Consolas"/>
          <w:color w:val="000000"/>
          <w:sz w:val="16"/>
          <w:szCs w:val="16"/>
        </w:rPr>
        <w:t xml:space="preserve"> = "github.com/labaid/insuretech/proto/partner/entity/v1;partnerv1";</w:t>
      </w:r>
      <w:r>
        <w:rPr>
          <w:rFonts w:ascii="Consolas" w:eastAsia="Consolas" w:hAnsi="Consolas" w:cs="Consolas"/>
          <w:color w:val="000000"/>
          <w:sz w:val="16"/>
          <w:szCs w:val="16"/>
        </w:rPr>
        <w:br/>
        <w:t xml:space="preserve">option </w:t>
      </w:r>
      <w:proofErr w:type="spellStart"/>
      <w:r>
        <w:rPr>
          <w:rFonts w:ascii="Consolas" w:eastAsia="Consolas" w:hAnsi="Consolas" w:cs="Consolas"/>
          <w:color w:val="000000"/>
          <w:sz w:val="16"/>
          <w:szCs w:val="16"/>
        </w:rPr>
        <w:t>csharp_namespace</w:t>
      </w:r>
      <w:proofErr w:type="spellEnd"/>
      <w:r>
        <w:rPr>
          <w:rFonts w:ascii="Consolas" w:eastAsia="Consolas" w:hAnsi="Consolas" w:cs="Consolas"/>
          <w:color w:val="000000"/>
          <w:sz w:val="16"/>
          <w:szCs w:val="16"/>
        </w:rPr>
        <w:t xml:space="preserve"> = "Insuretech.Partner.Entity.V1";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w:t>
      </w:r>
      <w:proofErr w:type="spellStart"/>
      <w:r>
        <w:rPr>
          <w:rFonts w:ascii="Consolas" w:eastAsia="Consolas" w:hAnsi="Consolas" w:cs="Consolas"/>
          <w:color w:val="000000"/>
          <w:sz w:val="16"/>
          <w:szCs w:val="16"/>
        </w:rPr>
        <w:t>protobuf</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timestamp.proto</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br/>
      </w:r>
      <w:r>
        <w:rPr>
          <w:rFonts w:ascii="Consolas" w:eastAsia="Consolas" w:hAnsi="Consolas" w:cs="Consolas"/>
          <w:color w:val="000000"/>
          <w:sz w:val="16"/>
          <w:szCs w:val="16"/>
        </w:rPr>
        <w:br/>
        <w:t>// Partner represents a business partner</w:t>
      </w:r>
      <w:r>
        <w:rPr>
          <w:rFonts w:ascii="Consolas" w:eastAsia="Consolas" w:hAnsi="Consolas" w:cs="Consolas"/>
          <w:color w:val="000000"/>
          <w:sz w:val="16"/>
          <w:szCs w:val="16"/>
        </w:rPr>
        <w:br/>
        <w:t>message Partner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partner_id</w:t>
      </w:r>
      <w:proofErr w:type="spellEnd"/>
      <w:r>
        <w:rPr>
          <w:rFonts w:ascii="Consolas" w:eastAsia="Consolas" w:hAnsi="Consolas" w:cs="Consolas"/>
          <w:color w:val="000000"/>
          <w:sz w:val="16"/>
          <w:szCs w:val="16"/>
        </w:rPr>
        <w:t xml:space="preserve"> = 1;                           // UUID</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organization_name</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PartnerType</w:t>
      </w:r>
      <w:proofErr w:type="spellEnd"/>
      <w:r>
        <w:rPr>
          <w:rFonts w:ascii="Consolas" w:eastAsia="Consolas" w:hAnsi="Consolas" w:cs="Consolas"/>
          <w:color w:val="000000"/>
          <w:sz w:val="16"/>
          <w:szCs w:val="16"/>
        </w:rPr>
        <w:t xml:space="preserve"> type = 3;</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PartnerStatus</w:t>
      </w:r>
      <w:proofErr w:type="spellEnd"/>
      <w:r>
        <w:rPr>
          <w:rFonts w:ascii="Consolas" w:eastAsia="Consolas" w:hAnsi="Consolas" w:cs="Consolas"/>
          <w:color w:val="000000"/>
          <w:sz w:val="16"/>
          <w:szCs w:val="16"/>
        </w:rPr>
        <w:t xml:space="preserve"> status = 4;</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trade_license</w:t>
      </w:r>
      <w:proofErr w:type="spellEnd"/>
      <w:r>
        <w:rPr>
          <w:rFonts w:ascii="Consolas" w:eastAsia="Consolas" w:hAnsi="Consolas" w:cs="Consolas"/>
          <w:color w:val="000000"/>
          <w:sz w:val="16"/>
          <w:szCs w:val="16"/>
        </w:rPr>
        <w:t xml:space="preserve"> = 5;</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tin_number</w:t>
      </w:r>
      <w:proofErr w:type="spellEnd"/>
      <w:r>
        <w:rPr>
          <w:rFonts w:ascii="Consolas" w:eastAsia="Consolas" w:hAnsi="Consolas" w:cs="Consolas"/>
          <w:color w:val="000000"/>
          <w:sz w:val="16"/>
          <w:szCs w:val="16"/>
        </w:rPr>
        <w:t xml:space="preserve"> = 6;</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bank_account</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contact_email</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contact_phone</w:t>
      </w:r>
      <w:proofErr w:type="spellEnd"/>
      <w:r>
        <w:rPr>
          <w:rFonts w:ascii="Consolas" w:eastAsia="Consolas" w:hAnsi="Consolas" w:cs="Consolas"/>
          <w:color w:val="000000"/>
          <w:sz w:val="16"/>
          <w:szCs w:val="16"/>
        </w:rPr>
        <w:t xml:space="preserve"> = 9;</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CommissionStructure</w:t>
      </w:r>
      <w:proofErr w:type="spellEnd"/>
      <w:r>
        <w:rPr>
          <w:rFonts w:ascii="Consolas" w:eastAsia="Consolas" w:hAnsi="Consolas" w:cs="Consolas"/>
          <w:color w:val="000000"/>
          <w:sz w:val="16"/>
          <w:szCs w:val="16"/>
        </w:rPr>
        <w:t xml:space="preserve"> commission = 10;</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onboarded_at</w:t>
      </w:r>
      <w:proofErr w:type="spellEnd"/>
      <w:r>
        <w:rPr>
          <w:rFonts w:ascii="Consolas" w:eastAsia="Consolas" w:hAnsi="Consolas" w:cs="Consolas"/>
          <w:color w:val="000000"/>
          <w:sz w:val="16"/>
          <w:szCs w:val="16"/>
        </w:rPr>
        <w:t xml:space="preserve"> = 11;</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created_at</w:t>
      </w:r>
      <w:proofErr w:type="spellEnd"/>
      <w:r>
        <w:rPr>
          <w:rFonts w:ascii="Consolas" w:eastAsia="Consolas" w:hAnsi="Consolas" w:cs="Consolas"/>
          <w:color w:val="000000"/>
          <w:sz w:val="16"/>
          <w:szCs w:val="16"/>
        </w:rPr>
        <w:t xml:space="preserve"> = 12;</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updated_at</w:t>
      </w:r>
      <w:proofErr w:type="spellEnd"/>
      <w:r>
        <w:rPr>
          <w:rFonts w:ascii="Consolas" w:eastAsia="Consolas" w:hAnsi="Consolas" w:cs="Consolas"/>
          <w:color w:val="000000"/>
          <w:sz w:val="16"/>
          <w:szCs w:val="16"/>
        </w:rPr>
        <w:t xml:space="preserve"> = 13;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focal_person_id</w:t>
      </w:r>
      <w:proofErr w:type="spellEnd"/>
      <w:r>
        <w:rPr>
          <w:rFonts w:ascii="Consolas" w:eastAsia="Consolas" w:hAnsi="Consolas" w:cs="Consolas"/>
          <w:color w:val="000000"/>
          <w:sz w:val="16"/>
          <w:szCs w:val="16"/>
        </w:rPr>
        <w:t xml:space="preserve"> = 14;                     // Assigned focal person</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PartnerType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PARTNER_TYPE_UNSPECIFIED = 0;</w:t>
      </w:r>
      <w:r>
        <w:rPr>
          <w:rFonts w:ascii="Consolas" w:eastAsia="Consolas" w:hAnsi="Consolas" w:cs="Consolas"/>
          <w:color w:val="000000"/>
          <w:sz w:val="16"/>
          <w:szCs w:val="16"/>
        </w:rPr>
        <w:br/>
        <w:t xml:space="preserve">  PARTNER_TYPE_HOSPITAL = 1;</w:t>
      </w:r>
      <w:r>
        <w:rPr>
          <w:rFonts w:ascii="Consolas" w:eastAsia="Consolas" w:hAnsi="Consolas" w:cs="Consolas"/>
          <w:color w:val="000000"/>
          <w:sz w:val="16"/>
          <w:szCs w:val="16"/>
        </w:rPr>
        <w:br/>
        <w:t xml:space="preserve">  PARTNER_TYPE_MFS = 2;</w:t>
      </w:r>
      <w:r>
        <w:rPr>
          <w:rFonts w:ascii="Consolas" w:eastAsia="Consolas" w:hAnsi="Consolas" w:cs="Consolas"/>
          <w:color w:val="000000"/>
          <w:sz w:val="16"/>
          <w:szCs w:val="16"/>
        </w:rPr>
        <w:br/>
        <w:t xml:space="preserve">  PARTNER_TYPE_ECOMMERCE = 3;</w:t>
      </w:r>
      <w:r>
        <w:rPr>
          <w:rFonts w:ascii="Consolas" w:eastAsia="Consolas" w:hAnsi="Consolas" w:cs="Consolas"/>
          <w:color w:val="000000"/>
          <w:sz w:val="16"/>
          <w:szCs w:val="16"/>
        </w:rPr>
        <w:br/>
        <w:t xml:space="preserve">  PARTNER_TYPE_AGENT_NETWORK = 4;</w:t>
      </w:r>
      <w:r>
        <w:rPr>
          <w:rFonts w:ascii="Consolas" w:eastAsia="Consolas" w:hAnsi="Consolas" w:cs="Consolas"/>
          <w:color w:val="000000"/>
          <w:sz w:val="16"/>
          <w:szCs w:val="16"/>
        </w:rPr>
        <w:br/>
        <w:t xml:space="preserve">  PARTNER_TYPE_CORPORATE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PartnerStatus</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PARTNER_STATUS_UNSPECIFIED = 0;</w:t>
      </w:r>
      <w:r>
        <w:rPr>
          <w:rFonts w:ascii="Consolas" w:eastAsia="Consolas" w:hAnsi="Consolas" w:cs="Consolas"/>
          <w:color w:val="000000"/>
          <w:sz w:val="16"/>
          <w:szCs w:val="16"/>
        </w:rPr>
        <w:br/>
        <w:t xml:space="preserve">  PARTNER_STATUS_PENDING_VERIFICATION = 1;</w:t>
      </w:r>
      <w:r>
        <w:rPr>
          <w:rFonts w:ascii="Consolas" w:eastAsia="Consolas" w:hAnsi="Consolas" w:cs="Consolas"/>
          <w:color w:val="000000"/>
          <w:sz w:val="16"/>
          <w:szCs w:val="16"/>
        </w:rPr>
        <w:br/>
        <w:t xml:space="preserve">  PARTNER_STATUS_ACTIVE = 2;</w:t>
      </w:r>
      <w:r>
        <w:rPr>
          <w:rFonts w:ascii="Consolas" w:eastAsia="Consolas" w:hAnsi="Consolas" w:cs="Consolas"/>
          <w:color w:val="000000"/>
          <w:sz w:val="16"/>
          <w:szCs w:val="16"/>
        </w:rPr>
        <w:br/>
        <w:t xml:space="preserve">  PARTNER_STATUS_SUSPENDED = 3;</w:t>
      </w:r>
      <w:r>
        <w:rPr>
          <w:rFonts w:ascii="Consolas" w:eastAsia="Consolas" w:hAnsi="Consolas" w:cs="Consolas"/>
          <w:color w:val="000000"/>
          <w:sz w:val="16"/>
          <w:szCs w:val="16"/>
        </w:rPr>
        <w:br/>
        <w:t xml:space="preserve">  PARTNER_STATUS_TERMINATED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message </w:t>
      </w:r>
      <w:proofErr w:type="spellStart"/>
      <w:r>
        <w:rPr>
          <w:rFonts w:ascii="Consolas" w:eastAsia="Consolas" w:hAnsi="Consolas" w:cs="Consolas"/>
          <w:color w:val="000000"/>
          <w:sz w:val="16"/>
          <w:szCs w:val="16"/>
        </w:rPr>
        <w:t>CommissionStructure</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acquisition_rate</w:t>
      </w:r>
      <w:proofErr w:type="spellEnd"/>
      <w:r>
        <w:rPr>
          <w:rFonts w:ascii="Consolas" w:eastAsia="Consolas" w:hAnsi="Consolas" w:cs="Consolas"/>
          <w:color w:val="000000"/>
          <w:sz w:val="16"/>
          <w:szCs w:val="16"/>
        </w:rPr>
        <w:t xml:space="preserve"> = 1;                     // Percentage (15-25%)</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renewal_rate</w:t>
      </w:r>
      <w:proofErr w:type="spellEnd"/>
      <w:r>
        <w:rPr>
          <w:rFonts w:ascii="Consolas" w:eastAsia="Consolas" w:hAnsi="Consolas" w:cs="Consolas"/>
          <w:color w:val="000000"/>
          <w:sz w:val="16"/>
          <w:szCs w:val="16"/>
        </w:rPr>
        <w:t xml:space="preserve"> = 2;                         // Percentage</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claims_assistance_rate</w:t>
      </w:r>
      <w:proofErr w:type="spellEnd"/>
      <w:r>
        <w:rPr>
          <w:rFonts w:ascii="Consolas" w:eastAsia="Consolas" w:hAnsi="Consolas" w:cs="Consolas"/>
          <w:color w:val="000000"/>
          <w:sz w:val="16"/>
          <w:szCs w:val="16"/>
        </w:rPr>
        <w:t xml:space="preserve"> = 3;               // Percentage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Agent under partner</w:t>
      </w:r>
      <w:r>
        <w:rPr>
          <w:rFonts w:ascii="Consolas" w:eastAsia="Consolas" w:hAnsi="Consolas" w:cs="Consolas"/>
          <w:color w:val="000000"/>
          <w:sz w:val="16"/>
          <w:szCs w:val="16"/>
        </w:rPr>
        <w:br/>
        <w:t>message Agent {</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agent_id</w:t>
      </w:r>
      <w:proofErr w:type="spellEnd"/>
      <w:r>
        <w:rPr>
          <w:rFonts w:ascii="Consolas" w:eastAsia="Consolas" w:hAnsi="Consolas" w:cs="Consolas"/>
          <w:color w:val="000000"/>
          <w:sz w:val="16"/>
          <w:szCs w:val="16"/>
        </w:rPr>
        <w:t xml:space="preserve"> = 1;</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partner_id</w:t>
      </w:r>
      <w:proofErr w:type="spellEnd"/>
      <w:r>
        <w:rPr>
          <w:rFonts w:ascii="Consolas" w:eastAsia="Consolas" w:hAnsi="Consolas" w:cs="Consolas"/>
          <w:color w:val="000000"/>
          <w:sz w:val="16"/>
          <w:szCs w:val="16"/>
        </w:rPr>
        <w:t xml:space="preserve"> = 2;</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full_name</w:t>
      </w:r>
      <w:proofErr w:type="spellEnd"/>
      <w:r>
        <w:rPr>
          <w:rFonts w:ascii="Consolas" w:eastAsia="Consolas" w:hAnsi="Consolas" w:cs="Consolas"/>
          <w:color w:val="000000"/>
          <w:sz w:val="16"/>
          <w:szCs w:val="16"/>
        </w:rPr>
        <w:t xml:space="preserve"> = 3;</w:t>
      </w:r>
      <w:r>
        <w:rPr>
          <w:rFonts w:ascii="Consolas" w:eastAsia="Consolas" w:hAnsi="Consolas" w:cs="Consolas"/>
          <w:color w:val="000000"/>
          <w:sz w:val="16"/>
          <w:szCs w:val="16"/>
        </w:rPr>
        <w:br/>
        <w:t xml:space="preserve">  string </w:t>
      </w:r>
      <w:proofErr w:type="spellStart"/>
      <w:r>
        <w:rPr>
          <w:rFonts w:ascii="Consolas" w:eastAsia="Consolas" w:hAnsi="Consolas" w:cs="Consolas"/>
          <w:color w:val="000000"/>
          <w:sz w:val="16"/>
          <w:szCs w:val="16"/>
        </w:rPr>
        <w:t>phone_number</w:t>
      </w:r>
      <w:proofErr w:type="spellEnd"/>
      <w:r>
        <w:rPr>
          <w:rFonts w:ascii="Consolas" w:eastAsia="Consolas" w:hAnsi="Consolas" w:cs="Consolas"/>
          <w:color w:val="000000"/>
          <w:sz w:val="16"/>
          <w:szCs w:val="16"/>
        </w:rPr>
        <w:t xml:space="preserve"> = 4;</w:t>
      </w:r>
      <w:r>
        <w:rPr>
          <w:rFonts w:ascii="Consolas" w:eastAsia="Consolas" w:hAnsi="Consolas" w:cs="Consolas"/>
          <w:color w:val="000000"/>
          <w:sz w:val="16"/>
          <w:szCs w:val="16"/>
        </w:rPr>
        <w:br/>
        <w:t xml:space="preserve">  string email = 5;</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AgentStatus</w:t>
      </w:r>
      <w:proofErr w:type="spellEnd"/>
      <w:r>
        <w:rPr>
          <w:rFonts w:ascii="Consolas" w:eastAsia="Consolas" w:hAnsi="Consolas" w:cs="Consolas"/>
          <w:color w:val="000000"/>
          <w:sz w:val="16"/>
          <w:szCs w:val="16"/>
        </w:rPr>
        <w:t xml:space="preserve"> status = 6;</w:t>
      </w:r>
      <w:r>
        <w:rPr>
          <w:rFonts w:ascii="Consolas" w:eastAsia="Consolas" w:hAnsi="Consolas" w:cs="Consolas"/>
          <w:color w:val="000000"/>
          <w:sz w:val="16"/>
          <w:szCs w:val="16"/>
        </w:rPr>
        <w:br/>
        <w:t xml:space="preserve">  double </w:t>
      </w:r>
      <w:proofErr w:type="spellStart"/>
      <w:r>
        <w:rPr>
          <w:rFonts w:ascii="Consolas" w:eastAsia="Consolas" w:hAnsi="Consolas" w:cs="Consolas"/>
          <w:color w:val="000000"/>
          <w:sz w:val="16"/>
          <w:szCs w:val="16"/>
        </w:rPr>
        <w:t>commission_rate</w:t>
      </w:r>
      <w:proofErr w:type="spellEnd"/>
      <w:r>
        <w:rPr>
          <w:rFonts w:ascii="Consolas" w:eastAsia="Consolas" w:hAnsi="Consolas" w:cs="Consolas"/>
          <w:color w:val="000000"/>
          <w:sz w:val="16"/>
          <w:szCs w:val="16"/>
        </w:rPr>
        <w:t xml:space="preserve"> = 7;</w:t>
      </w:r>
      <w:r>
        <w:rPr>
          <w:rFonts w:ascii="Consolas" w:eastAsia="Consolas" w:hAnsi="Consolas" w:cs="Consolas"/>
          <w:color w:val="000000"/>
          <w:sz w:val="16"/>
          <w:szCs w:val="16"/>
        </w:rPr>
        <w:br/>
        <w:t xml:space="preserve">  </w:t>
      </w:r>
      <w:proofErr w:type="spellStart"/>
      <w:r>
        <w:rPr>
          <w:rFonts w:ascii="Consolas" w:eastAsia="Consolas" w:hAnsi="Consolas" w:cs="Consolas"/>
          <w:color w:val="000000"/>
          <w:sz w:val="16"/>
          <w:szCs w:val="16"/>
        </w:rPr>
        <w:t>google.protobuf.Timestamp</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joined_at</w:t>
      </w:r>
      <w:proofErr w:type="spellEnd"/>
      <w:r>
        <w:rPr>
          <w:rFonts w:ascii="Consolas" w:eastAsia="Consolas" w:hAnsi="Consolas" w:cs="Consolas"/>
          <w:color w:val="000000"/>
          <w:sz w:val="16"/>
          <w:szCs w:val="16"/>
        </w:rPr>
        <w:t xml:space="preserve"> = 8;</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proofErr w:type="spellStart"/>
      <w:r>
        <w:rPr>
          <w:rFonts w:ascii="Consolas" w:eastAsia="Consolas" w:hAnsi="Consolas" w:cs="Consolas"/>
          <w:color w:val="000000"/>
          <w:sz w:val="16"/>
          <w:szCs w:val="16"/>
        </w:rPr>
        <w:t>enum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AgentStatus</w:t>
      </w:r>
      <w:proofErr w:type="spellEnd"/>
      <w:r>
        <w:rPr>
          <w:rFonts w:ascii="Consolas" w:eastAsia="Consolas" w:hAnsi="Consolas" w:cs="Consolas"/>
          <w:color w:val="000000"/>
          <w:sz w:val="16"/>
          <w:szCs w:val="16"/>
        </w:rPr>
        <w:t xml:space="preserve"> {</w:t>
      </w:r>
      <w:r>
        <w:rPr>
          <w:rFonts w:ascii="Consolas" w:eastAsia="Consolas" w:hAnsi="Consolas" w:cs="Consolas"/>
          <w:color w:val="000000"/>
          <w:sz w:val="16"/>
          <w:szCs w:val="16"/>
        </w:rPr>
        <w:br/>
        <w:t xml:space="preserve">  AGENT_STATUS_UNSPECIFIED = 0;</w:t>
      </w:r>
      <w:r>
        <w:rPr>
          <w:rFonts w:ascii="Consolas" w:eastAsia="Consolas" w:hAnsi="Consolas" w:cs="Consolas"/>
          <w:color w:val="000000"/>
          <w:sz w:val="16"/>
          <w:szCs w:val="16"/>
        </w:rPr>
        <w:br/>
        <w:t xml:space="preserve">  AGENT_STATUS_ACTIVE = 1;</w:t>
      </w:r>
      <w:r>
        <w:rPr>
          <w:rFonts w:ascii="Consolas" w:eastAsia="Consolas" w:hAnsi="Consolas" w:cs="Consolas"/>
          <w:color w:val="000000"/>
          <w:sz w:val="16"/>
          <w:szCs w:val="16"/>
        </w:rPr>
        <w:br/>
        <w:t xml:space="preserve">  AGENT_STATUS_INACTIVE = 2;</w:t>
      </w:r>
      <w:r>
        <w:rPr>
          <w:rFonts w:ascii="Consolas" w:eastAsia="Consolas" w:hAnsi="Consolas" w:cs="Consolas"/>
          <w:color w:val="000000"/>
          <w:sz w:val="16"/>
          <w:szCs w:val="16"/>
        </w:rPr>
        <w:br/>
        <w:t xml:space="preserve">  AGENT_STATUS_SUSPENDED = 3;</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0EA81805" w14:textId="77777777" w:rsidR="008E611F" w:rsidRDefault="008E611F"/>
    <w:p w14:paraId="61AE388D" w14:textId="77777777" w:rsidR="008E611F" w:rsidRDefault="00000000">
      <w:pPr>
        <w:pStyle w:val="Heading1"/>
      </w:pPr>
      <w:r>
        <w:t>Appendix I: Workflow Examples</w:t>
      </w:r>
    </w:p>
    <w:p w14:paraId="73BC7706" w14:textId="77777777" w:rsidR="008E611F" w:rsidRDefault="00000000">
      <w:pPr>
        <w:spacing w:after="120"/>
        <w:rPr>
          <w:rFonts w:ascii="Calibri" w:eastAsia="Calibri" w:hAnsi="Calibri" w:cs="Calibri"/>
        </w:rPr>
      </w:pPr>
      <w:r>
        <w:rPr>
          <w:rFonts w:ascii="Calibri" w:eastAsia="Calibri" w:hAnsi="Calibri" w:cs="Calibri"/>
        </w:rPr>
        <w:t>Note: This appendix is automatically generated from example files in examples/</w:t>
      </w:r>
    </w:p>
    <w:p w14:paraId="202F2069" w14:textId="77777777" w:rsidR="008E611F" w:rsidRDefault="008E611F"/>
    <w:p w14:paraId="4AFB201B" w14:textId="77777777" w:rsidR="008E611F" w:rsidRDefault="00000000">
      <w:pPr>
        <w:pStyle w:val="Heading2"/>
      </w:pPr>
      <w:r>
        <w:lastRenderedPageBreak/>
        <w:t>B.1 Authentication Workflows</w:t>
      </w:r>
    </w:p>
    <w:p w14:paraId="1F0B7BFC" w14:textId="77777777" w:rsidR="008E611F" w:rsidRDefault="00000000">
      <w:pPr>
        <w:pStyle w:val="Heading1"/>
      </w:pPr>
      <w:r>
        <w:t>Authentication Flow Example</w:t>
      </w:r>
    </w:p>
    <w:p w14:paraId="16A033AA" w14:textId="77777777" w:rsidR="008E611F" w:rsidRDefault="00000000">
      <w:pPr>
        <w:pStyle w:val="Heading2"/>
      </w:pPr>
      <w:r>
        <w:t>User Registration Flow</w:t>
      </w:r>
    </w:p>
    <w:p w14:paraId="1AEAAE51" w14:textId="77777777" w:rsidR="008E611F"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1. User enters mobile number (+880 1XXX XXXXXX)</w:t>
      </w:r>
      <w:r>
        <w:rPr>
          <w:rFonts w:ascii="Calibri" w:eastAsia="Calibri" w:hAnsi="Calibri" w:cs="Calibri"/>
          <w:color w:val="000000"/>
        </w:rPr>
        <w:br/>
        <w:t>2. System validates format</w:t>
      </w:r>
      <w:r>
        <w:rPr>
          <w:rFonts w:ascii="Calibri" w:eastAsia="Calibri" w:hAnsi="Calibri" w:cs="Calibri"/>
          <w:color w:val="000000"/>
        </w:rPr>
        <w:br/>
        <w:t>3. System sends OTP via SMS</w:t>
      </w:r>
      <w:r>
        <w:rPr>
          <w:rFonts w:ascii="Calibri" w:eastAsia="Calibri" w:hAnsi="Calibri" w:cs="Calibri"/>
          <w:color w:val="000000"/>
        </w:rPr>
        <w:br/>
        <w:t>4. User enters 6-digit OTP code</w:t>
      </w:r>
      <w:r>
        <w:rPr>
          <w:rFonts w:ascii="Calibri" w:eastAsia="Calibri" w:hAnsi="Calibri" w:cs="Calibri"/>
          <w:color w:val="000000"/>
        </w:rPr>
        <w:br/>
        <w:t>5. System verifies OTP</w:t>
      </w:r>
      <w:r>
        <w:rPr>
          <w:rFonts w:ascii="Calibri" w:eastAsia="Calibri" w:hAnsi="Calibri" w:cs="Calibri"/>
          <w:color w:val="000000"/>
        </w:rPr>
        <w:br/>
        <w:t>6. User creates password (min 8 chars, 1 upper, 1 number, 1 special)</w:t>
      </w:r>
      <w:r>
        <w:rPr>
          <w:rFonts w:ascii="Calibri" w:eastAsia="Calibri" w:hAnsi="Calibri" w:cs="Calibri"/>
          <w:color w:val="000000"/>
        </w:rPr>
        <w:br/>
        <w:t>7. System creates user account</w:t>
      </w:r>
      <w:r>
        <w:rPr>
          <w:rFonts w:ascii="Calibri" w:eastAsia="Calibri" w:hAnsi="Calibri" w:cs="Calibri"/>
          <w:color w:val="000000"/>
        </w:rPr>
        <w:br/>
        <w:t>8. System issues JWT tokens (access + refresh)</w:t>
      </w:r>
      <w:r>
        <w:rPr>
          <w:rFonts w:ascii="Calibri" w:eastAsia="Calibri" w:hAnsi="Calibri" w:cs="Calibri"/>
          <w:color w:val="000000"/>
        </w:rPr>
        <w:br/>
        <w:t>9. User redirected to profile completion</w:t>
      </w:r>
    </w:p>
    <w:p w14:paraId="382E1DB0" w14:textId="77777777" w:rsidR="008E611F" w:rsidRDefault="00000000">
      <w:pPr>
        <w:pStyle w:val="Heading2"/>
      </w:pPr>
      <w:r>
        <w:t>Login Flow</w:t>
      </w:r>
    </w:p>
    <w:p w14:paraId="5C35AE9F" w14:textId="77777777" w:rsidR="008E611F"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1. User enters mobile number + password</w:t>
      </w:r>
      <w:r>
        <w:rPr>
          <w:rFonts w:ascii="Calibri" w:eastAsia="Calibri" w:hAnsi="Calibri" w:cs="Calibri"/>
          <w:color w:val="000000"/>
        </w:rPr>
        <w:br/>
        <w:t>2. System validates credentials</w:t>
      </w:r>
      <w:r>
        <w:rPr>
          <w:rFonts w:ascii="Calibri" w:eastAsia="Calibri" w:hAnsi="Calibri" w:cs="Calibri"/>
          <w:color w:val="000000"/>
        </w:rPr>
        <w:br/>
        <w:t>3. System checks account status (not locked)</w:t>
      </w:r>
      <w:r>
        <w:rPr>
          <w:rFonts w:ascii="Calibri" w:eastAsia="Calibri" w:hAnsi="Calibri" w:cs="Calibri"/>
          <w:color w:val="000000"/>
        </w:rPr>
        <w:br/>
        <w:t>4. System generates JWT access token (15 min) and refresh token (7 days)</w:t>
      </w:r>
      <w:r>
        <w:rPr>
          <w:rFonts w:ascii="Calibri" w:eastAsia="Calibri" w:hAnsi="Calibri" w:cs="Calibri"/>
          <w:color w:val="000000"/>
        </w:rPr>
        <w:br/>
        <w:t>5. System creates session record</w:t>
      </w:r>
      <w:r>
        <w:rPr>
          <w:rFonts w:ascii="Calibri" w:eastAsia="Calibri" w:hAnsi="Calibri" w:cs="Calibri"/>
          <w:color w:val="000000"/>
        </w:rPr>
        <w:br/>
        <w:t>6. User authenticated - redirect to dashboard</w:t>
      </w:r>
    </w:p>
    <w:p w14:paraId="1278E0C2" w14:textId="77777777" w:rsidR="008E611F" w:rsidRDefault="00000000">
      <w:pPr>
        <w:pStyle w:val="Heading2"/>
      </w:pPr>
      <w:r>
        <w:t>OTP Verification Example</w:t>
      </w:r>
    </w:p>
    <w:p w14:paraId="42532188" w14:textId="77777777" w:rsidR="008E611F" w:rsidRDefault="00000000">
      <w:pPr>
        <w:spacing w:after="120"/>
        <w:rPr>
          <w:rFonts w:ascii="Calibri" w:eastAsia="Calibri" w:hAnsi="Calibri" w:cs="Calibri"/>
        </w:rPr>
      </w:pPr>
      <w:r>
        <w:rPr>
          <w:rFonts w:ascii="Calibri" w:eastAsia="Calibri" w:hAnsi="Calibri" w:cs="Calibri"/>
        </w:rPr>
        <w:t>Request:</w:t>
      </w:r>
    </w:p>
    <w:p w14:paraId="0A3A3AF2" w14:textId="77777777" w:rsidR="008E611F"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POST /</w:t>
      </w:r>
      <w:proofErr w:type="spellStart"/>
      <w:r>
        <w:rPr>
          <w:rFonts w:ascii="Calibri" w:eastAsia="Calibri" w:hAnsi="Calibri" w:cs="Calibri"/>
          <w:color w:val="000000"/>
        </w:rPr>
        <w:t>api</w:t>
      </w:r>
      <w:proofErr w:type="spellEnd"/>
      <w:r>
        <w:rPr>
          <w:rFonts w:ascii="Calibri" w:eastAsia="Calibri" w:hAnsi="Calibri" w:cs="Calibri"/>
          <w:color w:val="000000"/>
        </w:rPr>
        <w:t>/v1/auth/</w:t>
      </w:r>
      <w:proofErr w:type="spellStart"/>
      <w:r>
        <w:rPr>
          <w:rFonts w:ascii="Calibri" w:eastAsia="Calibri" w:hAnsi="Calibri" w:cs="Calibri"/>
          <w:color w:val="000000"/>
        </w:rPr>
        <w:t>otp</w:t>
      </w:r>
      <w:proofErr w:type="spellEnd"/>
      <w:r>
        <w:rPr>
          <w:rFonts w:ascii="Calibri" w:eastAsia="Calibri" w:hAnsi="Calibri" w:cs="Calibri"/>
          <w:color w:val="000000"/>
        </w:rPr>
        <w:t>/verify</w:t>
      </w:r>
      <w:r>
        <w:rPr>
          <w:rFonts w:ascii="Calibri" w:eastAsia="Calibri" w:hAnsi="Calibri" w:cs="Calibri"/>
          <w:color w:val="000000"/>
        </w:rPr>
        <w:br/>
        <w:t>{</w:t>
      </w:r>
      <w:r>
        <w:rPr>
          <w:rFonts w:ascii="Calibri" w:eastAsia="Calibri" w:hAnsi="Calibri" w:cs="Calibri"/>
          <w:color w:val="000000"/>
        </w:rPr>
        <w:br/>
        <w:t xml:space="preserve">  "</w:t>
      </w:r>
      <w:proofErr w:type="spellStart"/>
      <w:r>
        <w:rPr>
          <w:rFonts w:ascii="Calibri" w:eastAsia="Calibri" w:hAnsi="Calibri" w:cs="Calibri"/>
          <w:color w:val="000000"/>
        </w:rPr>
        <w:t>otp_id</w:t>
      </w:r>
      <w:proofErr w:type="spellEnd"/>
      <w:r>
        <w:rPr>
          <w:rFonts w:ascii="Calibri" w:eastAsia="Calibri" w:hAnsi="Calibri" w:cs="Calibri"/>
          <w:color w:val="000000"/>
        </w:rPr>
        <w:t>": "otp_abc123",</w:t>
      </w:r>
      <w:r>
        <w:rPr>
          <w:rFonts w:ascii="Calibri" w:eastAsia="Calibri" w:hAnsi="Calibri" w:cs="Calibri"/>
          <w:color w:val="000000"/>
        </w:rPr>
        <w:br/>
        <w:t xml:space="preserve">  "code": "123456"</w:t>
      </w:r>
      <w:r>
        <w:rPr>
          <w:rFonts w:ascii="Calibri" w:eastAsia="Calibri" w:hAnsi="Calibri" w:cs="Calibri"/>
          <w:color w:val="000000"/>
        </w:rPr>
        <w:br/>
        <w:t>}</w:t>
      </w:r>
    </w:p>
    <w:p w14:paraId="76F415E6" w14:textId="77777777" w:rsidR="008E611F" w:rsidRDefault="00000000">
      <w:pPr>
        <w:spacing w:after="120"/>
        <w:rPr>
          <w:rFonts w:ascii="Calibri" w:eastAsia="Calibri" w:hAnsi="Calibri" w:cs="Calibri"/>
        </w:rPr>
      </w:pPr>
      <w:r>
        <w:rPr>
          <w:rFonts w:ascii="Calibri" w:eastAsia="Calibri" w:hAnsi="Calibri" w:cs="Calibri"/>
        </w:rPr>
        <w:t>Response:</w:t>
      </w:r>
    </w:p>
    <w:p w14:paraId="0CF91D68" w14:textId="77777777" w:rsidR="008E611F"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w:t>
      </w:r>
      <w:r>
        <w:rPr>
          <w:rFonts w:ascii="Calibri" w:eastAsia="Calibri" w:hAnsi="Calibri" w:cs="Calibri"/>
          <w:color w:val="000000"/>
        </w:rPr>
        <w:br/>
        <w:t xml:space="preserve">  "verified": true,</w:t>
      </w:r>
      <w:r>
        <w:rPr>
          <w:rFonts w:ascii="Calibri" w:eastAsia="Calibri" w:hAnsi="Calibri" w:cs="Calibri"/>
          <w:color w:val="000000"/>
        </w:rPr>
        <w:br/>
        <w:t xml:space="preserve">  "</w:t>
      </w:r>
      <w:proofErr w:type="spellStart"/>
      <w:r>
        <w:rPr>
          <w:rFonts w:ascii="Calibri" w:eastAsia="Calibri" w:hAnsi="Calibri" w:cs="Calibri"/>
          <w:color w:val="000000"/>
        </w:rPr>
        <w:t>user_id</w:t>
      </w:r>
      <w:proofErr w:type="spellEnd"/>
      <w:r>
        <w:rPr>
          <w:rFonts w:ascii="Calibri" w:eastAsia="Calibri" w:hAnsi="Calibri" w:cs="Calibri"/>
          <w:color w:val="000000"/>
        </w:rPr>
        <w:t>": "user_xyz789",</w:t>
      </w:r>
      <w:r>
        <w:rPr>
          <w:rFonts w:ascii="Calibri" w:eastAsia="Calibri" w:hAnsi="Calibri" w:cs="Calibri"/>
          <w:color w:val="000000"/>
        </w:rPr>
        <w:br/>
        <w:t xml:space="preserve">  "message": "OTP verified successfully"</w:t>
      </w:r>
      <w:r>
        <w:rPr>
          <w:rFonts w:ascii="Calibri" w:eastAsia="Calibri" w:hAnsi="Calibri" w:cs="Calibri"/>
          <w:color w:val="000000"/>
        </w:rPr>
        <w:br/>
        <w:t>}</w:t>
      </w:r>
    </w:p>
    <w:p w14:paraId="4BE9D434" w14:textId="77777777" w:rsidR="008E611F" w:rsidRDefault="008E611F">
      <w:pPr>
        <w:rPr>
          <w:rFonts w:ascii="Calibri" w:eastAsia="Calibri" w:hAnsi="Calibri" w:cs="Calibri"/>
        </w:rPr>
      </w:pPr>
    </w:p>
    <w:p w14:paraId="647EBC49" w14:textId="77777777" w:rsidR="008E611F" w:rsidRDefault="00000000">
      <w:pPr>
        <w:pStyle w:val="Heading2"/>
      </w:pPr>
      <w:r>
        <w:lastRenderedPageBreak/>
        <w:t>B.2 Policy Purchase Workflow</w:t>
      </w:r>
    </w:p>
    <w:p w14:paraId="6D0A1DD9" w14:textId="77777777" w:rsidR="008E611F" w:rsidRDefault="00000000">
      <w:pPr>
        <w:pStyle w:val="Heading1"/>
      </w:pPr>
      <w:r>
        <w:t>Policy Purchase Flow Example</w:t>
      </w:r>
    </w:p>
    <w:p w14:paraId="38280C29" w14:textId="77777777" w:rsidR="008E611F" w:rsidRDefault="00000000">
      <w:pPr>
        <w:pStyle w:val="Heading2"/>
      </w:pPr>
      <w:r>
        <w:t>End-to-End Policy Purchase</w:t>
      </w:r>
    </w:p>
    <w:p w14:paraId="73676452" w14:textId="77777777" w:rsidR="008E611F"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Step 1: Product Selection</w:t>
      </w:r>
      <w:r>
        <w:rPr>
          <w:rFonts w:ascii="Calibri" w:eastAsia="Calibri" w:hAnsi="Calibri" w:cs="Calibri"/>
          <w:color w:val="000000"/>
        </w:rPr>
        <w:br/>
        <w:t>- User browses product catalog</w:t>
      </w:r>
      <w:r>
        <w:rPr>
          <w:rFonts w:ascii="Calibri" w:eastAsia="Calibri" w:hAnsi="Calibri" w:cs="Calibri"/>
          <w:color w:val="000000"/>
        </w:rPr>
        <w:br/>
        <w:t>- Filters by category (Health, Motor, Travel)</w:t>
      </w:r>
      <w:r>
        <w:rPr>
          <w:rFonts w:ascii="Calibri" w:eastAsia="Calibri" w:hAnsi="Calibri" w:cs="Calibri"/>
          <w:color w:val="000000"/>
        </w:rPr>
        <w:br/>
        <w:t>- Views product details</w:t>
      </w:r>
      <w:r>
        <w:rPr>
          <w:rFonts w:ascii="Calibri" w:eastAsia="Calibri" w:hAnsi="Calibri" w:cs="Calibri"/>
          <w:color w:val="000000"/>
        </w:rPr>
        <w:br/>
        <w:t>- Clicks "Buy Now"</w:t>
      </w:r>
      <w:r>
        <w:rPr>
          <w:rFonts w:ascii="Calibri" w:eastAsia="Calibri" w:hAnsi="Calibri" w:cs="Calibri"/>
          <w:color w:val="000000"/>
        </w:rPr>
        <w:br/>
      </w:r>
      <w:r>
        <w:rPr>
          <w:rFonts w:ascii="Calibri" w:eastAsia="Calibri" w:hAnsi="Calibri" w:cs="Calibri"/>
          <w:color w:val="000000"/>
        </w:rPr>
        <w:br/>
        <w:t>Step 2: Applicant Information</w:t>
      </w:r>
      <w:r>
        <w:rPr>
          <w:rFonts w:ascii="Calibri" w:eastAsia="Calibri" w:hAnsi="Calibri" w:cs="Calibri"/>
          <w:color w:val="000000"/>
        </w:rPr>
        <w:br/>
        <w:t>- Full Name: "John Doe"</w:t>
      </w:r>
      <w:r>
        <w:rPr>
          <w:rFonts w:ascii="Calibri" w:eastAsia="Calibri" w:hAnsi="Calibri" w:cs="Calibri"/>
          <w:color w:val="000000"/>
        </w:rPr>
        <w:br/>
        <w:t>- DOB: 1990-05-15</w:t>
      </w:r>
      <w:r>
        <w:rPr>
          <w:rFonts w:ascii="Calibri" w:eastAsia="Calibri" w:hAnsi="Calibri" w:cs="Calibri"/>
          <w:color w:val="000000"/>
        </w:rPr>
        <w:br/>
        <w:t>- NID: 1234567890123</w:t>
      </w:r>
      <w:r>
        <w:rPr>
          <w:rFonts w:ascii="Calibri" w:eastAsia="Calibri" w:hAnsi="Calibri" w:cs="Calibri"/>
          <w:color w:val="000000"/>
        </w:rPr>
        <w:br/>
        <w:t>- Occupation: "Software Engineer"</w:t>
      </w:r>
      <w:r>
        <w:rPr>
          <w:rFonts w:ascii="Calibri" w:eastAsia="Calibri" w:hAnsi="Calibri" w:cs="Calibri"/>
          <w:color w:val="000000"/>
        </w:rPr>
        <w:br/>
        <w:t>- Annual Income: 500000 BDT</w:t>
      </w:r>
      <w:r>
        <w:rPr>
          <w:rFonts w:ascii="Calibri" w:eastAsia="Calibri" w:hAnsi="Calibri" w:cs="Calibri"/>
          <w:color w:val="000000"/>
        </w:rPr>
        <w:br/>
        <w:t>- Address: Complete address with district</w:t>
      </w:r>
      <w:r>
        <w:rPr>
          <w:rFonts w:ascii="Calibri" w:eastAsia="Calibri" w:hAnsi="Calibri" w:cs="Calibri"/>
          <w:color w:val="000000"/>
        </w:rPr>
        <w:br/>
      </w:r>
      <w:r>
        <w:rPr>
          <w:rFonts w:ascii="Calibri" w:eastAsia="Calibri" w:hAnsi="Calibri" w:cs="Calibri"/>
          <w:color w:val="000000"/>
        </w:rPr>
        <w:br/>
        <w:t>Step 3: Nominee Details</w:t>
      </w:r>
      <w:r>
        <w:rPr>
          <w:rFonts w:ascii="Calibri" w:eastAsia="Calibri" w:hAnsi="Calibri" w:cs="Calibri"/>
          <w:color w:val="000000"/>
        </w:rPr>
        <w:br/>
        <w:t>- Nominee 1: Spouse (50%)</w:t>
      </w:r>
      <w:r>
        <w:rPr>
          <w:rFonts w:ascii="Calibri" w:eastAsia="Calibri" w:hAnsi="Calibri" w:cs="Calibri"/>
          <w:color w:val="000000"/>
        </w:rPr>
        <w:br/>
        <w:t>- Nominee 2: Parent (50%)</w:t>
      </w:r>
      <w:r>
        <w:rPr>
          <w:rFonts w:ascii="Calibri" w:eastAsia="Calibri" w:hAnsi="Calibri" w:cs="Calibri"/>
          <w:color w:val="000000"/>
        </w:rPr>
        <w:br/>
        <w:t>- Total share: 100%</w:t>
      </w:r>
      <w:r>
        <w:rPr>
          <w:rFonts w:ascii="Calibri" w:eastAsia="Calibri" w:hAnsi="Calibri" w:cs="Calibri"/>
          <w:color w:val="000000"/>
        </w:rPr>
        <w:br/>
      </w:r>
      <w:r>
        <w:rPr>
          <w:rFonts w:ascii="Calibri" w:eastAsia="Calibri" w:hAnsi="Calibri" w:cs="Calibri"/>
          <w:color w:val="000000"/>
        </w:rPr>
        <w:br/>
        <w:t>Step 4: Premium Calculation</w:t>
      </w:r>
      <w:r>
        <w:rPr>
          <w:rFonts w:ascii="Calibri" w:eastAsia="Calibri" w:hAnsi="Calibri" w:cs="Calibri"/>
          <w:color w:val="000000"/>
        </w:rPr>
        <w:br/>
        <w:t>- Base Premium: 1,500 BDT</w:t>
      </w:r>
      <w:r>
        <w:rPr>
          <w:rFonts w:ascii="Calibri" w:eastAsia="Calibri" w:hAnsi="Calibri" w:cs="Calibri"/>
          <w:color w:val="000000"/>
        </w:rPr>
        <w:br/>
        <w:t>- Riders: +200 BDT</w:t>
      </w:r>
      <w:r>
        <w:rPr>
          <w:rFonts w:ascii="Calibri" w:eastAsia="Calibri" w:hAnsi="Calibri" w:cs="Calibri"/>
          <w:color w:val="000000"/>
        </w:rPr>
        <w:br/>
        <w:t>- Total: 1,700 BDT</w:t>
      </w:r>
      <w:r>
        <w:rPr>
          <w:rFonts w:ascii="Calibri" w:eastAsia="Calibri" w:hAnsi="Calibri" w:cs="Calibri"/>
          <w:color w:val="000000"/>
        </w:rPr>
        <w:br/>
      </w:r>
      <w:r>
        <w:rPr>
          <w:rFonts w:ascii="Calibri" w:eastAsia="Calibri" w:hAnsi="Calibri" w:cs="Calibri"/>
          <w:color w:val="000000"/>
        </w:rPr>
        <w:br/>
        <w:t>Step 5: Payment</w:t>
      </w:r>
      <w:r>
        <w:rPr>
          <w:rFonts w:ascii="Calibri" w:eastAsia="Calibri" w:hAnsi="Calibri" w:cs="Calibri"/>
          <w:color w:val="000000"/>
        </w:rPr>
        <w:br/>
        <w:t>- Select method: bKash</w:t>
      </w:r>
      <w:r>
        <w:rPr>
          <w:rFonts w:ascii="Calibri" w:eastAsia="Calibri" w:hAnsi="Calibri" w:cs="Calibri"/>
          <w:color w:val="000000"/>
        </w:rPr>
        <w:br/>
        <w:t>- Enter bKash number</w:t>
      </w:r>
      <w:r>
        <w:rPr>
          <w:rFonts w:ascii="Calibri" w:eastAsia="Calibri" w:hAnsi="Calibri" w:cs="Calibri"/>
          <w:color w:val="000000"/>
        </w:rPr>
        <w:br/>
        <w:t>- Receive OTP</w:t>
      </w:r>
      <w:r>
        <w:rPr>
          <w:rFonts w:ascii="Calibri" w:eastAsia="Calibri" w:hAnsi="Calibri" w:cs="Calibri"/>
          <w:color w:val="000000"/>
        </w:rPr>
        <w:br/>
        <w:t>- Confirm payment</w:t>
      </w:r>
      <w:r>
        <w:rPr>
          <w:rFonts w:ascii="Calibri" w:eastAsia="Calibri" w:hAnsi="Calibri" w:cs="Calibri"/>
          <w:color w:val="000000"/>
        </w:rPr>
        <w:br/>
      </w:r>
      <w:r>
        <w:rPr>
          <w:rFonts w:ascii="Calibri" w:eastAsia="Calibri" w:hAnsi="Calibri" w:cs="Calibri"/>
          <w:color w:val="000000"/>
        </w:rPr>
        <w:br/>
        <w:t>Step 6: Policy Issuance</w:t>
      </w:r>
      <w:r>
        <w:rPr>
          <w:rFonts w:ascii="Calibri" w:eastAsia="Calibri" w:hAnsi="Calibri" w:cs="Calibri"/>
          <w:color w:val="000000"/>
        </w:rPr>
        <w:br/>
        <w:t>- Payment confirmed</w:t>
      </w:r>
      <w:r>
        <w:rPr>
          <w:rFonts w:ascii="Calibri" w:eastAsia="Calibri" w:hAnsi="Calibri" w:cs="Calibri"/>
          <w:color w:val="000000"/>
        </w:rPr>
        <w:br/>
        <w:t>- Policy number generated: LBT-2025-0001-000123</w:t>
      </w:r>
      <w:r>
        <w:rPr>
          <w:rFonts w:ascii="Calibri" w:eastAsia="Calibri" w:hAnsi="Calibri" w:cs="Calibri"/>
          <w:color w:val="000000"/>
        </w:rPr>
        <w:br/>
        <w:t>- Policy document created (PDF with QR code)</w:t>
      </w:r>
      <w:r>
        <w:rPr>
          <w:rFonts w:ascii="Calibri" w:eastAsia="Calibri" w:hAnsi="Calibri" w:cs="Calibri"/>
          <w:color w:val="000000"/>
        </w:rPr>
        <w:br/>
        <w:t>- SMS + Email sent with policy details</w:t>
      </w:r>
    </w:p>
    <w:p w14:paraId="60809F6A" w14:textId="77777777" w:rsidR="008E611F" w:rsidRDefault="00000000">
      <w:pPr>
        <w:pStyle w:val="Heading2"/>
      </w:pPr>
      <w:r>
        <w:lastRenderedPageBreak/>
        <w:t>Policy Number Format</w:t>
      </w:r>
    </w:p>
    <w:p w14:paraId="417088A3" w14:textId="77777777" w:rsidR="008E611F"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LBT-YYYY-XXXX-NNNNNN</w:t>
      </w:r>
      <w:r>
        <w:rPr>
          <w:rFonts w:ascii="Consolas" w:eastAsia="Consolas" w:hAnsi="Consolas" w:cs="Consolas"/>
          <w:color w:val="000000"/>
          <w:sz w:val="18"/>
          <w:szCs w:val="18"/>
        </w:rPr>
        <w:br/>
        <w:t>│   │    │    └─ Sequential number (6 digits)</w:t>
      </w:r>
      <w:r>
        <w:rPr>
          <w:rFonts w:ascii="Consolas" w:eastAsia="Consolas" w:hAnsi="Consolas" w:cs="Consolas"/>
          <w:color w:val="000000"/>
          <w:sz w:val="18"/>
          <w:szCs w:val="18"/>
        </w:rPr>
        <w:br/>
        <w:t>│   │    └────── Product code (4 digits)</w:t>
      </w:r>
      <w:r>
        <w:rPr>
          <w:rFonts w:ascii="Consolas" w:eastAsia="Consolas" w:hAnsi="Consolas" w:cs="Consolas"/>
          <w:color w:val="000000"/>
          <w:sz w:val="18"/>
          <w:szCs w:val="18"/>
        </w:rPr>
        <w:br/>
        <w:t>│   └─────────── Year (4 digits)</w:t>
      </w:r>
      <w:r>
        <w:rPr>
          <w:rFonts w:ascii="Consolas" w:eastAsia="Consolas" w:hAnsi="Consolas" w:cs="Consolas"/>
          <w:color w:val="000000"/>
          <w:sz w:val="18"/>
          <w:szCs w:val="18"/>
        </w:rPr>
        <w:br/>
        <w:t>└─────────────── Company prefix</w:t>
      </w:r>
    </w:p>
    <w:p w14:paraId="1536BAF8" w14:textId="77777777" w:rsidR="008E611F" w:rsidRDefault="008E611F"/>
    <w:p w14:paraId="6FAF8931" w14:textId="77777777" w:rsidR="008E611F" w:rsidRDefault="00000000">
      <w:pPr>
        <w:pStyle w:val="Heading2"/>
      </w:pPr>
      <w:r>
        <w:t>B.3 Claims Processing Workflow</w:t>
      </w:r>
    </w:p>
    <w:p w14:paraId="3C2F197B" w14:textId="77777777" w:rsidR="008E611F" w:rsidRDefault="00000000">
      <w:pPr>
        <w:pStyle w:val="Heading1"/>
      </w:pPr>
      <w:r>
        <w:t>Claims Processing Workflow Example</w:t>
      </w:r>
    </w:p>
    <w:p w14:paraId="75F1671C" w14:textId="77777777" w:rsidR="008E611F" w:rsidRDefault="00000000">
      <w:pPr>
        <w:pStyle w:val="Heading2"/>
      </w:pPr>
      <w:r>
        <w:t>Claim Submission Flow</w:t>
      </w:r>
    </w:p>
    <w:p w14:paraId="490D9ECC" w14:textId="77777777" w:rsidR="008E611F"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Step 1: Claim Initiation</w:t>
      </w:r>
      <w:r>
        <w:rPr>
          <w:rFonts w:ascii="Calibri" w:eastAsia="Calibri" w:hAnsi="Calibri" w:cs="Calibri"/>
          <w:color w:val="000000"/>
        </w:rPr>
        <w:br/>
        <w:t>- User selects active policy</w:t>
      </w:r>
      <w:r>
        <w:rPr>
          <w:rFonts w:ascii="Calibri" w:eastAsia="Calibri" w:hAnsi="Calibri" w:cs="Calibri"/>
          <w:color w:val="000000"/>
        </w:rPr>
        <w:br/>
        <w:t>- Clicks "File Claim"</w:t>
      </w:r>
      <w:r>
        <w:rPr>
          <w:rFonts w:ascii="Calibri" w:eastAsia="Calibri" w:hAnsi="Calibri" w:cs="Calibri"/>
          <w:color w:val="000000"/>
        </w:rPr>
        <w:br/>
        <w:t>- System validates policy status (must be ACTIVE)</w:t>
      </w:r>
      <w:r>
        <w:rPr>
          <w:rFonts w:ascii="Calibri" w:eastAsia="Calibri" w:hAnsi="Calibri" w:cs="Calibri"/>
          <w:color w:val="000000"/>
        </w:rPr>
        <w:br/>
      </w:r>
      <w:r>
        <w:rPr>
          <w:rFonts w:ascii="Calibri" w:eastAsia="Calibri" w:hAnsi="Calibri" w:cs="Calibri"/>
          <w:color w:val="000000"/>
        </w:rPr>
        <w:br/>
        <w:t>Step 2: Incident Details</w:t>
      </w:r>
      <w:r>
        <w:rPr>
          <w:rFonts w:ascii="Calibri" w:eastAsia="Calibri" w:hAnsi="Calibri" w:cs="Calibri"/>
          <w:color w:val="000000"/>
        </w:rPr>
        <w:br/>
        <w:t>- Incident Date: 2025-01-10</w:t>
      </w:r>
      <w:r>
        <w:rPr>
          <w:rFonts w:ascii="Calibri" w:eastAsia="Calibri" w:hAnsi="Calibri" w:cs="Calibri"/>
          <w:color w:val="000000"/>
        </w:rPr>
        <w:br/>
        <w:t>- Incident Type: Hospitalization</w:t>
      </w:r>
      <w:r>
        <w:rPr>
          <w:rFonts w:ascii="Calibri" w:eastAsia="Calibri" w:hAnsi="Calibri" w:cs="Calibri"/>
          <w:color w:val="000000"/>
        </w:rPr>
        <w:br/>
        <w:t xml:space="preserve">- Hospital Name: </w:t>
      </w:r>
      <w:proofErr w:type="spellStart"/>
      <w:r>
        <w:rPr>
          <w:rFonts w:ascii="Calibri" w:eastAsia="Calibri" w:hAnsi="Calibri" w:cs="Calibri"/>
          <w:color w:val="000000"/>
        </w:rPr>
        <w:t>LabAid</w:t>
      </w:r>
      <w:proofErr w:type="spellEnd"/>
      <w:r>
        <w:rPr>
          <w:rFonts w:ascii="Calibri" w:eastAsia="Calibri" w:hAnsi="Calibri" w:cs="Calibri"/>
          <w:color w:val="000000"/>
        </w:rPr>
        <w:t xml:space="preserve"> Hospital</w:t>
      </w:r>
      <w:r>
        <w:rPr>
          <w:rFonts w:ascii="Calibri" w:eastAsia="Calibri" w:hAnsi="Calibri" w:cs="Calibri"/>
          <w:color w:val="000000"/>
        </w:rPr>
        <w:br/>
        <w:t>- Claimed Amount: 25,000 BDT</w:t>
      </w:r>
      <w:r>
        <w:rPr>
          <w:rFonts w:ascii="Calibri" w:eastAsia="Calibri" w:hAnsi="Calibri" w:cs="Calibri"/>
          <w:color w:val="000000"/>
        </w:rPr>
        <w:br/>
      </w:r>
      <w:r>
        <w:rPr>
          <w:rFonts w:ascii="Calibri" w:eastAsia="Calibri" w:hAnsi="Calibri" w:cs="Calibri"/>
          <w:color w:val="000000"/>
        </w:rPr>
        <w:br/>
        <w:t>Step 3: Document Upload</w:t>
      </w:r>
      <w:r>
        <w:rPr>
          <w:rFonts w:ascii="Calibri" w:eastAsia="Calibri" w:hAnsi="Calibri" w:cs="Calibri"/>
          <w:color w:val="000000"/>
        </w:rPr>
        <w:br/>
        <w:t>- Hospital Bill (PDF)</w:t>
      </w:r>
      <w:r>
        <w:rPr>
          <w:rFonts w:ascii="Calibri" w:eastAsia="Calibri" w:hAnsi="Calibri" w:cs="Calibri"/>
          <w:color w:val="000000"/>
        </w:rPr>
        <w:br/>
        <w:t>- Prescription (Image)</w:t>
      </w:r>
      <w:r>
        <w:rPr>
          <w:rFonts w:ascii="Calibri" w:eastAsia="Calibri" w:hAnsi="Calibri" w:cs="Calibri"/>
          <w:color w:val="000000"/>
        </w:rPr>
        <w:br/>
        <w:t>- Discharge Summary (PDF)</w:t>
      </w:r>
      <w:r>
        <w:rPr>
          <w:rFonts w:ascii="Calibri" w:eastAsia="Calibri" w:hAnsi="Calibri" w:cs="Calibri"/>
          <w:color w:val="000000"/>
        </w:rPr>
        <w:br/>
        <w:t>- System validates:</w:t>
      </w:r>
      <w:r>
        <w:rPr>
          <w:rFonts w:ascii="Calibri" w:eastAsia="Calibri" w:hAnsi="Calibri" w:cs="Calibri"/>
          <w:color w:val="000000"/>
        </w:rPr>
        <w:br/>
        <w:t xml:space="preserve">  * File size &lt; 5MB</w:t>
      </w:r>
      <w:r>
        <w:rPr>
          <w:rFonts w:ascii="Calibri" w:eastAsia="Calibri" w:hAnsi="Calibri" w:cs="Calibri"/>
          <w:color w:val="000000"/>
        </w:rPr>
        <w:br/>
        <w:t xml:space="preserve">  * Image quality check</w:t>
      </w:r>
      <w:r>
        <w:rPr>
          <w:rFonts w:ascii="Calibri" w:eastAsia="Calibri" w:hAnsi="Calibri" w:cs="Calibri"/>
          <w:color w:val="000000"/>
        </w:rPr>
        <w:br/>
        <w:t xml:space="preserve">  * OCR extraction of bill details</w:t>
      </w:r>
      <w:r>
        <w:rPr>
          <w:rFonts w:ascii="Calibri" w:eastAsia="Calibri" w:hAnsi="Calibri" w:cs="Calibri"/>
          <w:color w:val="000000"/>
        </w:rPr>
        <w:br/>
      </w:r>
      <w:r>
        <w:rPr>
          <w:rFonts w:ascii="Calibri" w:eastAsia="Calibri" w:hAnsi="Calibri" w:cs="Calibri"/>
          <w:color w:val="000000"/>
        </w:rPr>
        <w:br/>
        <w:t>Step 4: Claim Submission</w:t>
      </w:r>
      <w:r>
        <w:rPr>
          <w:rFonts w:ascii="Calibri" w:eastAsia="Calibri" w:hAnsi="Calibri" w:cs="Calibri"/>
          <w:color w:val="000000"/>
        </w:rPr>
        <w:br/>
        <w:t>- Claim Number Generated: CLM-2025-0001-000045</w:t>
      </w:r>
      <w:r>
        <w:rPr>
          <w:rFonts w:ascii="Calibri" w:eastAsia="Calibri" w:hAnsi="Calibri" w:cs="Calibri"/>
          <w:color w:val="000000"/>
        </w:rPr>
        <w:br/>
        <w:t xml:space="preserve">- Digital </w:t>
      </w:r>
      <w:proofErr w:type="spellStart"/>
      <w:r>
        <w:rPr>
          <w:rFonts w:ascii="Calibri" w:eastAsia="Calibri" w:hAnsi="Calibri" w:cs="Calibri"/>
          <w:color w:val="000000"/>
        </w:rPr>
        <w:t>hash</w:t>
      </w:r>
      <w:proofErr w:type="spellEnd"/>
      <w:r>
        <w:rPr>
          <w:rFonts w:ascii="Calibri" w:eastAsia="Calibri" w:hAnsi="Calibri" w:cs="Calibri"/>
          <w:color w:val="000000"/>
        </w:rPr>
        <w:t xml:space="preserve"> created (SHA-256)</w:t>
      </w:r>
      <w:r>
        <w:rPr>
          <w:rFonts w:ascii="Calibri" w:eastAsia="Calibri" w:hAnsi="Calibri" w:cs="Calibri"/>
          <w:color w:val="000000"/>
        </w:rPr>
        <w:br/>
        <w:t>- Notification sent to partner/insurer</w:t>
      </w:r>
      <w:r>
        <w:rPr>
          <w:rFonts w:ascii="Calibri" w:eastAsia="Calibri" w:hAnsi="Calibri" w:cs="Calibri"/>
          <w:color w:val="000000"/>
        </w:rPr>
        <w:br/>
        <w:t>- Status: SUBMITTED</w:t>
      </w:r>
      <w:r>
        <w:rPr>
          <w:rFonts w:ascii="Calibri" w:eastAsia="Calibri" w:hAnsi="Calibri" w:cs="Calibri"/>
          <w:color w:val="000000"/>
        </w:rPr>
        <w:br/>
      </w:r>
      <w:r>
        <w:rPr>
          <w:rFonts w:ascii="Calibri" w:eastAsia="Calibri" w:hAnsi="Calibri" w:cs="Calibri"/>
          <w:color w:val="000000"/>
        </w:rPr>
        <w:br/>
        <w:t>Step 5: Review Process</w:t>
      </w:r>
      <w:r>
        <w:rPr>
          <w:rFonts w:ascii="Calibri" w:eastAsia="Calibri" w:hAnsi="Calibri" w:cs="Calibri"/>
          <w:color w:val="000000"/>
        </w:rPr>
        <w:br/>
        <w:t>- Auto-assigned to Claims Officer (Amount &lt; 10K)</w:t>
      </w:r>
      <w:r>
        <w:rPr>
          <w:rFonts w:ascii="Calibri" w:eastAsia="Calibri" w:hAnsi="Calibri" w:cs="Calibri"/>
          <w:color w:val="000000"/>
        </w:rPr>
        <w:br/>
      </w:r>
      <w:r>
        <w:rPr>
          <w:rFonts w:ascii="Calibri" w:eastAsia="Calibri" w:hAnsi="Calibri" w:cs="Calibri"/>
          <w:color w:val="000000"/>
        </w:rPr>
        <w:lastRenderedPageBreak/>
        <w:t>- OR Assigned to Claims Manager (Amount 10K-50K)</w:t>
      </w:r>
      <w:r>
        <w:rPr>
          <w:rFonts w:ascii="Calibri" w:eastAsia="Calibri" w:hAnsi="Calibri" w:cs="Calibri"/>
          <w:color w:val="000000"/>
        </w:rPr>
        <w:br/>
        <w:t>- Fraud check runs automatically</w:t>
      </w:r>
      <w:r>
        <w:rPr>
          <w:rFonts w:ascii="Calibri" w:eastAsia="Calibri" w:hAnsi="Calibri" w:cs="Calibri"/>
          <w:color w:val="000000"/>
        </w:rPr>
        <w:br/>
      </w:r>
      <w:r>
        <w:rPr>
          <w:rFonts w:ascii="Calibri" w:eastAsia="Calibri" w:hAnsi="Calibri" w:cs="Calibri"/>
          <w:color w:val="000000"/>
        </w:rPr>
        <w:br/>
        <w:t>Step 6: Approval</w:t>
      </w:r>
      <w:r>
        <w:rPr>
          <w:rFonts w:ascii="Calibri" w:eastAsia="Calibri" w:hAnsi="Calibri" w:cs="Calibri"/>
          <w:color w:val="000000"/>
        </w:rPr>
        <w:br/>
        <w:t>- Approver reviews documents</w:t>
      </w:r>
      <w:r>
        <w:rPr>
          <w:rFonts w:ascii="Calibri" w:eastAsia="Calibri" w:hAnsi="Calibri" w:cs="Calibri"/>
          <w:color w:val="000000"/>
        </w:rPr>
        <w:br/>
        <w:t>- Approver adds notes</w:t>
      </w:r>
      <w:r>
        <w:rPr>
          <w:rFonts w:ascii="Calibri" w:eastAsia="Calibri" w:hAnsi="Calibri" w:cs="Calibri"/>
          <w:color w:val="000000"/>
        </w:rPr>
        <w:br/>
        <w:t>- Decision: APPROVED for 23,000 BDT (excluded non-covered items)</w:t>
      </w:r>
      <w:r>
        <w:rPr>
          <w:rFonts w:ascii="Calibri" w:eastAsia="Calibri" w:hAnsi="Calibri" w:cs="Calibri"/>
          <w:color w:val="000000"/>
        </w:rPr>
        <w:br/>
      </w:r>
      <w:r>
        <w:rPr>
          <w:rFonts w:ascii="Calibri" w:eastAsia="Calibri" w:hAnsi="Calibri" w:cs="Calibri"/>
          <w:color w:val="000000"/>
        </w:rPr>
        <w:br/>
        <w:t>Step 7: Settlement</w:t>
      </w:r>
      <w:r>
        <w:rPr>
          <w:rFonts w:ascii="Calibri" w:eastAsia="Calibri" w:hAnsi="Calibri" w:cs="Calibri"/>
          <w:color w:val="000000"/>
        </w:rPr>
        <w:br/>
        <w:t>- Payment initiated via bKash</w:t>
      </w:r>
      <w:r>
        <w:rPr>
          <w:rFonts w:ascii="Calibri" w:eastAsia="Calibri" w:hAnsi="Calibri" w:cs="Calibri"/>
          <w:color w:val="000000"/>
        </w:rPr>
        <w:br/>
        <w:t>- Settlement time: 24 hours</w:t>
      </w:r>
      <w:r>
        <w:rPr>
          <w:rFonts w:ascii="Calibri" w:eastAsia="Calibri" w:hAnsi="Calibri" w:cs="Calibri"/>
          <w:color w:val="000000"/>
        </w:rPr>
        <w:br/>
        <w:t>- Customer notified</w:t>
      </w:r>
      <w:r>
        <w:rPr>
          <w:rFonts w:ascii="Calibri" w:eastAsia="Calibri" w:hAnsi="Calibri" w:cs="Calibri"/>
          <w:color w:val="000000"/>
        </w:rPr>
        <w:br/>
        <w:t>- Status: SETTLED</w:t>
      </w:r>
    </w:p>
    <w:p w14:paraId="2A91DB3E" w14:textId="77777777" w:rsidR="008E611F" w:rsidRDefault="008E611F">
      <w:pPr>
        <w:pBdr>
          <w:top w:val="nil"/>
          <w:left w:val="nil"/>
          <w:bottom w:val="nil"/>
          <w:right w:val="nil"/>
          <w:between w:val="nil"/>
        </w:pBdr>
        <w:spacing w:before="120" w:after="120"/>
        <w:ind w:left="720"/>
        <w:rPr>
          <w:rFonts w:ascii="Consolas" w:eastAsia="Consolas" w:hAnsi="Consolas" w:cs="Consolas"/>
          <w:color w:val="000000"/>
          <w:sz w:val="18"/>
          <w:szCs w:val="18"/>
        </w:rPr>
      </w:pPr>
    </w:p>
    <w:p w14:paraId="389498EA" w14:textId="77777777" w:rsidR="008E611F" w:rsidRDefault="00000000">
      <w:pPr>
        <w:pStyle w:val="Heading2"/>
      </w:pPr>
      <w:r>
        <w:t>Claims Approval Matrix</w:t>
      </w:r>
    </w:p>
    <w:tbl>
      <w:tblPr>
        <w:tblStyle w:val="affffff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23F20C21"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BB161C" w14:textId="77777777" w:rsidR="008E611F" w:rsidRDefault="00000000">
            <w:pPr>
              <w:jc w:val="center"/>
              <w:rPr>
                <w:sz w:val="24"/>
                <w:szCs w:val="24"/>
              </w:rPr>
            </w:pPr>
            <w:r>
              <w:rPr>
                <w:sz w:val="24"/>
                <w:szCs w:val="24"/>
              </w:rPr>
              <w:t>Claimed Amount</w:t>
            </w:r>
          </w:p>
        </w:tc>
        <w:tc>
          <w:tcPr>
            <w:tcW w:w="2340" w:type="dxa"/>
          </w:tcPr>
          <w:p w14:paraId="1F4C067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Approval Level</w:t>
            </w:r>
          </w:p>
        </w:tc>
        <w:tc>
          <w:tcPr>
            <w:tcW w:w="2340" w:type="dxa"/>
          </w:tcPr>
          <w:p w14:paraId="42A1CCD7"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Approver</w:t>
            </w:r>
          </w:p>
        </w:tc>
        <w:tc>
          <w:tcPr>
            <w:tcW w:w="2340" w:type="dxa"/>
          </w:tcPr>
          <w:p w14:paraId="543C2F5E"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TAT</w:t>
            </w:r>
          </w:p>
        </w:tc>
      </w:tr>
      <w:tr w:rsidR="008E611F" w14:paraId="2452278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C825CF" w14:textId="77777777" w:rsidR="008E611F" w:rsidRDefault="00000000">
            <w:r>
              <w:t>0-10K</w:t>
            </w:r>
          </w:p>
        </w:tc>
        <w:tc>
          <w:tcPr>
            <w:tcW w:w="2340" w:type="dxa"/>
          </w:tcPr>
          <w:p w14:paraId="745F252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L1 Auto/Officer</w:t>
            </w:r>
          </w:p>
        </w:tc>
        <w:tc>
          <w:tcPr>
            <w:tcW w:w="2340" w:type="dxa"/>
          </w:tcPr>
          <w:p w14:paraId="01222B49"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OR Claims Officer</w:t>
            </w:r>
          </w:p>
        </w:tc>
        <w:tc>
          <w:tcPr>
            <w:tcW w:w="2340" w:type="dxa"/>
          </w:tcPr>
          <w:p w14:paraId="16E32D6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24 Hours</w:t>
            </w:r>
          </w:p>
        </w:tc>
      </w:tr>
      <w:tr w:rsidR="008E611F" w14:paraId="4A2AEEC0"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C45513" w14:textId="77777777" w:rsidR="008E611F" w:rsidRDefault="00000000">
            <w:r>
              <w:t>10K-50K</w:t>
            </w:r>
          </w:p>
        </w:tc>
        <w:tc>
          <w:tcPr>
            <w:tcW w:w="2340" w:type="dxa"/>
          </w:tcPr>
          <w:p w14:paraId="4D00C455"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L2 Manager</w:t>
            </w:r>
          </w:p>
        </w:tc>
        <w:tc>
          <w:tcPr>
            <w:tcW w:w="2340" w:type="dxa"/>
          </w:tcPr>
          <w:p w14:paraId="3178CDD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Manager</w:t>
            </w:r>
          </w:p>
        </w:tc>
        <w:tc>
          <w:tcPr>
            <w:tcW w:w="2340" w:type="dxa"/>
          </w:tcPr>
          <w:p w14:paraId="027E811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3 Days</w:t>
            </w:r>
          </w:p>
        </w:tc>
      </w:tr>
      <w:tr w:rsidR="008E611F" w14:paraId="487E238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1619B6" w14:textId="77777777" w:rsidR="008E611F" w:rsidRDefault="00000000">
            <w:r>
              <w:t>50K-2L</w:t>
            </w:r>
          </w:p>
        </w:tc>
        <w:tc>
          <w:tcPr>
            <w:tcW w:w="2340" w:type="dxa"/>
          </w:tcPr>
          <w:p w14:paraId="26E5436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L3 Head</w:t>
            </w:r>
          </w:p>
        </w:tc>
        <w:tc>
          <w:tcPr>
            <w:tcW w:w="2340" w:type="dxa"/>
          </w:tcPr>
          <w:p w14:paraId="445833B7"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Admin + Focal Person</w:t>
            </w:r>
          </w:p>
        </w:tc>
        <w:tc>
          <w:tcPr>
            <w:tcW w:w="2340" w:type="dxa"/>
          </w:tcPr>
          <w:p w14:paraId="06C4D72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 Days</w:t>
            </w:r>
          </w:p>
        </w:tc>
      </w:tr>
      <w:tr w:rsidR="008E611F" w14:paraId="3B1BC93B"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257BEF" w14:textId="77777777" w:rsidR="008E611F" w:rsidRDefault="00000000">
            <w:r>
              <w:t>2L+</w:t>
            </w:r>
          </w:p>
        </w:tc>
        <w:tc>
          <w:tcPr>
            <w:tcW w:w="2340" w:type="dxa"/>
          </w:tcPr>
          <w:p w14:paraId="7B1058C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w:t>
            </w:r>
          </w:p>
        </w:tc>
        <w:tc>
          <w:tcPr>
            <w:tcW w:w="2340" w:type="dxa"/>
          </w:tcPr>
          <w:p w14:paraId="3D2A21FB"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 + Insurer Approval</w:t>
            </w:r>
          </w:p>
        </w:tc>
        <w:tc>
          <w:tcPr>
            <w:tcW w:w="2340" w:type="dxa"/>
          </w:tcPr>
          <w:p w14:paraId="14667ED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15 Days</w:t>
            </w:r>
          </w:p>
        </w:tc>
      </w:tr>
    </w:tbl>
    <w:p w14:paraId="3403A3D7" w14:textId="77777777" w:rsidR="008E611F" w:rsidRDefault="008E611F"/>
    <w:p w14:paraId="0AB14CEB" w14:textId="77777777" w:rsidR="008E611F" w:rsidRDefault="00000000">
      <w:pPr>
        <w:spacing w:after="120"/>
      </w:pPr>
      <w:r>
        <w:t>End of Appendices</w:t>
      </w:r>
    </w:p>
    <w:p w14:paraId="4EE096BB" w14:textId="77777777" w:rsidR="008E611F" w:rsidRDefault="008E611F"/>
    <w:p w14:paraId="19036917" w14:textId="77777777" w:rsidR="008E611F" w:rsidRDefault="00000000">
      <w:r>
        <w:br w:type="page"/>
      </w:r>
    </w:p>
    <w:p w14:paraId="32E35313" w14:textId="77777777" w:rsidR="008E611F" w:rsidRDefault="00000000">
      <w:pPr>
        <w:pStyle w:val="Heading1"/>
      </w:pPr>
      <w:r>
        <w:lastRenderedPageBreak/>
        <w:t>Sign-off &amp; Approval</w:t>
      </w:r>
    </w:p>
    <w:tbl>
      <w:tblPr>
        <w:tblStyle w:val="affffff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8E611F" w14:paraId="727927B8" w14:textId="77777777" w:rsidTr="008E6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F6D0D3" w14:textId="77777777" w:rsidR="008E611F" w:rsidRDefault="00000000">
            <w:pPr>
              <w:jc w:val="center"/>
              <w:rPr>
                <w:sz w:val="24"/>
                <w:szCs w:val="24"/>
              </w:rPr>
            </w:pPr>
            <w:r>
              <w:rPr>
                <w:sz w:val="24"/>
                <w:szCs w:val="24"/>
              </w:rPr>
              <w:t>Role</w:t>
            </w:r>
          </w:p>
        </w:tc>
        <w:tc>
          <w:tcPr>
            <w:tcW w:w="2340" w:type="dxa"/>
          </w:tcPr>
          <w:p w14:paraId="78B60F1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Name</w:t>
            </w:r>
          </w:p>
        </w:tc>
        <w:tc>
          <w:tcPr>
            <w:tcW w:w="2340" w:type="dxa"/>
          </w:tcPr>
          <w:p w14:paraId="7B6D9010"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Signature</w:t>
            </w:r>
          </w:p>
        </w:tc>
        <w:tc>
          <w:tcPr>
            <w:tcW w:w="2340" w:type="dxa"/>
          </w:tcPr>
          <w:p w14:paraId="353CA455" w14:textId="77777777" w:rsidR="008E611F"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Date</w:t>
            </w:r>
          </w:p>
        </w:tc>
      </w:tr>
      <w:tr w:rsidR="008E611F" w14:paraId="4A95CD7F"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F5ABB1" w14:textId="77777777" w:rsidR="008E611F" w:rsidRDefault="00000000">
            <w:proofErr w:type="spellStart"/>
            <w:r>
              <w:t>Insuretech</w:t>
            </w:r>
            <w:proofErr w:type="spellEnd"/>
          </w:p>
        </w:tc>
        <w:tc>
          <w:tcPr>
            <w:tcW w:w="2340" w:type="dxa"/>
          </w:tcPr>
          <w:p w14:paraId="67C863DD"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Director</w:t>
            </w:r>
          </w:p>
        </w:tc>
        <w:tc>
          <w:tcPr>
            <w:tcW w:w="2340" w:type="dxa"/>
          </w:tcPr>
          <w:p w14:paraId="0DAC08D4"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1BDB63F1"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8E611F" w14:paraId="26632F97"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F95CC5" w14:textId="77777777" w:rsidR="008E611F" w:rsidRDefault="00000000">
            <w:r>
              <w:t>Chief Executive Officer</w:t>
            </w:r>
          </w:p>
        </w:tc>
        <w:tc>
          <w:tcPr>
            <w:tcW w:w="2340" w:type="dxa"/>
          </w:tcPr>
          <w:p w14:paraId="4C68F763"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CEO</w:t>
            </w:r>
          </w:p>
        </w:tc>
        <w:tc>
          <w:tcPr>
            <w:tcW w:w="2340" w:type="dxa"/>
          </w:tcPr>
          <w:p w14:paraId="71E77AB0"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585A9717"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8E611F" w14:paraId="3AA93BD1"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6256C5A" w14:textId="77777777" w:rsidR="008E611F" w:rsidRDefault="00000000">
            <w:r>
              <w:t>Chief Technology Officer</w:t>
            </w:r>
          </w:p>
        </w:tc>
        <w:tc>
          <w:tcPr>
            <w:tcW w:w="2340" w:type="dxa"/>
          </w:tcPr>
          <w:p w14:paraId="24BA90E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CTO</w:t>
            </w:r>
          </w:p>
        </w:tc>
        <w:tc>
          <w:tcPr>
            <w:tcW w:w="2340" w:type="dxa"/>
          </w:tcPr>
          <w:p w14:paraId="2455264A"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71AAA5D8"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8E611F" w14:paraId="70EB73C4"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688D95" w14:textId="77777777" w:rsidR="008E611F" w:rsidRDefault="00000000">
            <w:r>
              <w:t>Chief Financial Officer</w:t>
            </w:r>
          </w:p>
        </w:tc>
        <w:tc>
          <w:tcPr>
            <w:tcW w:w="2340" w:type="dxa"/>
          </w:tcPr>
          <w:p w14:paraId="0B0C39A4"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CFO</w:t>
            </w:r>
          </w:p>
        </w:tc>
        <w:tc>
          <w:tcPr>
            <w:tcW w:w="2340" w:type="dxa"/>
          </w:tcPr>
          <w:p w14:paraId="6F0BF801"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39363DBE"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8E611F" w14:paraId="1EFE531D"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C52CED" w14:textId="77777777" w:rsidR="008E611F" w:rsidRDefault="00000000">
            <w:r>
              <w:t>Business Head</w:t>
            </w:r>
          </w:p>
        </w:tc>
        <w:tc>
          <w:tcPr>
            <w:tcW w:w="2340" w:type="dxa"/>
          </w:tcPr>
          <w:p w14:paraId="0E594A5B"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InsureTech</w:t>
            </w:r>
            <w:proofErr w:type="spellEnd"/>
          </w:p>
        </w:tc>
        <w:tc>
          <w:tcPr>
            <w:tcW w:w="2340" w:type="dxa"/>
          </w:tcPr>
          <w:p w14:paraId="128638C3"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423C510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8E611F" w14:paraId="6114356A" w14:textId="77777777" w:rsidTr="008E6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C74EE3" w14:textId="77777777" w:rsidR="008E611F" w:rsidRDefault="00000000">
            <w:r>
              <w:t>Project Manager</w:t>
            </w:r>
          </w:p>
        </w:tc>
        <w:tc>
          <w:tcPr>
            <w:tcW w:w="2340" w:type="dxa"/>
          </w:tcPr>
          <w:p w14:paraId="022A1BA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roofErr w:type="spellStart"/>
            <w:r>
              <w:rPr>
                <w:rFonts w:ascii="Calibri" w:eastAsia="Calibri" w:hAnsi="Calibri" w:cs="Calibri"/>
              </w:rPr>
              <w:t>InsureTech</w:t>
            </w:r>
            <w:proofErr w:type="spellEnd"/>
          </w:p>
        </w:tc>
        <w:tc>
          <w:tcPr>
            <w:tcW w:w="2340" w:type="dxa"/>
          </w:tcPr>
          <w:p w14:paraId="2473B08F"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05491E18" w14:textId="77777777" w:rsidR="008E611F"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8E611F" w14:paraId="0B174225" w14:textId="77777777" w:rsidTr="008E6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521446" w14:textId="77777777" w:rsidR="008E611F" w:rsidRDefault="00000000">
            <w:r>
              <w:t>Senior Dev</w:t>
            </w:r>
          </w:p>
        </w:tc>
        <w:tc>
          <w:tcPr>
            <w:tcW w:w="2340" w:type="dxa"/>
          </w:tcPr>
          <w:p w14:paraId="6AE0A96E"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LifePlus</w:t>
            </w:r>
            <w:proofErr w:type="spellEnd"/>
          </w:p>
        </w:tc>
        <w:tc>
          <w:tcPr>
            <w:tcW w:w="2340" w:type="dxa"/>
          </w:tcPr>
          <w:p w14:paraId="47D0BF4C"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2E479476" w14:textId="77777777" w:rsidR="008E611F"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bl>
    <w:p w14:paraId="16513FAA" w14:textId="77777777" w:rsidR="008E611F" w:rsidRDefault="008E611F"/>
    <w:p w14:paraId="46041567" w14:textId="77777777" w:rsidR="008E611F" w:rsidRDefault="00000000">
      <w:pPr>
        <w:pStyle w:val="Heading1"/>
      </w:pPr>
      <w:r>
        <w:t>Document Status</w:t>
      </w:r>
    </w:p>
    <w:p w14:paraId="25B5F68C" w14:textId="77777777" w:rsidR="008E611F" w:rsidRDefault="00000000">
      <w:pPr>
        <w:numPr>
          <w:ilvl w:val="0"/>
          <w:numId w:val="1"/>
        </w:numPr>
        <w:pBdr>
          <w:top w:val="nil"/>
          <w:left w:val="nil"/>
          <w:bottom w:val="nil"/>
          <w:right w:val="nil"/>
          <w:between w:val="nil"/>
        </w:pBdr>
        <w:spacing w:after="0"/>
      </w:pPr>
      <w:r>
        <w:rPr>
          <w:color w:val="000000"/>
        </w:rPr>
        <w:t>Version: 3.</w:t>
      </w:r>
      <w:r>
        <w:t>10</w:t>
      </w:r>
    </w:p>
    <w:p w14:paraId="50C02270" w14:textId="77777777" w:rsidR="008E611F" w:rsidRDefault="00000000">
      <w:pPr>
        <w:numPr>
          <w:ilvl w:val="0"/>
          <w:numId w:val="1"/>
        </w:numPr>
        <w:pBdr>
          <w:top w:val="nil"/>
          <w:left w:val="nil"/>
          <w:bottom w:val="nil"/>
          <w:right w:val="nil"/>
          <w:between w:val="nil"/>
        </w:pBdr>
        <w:spacing w:after="0"/>
      </w:pPr>
      <w:r>
        <w:rPr>
          <w:color w:val="000000"/>
        </w:rPr>
        <w:t>Date: January 2025</w:t>
      </w:r>
    </w:p>
    <w:p w14:paraId="75F60AC3" w14:textId="77777777" w:rsidR="008E611F" w:rsidRDefault="00000000">
      <w:pPr>
        <w:numPr>
          <w:ilvl w:val="0"/>
          <w:numId w:val="1"/>
        </w:numPr>
        <w:pBdr>
          <w:top w:val="nil"/>
          <w:left w:val="nil"/>
          <w:bottom w:val="nil"/>
          <w:right w:val="nil"/>
          <w:between w:val="nil"/>
        </w:pBdr>
      </w:pPr>
      <w:r>
        <w:rPr>
          <w:color w:val="000000"/>
        </w:rPr>
        <w:t>Status: FINAL_DRAFT</w:t>
      </w:r>
    </w:p>
    <w:p w14:paraId="7B07C024" w14:textId="77777777" w:rsidR="008E611F" w:rsidRDefault="008E611F">
      <w:bookmarkStart w:id="0" w:name="_heading=h.kqzm6bdalcmt" w:colFirst="0" w:colLast="0"/>
      <w:bookmarkEnd w:id="0"/>
    </w:p>
    <w:p w14:paraId="73631518" w14:textId="77777777" w:rsidR="008E611F" w:rsidRDefault="00000000">
      <w:pPr>
        <w:spacing w:after="120"/>
      </w:pPr>
      <w:r>
        <w:t>End of Document</w:t>
      </w:r>
    </w:p>
    <w:sectPr w:rsidR="008E61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776004F-62E6-4A55-893E-F73CE075D40A}"/>
  </w:font>
  <w:font w:name="Cambria">
    <w:panose1 w:val="02040503050406030204"/>
    <w:charset w:val="00"/>
    <w:family w:val="roman"/>
    <w:pitch w:val="variable"/>
    <w:sig w:usb0="E00006FF" w:usb1="420024FF" w:usb2="02000000" w:usb3="00000000" w:csb0="0000019F" w:csb1="00000000"/>
    <w:embedRegular r:id="rId2" w:fontKey="{6B7D47FA-49F3-47C5-8644-192AB361D763}"/>
    <w:embedBold r:id="rId3" w:fontKey="{0A01C853-C0D6-4B6B-A356-8101DAB61E46}"/>
    <w:embedItalic r:id="rId4" w:fontKey="{BC247C8C-8026-4747-81D1-C453BEFA2DCE}"/>
    <w:embedBoldItalic r:id="rId5" w:fontKey="{44D2B239-4495-4169-AA03-8D1DAFAF6BF0}"/>
  </w:font>
  <w:font w:name="Calibri">
    <w:panose1 w:val="020F0502020204030204"/>
    <w:charset w:val="00"/>
    <w:family w:val="swiss"/>
    <w:pitch w:val="variable"/>
    <w:sig w:usb0="E4002EFF" w:usb1="C200247B" w:usb2="00000009" w:usb3="00000000" w:csb0="000001FF" w:csb1="00000000"/>
    <w:embedRegular r:id="rId6" w:fontKey="{4A4DF634-B6AE-49F1-B78C-583C00ACC3A3}"/>
    <w:embedBold r:id="rId7" w:fontKey="{834FAE19-D49E-4F1A-A1B2-548A1A1B9F02}"/>
    <w:embedItalic r:id="rId8" w:fontKey="{A1A80300-7360-4563-A98B-C68506B96308}"/>
    <w:embedBoldItalic r:id="rId9" w:fontKey="{08448A19-D5AF-41AC-A554-E72A023EF3C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10" w:fontKey="{5B005690-0BC1-4ECE-8A92-D53E4C1076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5AD"/>
    <w:multiLevelType w:val="multilevel"/>
    <w:tmpl w:val="C7C685C0"/>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E3F2E6A"/>
    <w:multiLevelType w:val="multilevel"/>
    <w:tmpl w:val="A9CEF144"/>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84007549">
    <w:abstractNumId w:val="1"/>
  </w:num>
  <w:num w:numId="2" w16cid:durableId="1071731979">
    <w:abstractNumId w:val="0"/>
  </w:num>
  <w:num w:numId="3" w16cid:durableId="1212301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44378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1983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2361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1F"/>
    <w:rsid w:val="001738D4"/>
    <w:rsid w:val="008E611F"/>
    <w:rsid w:val="00BF3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2531"/>
  <w15:docId w15:val="{D327BB8C-9C07-4A73-8B42-68F6F60F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basedOn w:val="Heading1"/>
    <w:rPr>
      <w:color w:val="003366"/>
      <w:sz w:val="36"/>
    </w:rPr>
  </w:style>
  <w:style w:type="paragraph" w:customStyle="1" w:styleId="CustomHeading2">
    <w:name w:val="Custom Heading 2"/>
    <w:basedOn w:val="Heading2"/>
    <w:rPr>
      <w:color w:val="0066CC"/>
      <w:sz w:val="32"/>
    </w:rPr>
  </w:style>
  <w:style w:type="paragraph" w:customStyle="1" w:styleId="CustomHeading3">
    <w:name w:val="Custom Heading 3"/>
    <w:basedOn w:val="Heading3"/>
    <w:rPr>
      <w:color w:val="336699"/>
      <w:sz w:val="28"/>
    </w:rPr>
  </w:style>
  <w:style w:type="paragraph" w:customStyle="1" w:styleId="Code">
    <w:name w:val="Code"/>
    <w:pPr>
      <w:spacing w:before="120" w:after="120"/>
      <w:ind w:left="720"/>
    </w:pPr>
    <w:rPr>
      <w:rFonts w:ascii="Consolas" w:hAnsi="Consolas"/>
      <w:sz w:val="18"/>
    </w:rPr>
  </w:style>
  <w:style w:type="paragraph" w:customStyle="1" w:styleId="ProtoCode">
    <w:name w:val="ProtoCode"/>
    <w:pPr>
      <w:spacing w:before="120" w:after="120"/>
      <w:ind w:left="720"/>
    </w:pPr>
    <w:rPr>
      <w:rFonts w:ascii="Consolas" w:hAnsi="Consolas"/>
      <w:sz w:val="16"/>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f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A1+XP8WfFE8vn2WCCP1HKCjDw==">CgMxLjAyDmgua3F6bTZiZGFsY210OAByITFyWkxBSmY1Zm1RQlQ3WjdCeTdJRjgzYUpfZmZHcWFSag==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106</Pages>
  <Words>23510</Words>
  <Characters>134007</Characters>
  <Application>Microsoft Office Word</Application>
  <DocSecurity>0</DocSecurity>
  <Lines>1116</Lines>
  <Paragraphs>314</Paragraphs>
  <ScaleCrop>false</ScaleCrop>
  <Company/>
  <LinksUpToDate>false</LinksUpToDate>
  <CharactersWithSpaces>157203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Faruk  Hannan</cp:lastModifiedBy>
  <cp:revision>2</cp:revision>
  <dcterms:created xsi:type="dcterms:W3CDTF">2013-12-23T23:15:00Z</dcterms:created>
  <dcterms:modified xsi:type="dcterms:W3CDTF">2026-03-10T07:35:00Z</dcterms:modified>
</cp:coreProperties>
</file>