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561" w:rsidRPr="00E22EDE" w:rsidRDefault="00107561" w:rsidP="00107561">
      <w:pPr>
        <w:jc w:val="both"/>
        <w:rPr>
          <w:rFonts w:ascii="Times New Roman" w:hAnsi="Times New Roman" w:cs="Times New Roman"/>
          <w:b/>
          <w:sz w:val="34"/>
          <w:u w:val="double"/>
        </w:rPr>
      </w:pPr>
      <w:r w:rsidRPr="00E22EDE">
        <w:rPr>
          <w:rFonts w:ascii="Times New Roman" w:hAnsi="Times New Roman" w:cs="Times New Roman"/>
          <w:b/>
          <w:sz w:val="34"/>
          <w:u w:val="double"/>
        </w:rPr>
        <w:t>T</w:t>
      </w:r>
      <w:r w:rsidRPr="00E22EDE">
        <w:rPr>
          <w:rFonts w:ascii="Times New Roman" w:hAnsi="Times New Roman" w:cs="Times New Roman"/>
          <w:b/>
          <w:sz w:val="34"/>
          <w:u w:val="double"/>
        </w:rPr>
        <w:t>he following documents are normally required: FIRE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Claim form duly filled in and signed by your good office and concerned bank.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Fire brigade report in original.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Daily stock report for 90 (ninety) days up to the date of incident duly counter signed by the concerned bank.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Monthly stock statement duly countersigned by the concerned bank.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Photocopy of stock register for last six months up to the date of the incident.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 xml:space="preserve">Photocopy of tally book for six months up to the date of incident of affected </w:t>
      </w:r>
      <w:proofErr w:type="spellStart"/>
      <w:r w:rsidRPr="00E22EDE">
        <w:rPr>
          <w:rFonts w:ascii="Times New Roman" w:hAnsi="Times New Roman" w:cs="Times New Roman"/>
          <w:sz w:val="28"/>
        </w:rPr>
        <w:t>godown</w:t>
      </w:r>
      <w:proofErr w:type="spellEnd"/>
      <w:r w:rsidRPr="00E22EDE">
        <w:rPr>
          <w:rFonts w:ascii="Times New Roman" w:hAnsi="Times New Roman" w:cs="Times New Roman"/>
          <w:sz w:val="28"/>
        </w:rPr>
        <w:t>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purchase documents/Invoices related with the affected/loss/damaged stock of Jute.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challan and bill in case of local purchase.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Fire License.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trade license.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 xml:space="preserve">Permission/Allotment letter from PDB/REB regarding power sources, in case of </w:t>
      </w:r>
      <w:r w:rsidRPr="00E22EDE">
        <w:rPr>
          <w:rFonts w:ascii="Times New Roman" w:hAnsi="Times New Roman" w:cs="Times New Roman"/>
          <w:sz w:val="28"/>
        </w:rPr>
        <w:t>self-Generator</w:t>
      </w:r>
      <w:r w:rsidRPr="00E22EDE">
        <w:rPr>
          <w:rFonts w:ascii="Times New Roman" w:hAnsi="Times New Roman" w:cs="Times New Roman"/>
          <w:sz w:val="28"/>
        </w:rPr>
        <w:t xml:space="preserve"> certificate from Bangladesh Energy Regulatory Commission (BERC).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Periodic test report of the electricity by competent authority.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Logbook related to operating generator.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 xml:space="preserve">Statement </w:t>
      </w:r>
      <w:r w:rsidRPr="00E22EDE">
        <w:rPr>
          <w:rFonts w:ascii="Times New Roman" w:hAnsi="Times New Roman" w:cs="Times New Roman"/>
          <w:sz w:val="28"/>
        </w:rPr>
        <w:t>of: -</w:t>
      </w:r>
    </w:p>
    <w:p w:rsidR="00107561" w:rsidRPr="00E22EDE" w:rsidRDefault="00107561" w:rsidP="001075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Factory In-charge</w:t>
      </w:r>
    </w:p>
    <w:p w:rsidR="00107561" w:rsidRPr="00E22EDE" w:rsidRDefault="00107561" w:rsidP="001075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Electrical Engineer</w:t>
      </w:r>
    </w:p>
    <w:p w:rsidR="00107561" w:rsidRPr="00E22EDE" w:rsidRDefault="00107561" w:rsidP="001075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E22EDE">
        <w:rPr>
          <w:rFonts w:ascii="Times New Roman" w:hAnsi="Times New Roman" w:cs="Times New Roman"/>
          <w:sz w:val="28"/>
        </w:rPr>
        <w:t>Godown</w:t>
      </w:r>
      <w:proofErr w:type="spellEnd"/>
      <w:r w:rsidRPr="00E22EDE">
        <w:rPr>
          <w:rFonts w:ascii="Times New Roman" w:hAnsi="Times New Roman" w:cs="Times New Roman"/>
          <w:sz w:val="28"/>
        </w:rPr>
        <w:t xml:space="preserve"> Keeper.</w:t>
      </w:r>
    </w:p>
    <w:p w:rsidR="00107561" w:rsidRPr="00E22EDE" w:rsidRDefault="00107561" w:rsidP="001075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 xml:space="preserve">Guard of </w:t>
      </w:r>
      <w:proofErr w:type="spellStart"/>
      <w:r w:rsidRPr="00E22EDE">
        <w:rPr>
          <w:rFonts w:ascii="Times New Roman" w:hAnsi="Times New Roman" w:cs="Times New Roman"/>
          <w:sz w:val="28"/>
        </w:rPr>
        <w:t>godown</w:t>
      </w:r>
      <w:proofErr w:type="spellEnd"/>
      <w:r w:rsidRPr="00E22EDE">
        <w:rPr>
          <w:rFonts w:ascii="Times New Roman" w:hAnsi="Times New Roman" w:cs="Times New Roman"/>
          <w:sz w:val="28"/>
        </w:rPr>
        <w:t xml:space="preserve"> and person engaged on duty at the time of incident attested by the appropriate authority.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G.D. Entry</w:t>
      </w:r>
    </w:p>
    <w:p w:rsidR="00107561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Photocopy of related insurance policy/policies of other insurance company(s).</w:t>
      </w:r>
    </w:p>
    <w:p w:rsidR="00DA7170" w:rsidRPr="00E22EDE" w:rsidRDefault="00107561" w:rsidP="001075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 xml:space="preserve">Layout plan of the entire mill and </w:t>
      </w:r>
      <w:proofErr w:type="spellStart"/>
      <w:r w:rsidRPr="00E22EDE">
        <w:rPr>
          <w:rFonts w:ascii="Times New Roman" w:hAnsi="Times New Roman" w:cs="Times New Roman"/>
          <w:sz w:val="28"/>
        </w:rPr>
        <w:t>godown</w:t>
      </w:r>
      <w:proofErr w:type="spellEnd"/>
      <w:r w:rsidRPr="00E22EDE">
        <w:rPr>
          <w:rFonts w:ascii="Times New Roman" w:hAnsi="Times New Roman" w:cs="Times New Roman"/>
          <w:sz w:val="28"/>
        </w:rPr>
        <w:t>.</w:t>
      </w:r>
    </w:p>
    <w:p w:rsidR="00E22EDE" w:rsidRPr="00E22EDE" w:rsidRDefault="00E22EDE" w:rsidP="00E22EDE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</w:rPr>
      </w:pPr>
    </w:p>
    <w:p w:rsidR="00E22EDE" w:rsidRPr="00E22EDE" w:rsidRDefault="00E22EDE" w:rsidP="00E22ED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2"/>
          <w:u w:val="double"/>
        </w:rPr>
      </w:pPr>
      <w:r w:rsidRPr="00E22EDE">
        <w:rPr>
          <w:rFonts w:ascii="Times New Roman" w:hAnsi="Times New Roman" w:cs="Times New Roman"/>
          <w:b/>
          <w:sz w:val="32"/>
          <w:u w:val="double"/>
        </w:rPr>
        <w:t>The following documents are normally required: MOTOR</w:t>
      </w:r>
    </w:p>
    <w:p w:rsidR="00E22EDE" w:rsidRPr="00E22EDE" w:rsidRDefault="00E22EDE" w:rsidP="00E22E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Claim intimation letter.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Attached claim form duly filled-in and signed &amp; sealed by you and concerned bank.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Copy of GD Entry duly sealed &amp; signed by the concerned PS.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3 (Three) Estimates from different reputed Motor Workshop/Garage.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Driver’s written statement as to the cause of accident duly counter-signed by the Insured.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Photocopy of the Certificate of Registration.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Photo-copy of Tax Token, Fitness Certificate, Route Permit.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Motor vehicle inspector report (MVI Report).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Photocopy of Driver’s License duly attested by the issuing authority (BRTA).</w:t>
      </w:r>
    </w:p>
    <w:p w:rsidR="00E22EDE" w:rsidRPr="00E22EDE" w:rsidRDefault="00E22EDE" w:rsidP="00E22EDE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 w:rsidRPr="00E22EDE">
        <w:rPr>
          <w:rFonts w:ascii="Times New Roman" w:hAnsi="Times New Roman" w:cs="Times New Roman"/>
          <w:sz w:val="28"/>
        </w:rPr>
        <w:t>Original challan of the carrying</w:t>
      </w:r>
      <w:bookmarkStart w:id="0" w:name="_GoBack"/>
      <w:bookmarkEnd w:id="0"/>
      <w:r w:rsidRPr="00E22EDE">
        <w:rPr>
          <w:rFonts w:ascii="Times New Roman" w:hAnsi="Times New Roman" w:cs="Times New Roman"/>
          <w:sz w:val="28"/>
        </w:rPr>
        <w:t xml:space="preserve"> goods at the time of accident.</w:t>
      </w:r>
    </w:p>
    <w:sectPr w:rsidR="00E22EDE" w:rsidRPr="00E22EDE" w:rsidSect="00E22EDE">
      <w:pgSz w:w="12240" w:h="15840"/>
      <w:pgMar w:top="1135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32B49"/>
    <w:multiLevelType w:val="hybridMultilevel"/>
    <w:tmpl w:val="9E5242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A76A4"/>
    <w:multiLevelType w:val="hybridMultilevel"/>
    <w:tmpl w:val="A96C240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FC475E"/>
    <w:multiLevelType w:val="hybridMultilevel"/>
    <w:tmpl w:val="454867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61"/>
    <w:rsid w:val="00107561"/>
    <w:rsid w:val="00DA7170"/>
    <w:rsid w:val="00E2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41B3"/>
  <w15:chartTrackingRefBased/>
  <w15:docId w15:val="{6AB83DAE-DD62-489C-A282-38B60A61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 Solaiman</dc:creator>
  <cp:keywords/>
  <dc:description/>
  <cp:lastModifiedBy>S.M. Solaiman</cp:lastModifiedBy>
  <cp:revision>2</cp:revision>
  <dcterms:created xsi:type="dcterms:W3CDTF">2026-03-09T09:02:00Z</dcterms:created>
  <dcterms:modified xsi:type="dcterms:W3CDTF">2026-03-09T09:08:00Z</dcterms:modified>
</cp:coreProperties>
</file>