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proofErr w:type="spellStart"/>
      <w:r w:rsidRPr="00CA6260">
        <w:rPr>
          <w:rFonts w:ascii="Source Sans Pro" w:eastAsia="Times New Roman" w:hAnsi="Source Sans Pro" w:cs="Times New Roman"/>
          <w:b/>
          <w:bCs/>
          <w:color w:val="FF0000"/>
          <w:sz w:val="24"/>
          <w:szCs w:val="24"/>
        </w:rPr>
        <w:t>Ido</w:t>
      </w:r>
      <w:proofErr w:type="spellEnd"/>
      <w:r w:rsidRPr="00CA6260">
        <w:rPr>
          <w:rFonts w:ascii="Source Sans Pro" w:eastAsia="Times New Roman" w:hAnsi="Source Sans Pro" w:cs="Times New Roman"/>
          <w:b/>
          <w:bCs/>
          <w:color w:val="FF0000"/>
          <w:sz w:val="24"/>
          <w:szCs w:val="24"/>
        </w:rPr>
        <w:t xml:space="preserve"> </w:t>
      </w:r>
      <w:proofErr w:type="spellStart"/>
      <w:r w:rsidRPr="00CA6260">
        <w:rPr>
          <w:rFonts w:ascii="Source Sans Pro" w:eastAsia="Times New Roman" w:hAnsi="Source Sans Pro" w:cs="Times New Roman"/>
          <w:b/>
          <w:bCs/>
          <w:color w:val="FF0000"/>
          <w:sz w:val="24"/>
          <w:szCs w:val="24"/>
        </w:rPr>
        <w:t>Imanuel</w:t>
      </w:r>
      <w:proofErr w:type="spellEnd"/>
      <w:r w:rsidRPr="00CA6260">
        <w:rPr>
          <w:rFonts w:ascii="Source Sans Pro" w:eastAsia="Times New Roman" w:hAnsi="Source Sans Pro" w:cs="Times New Roman"/>
          <w:b/>
          <w:bCs/>
          <w:color w:val="FF0000"/>
          <w:sz w:val="24"/>
          <w:szCs w:val="24"/>
        </w:rPr>
        <w:t xml:space="preserve">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w:t>
      </w:r>
      <w:proofErr w:type="gramStart"/>
      <w:r w:rsidRPr="00CA6260">
        <w:rPr>
          <w:rFonts w:ascii="Source Sans Pro" w:eastAsia="Times New Roman" w:hAnsi="Source Sans Pro" w:cs="Times New Roman"/>
          <w:sz w:val="24"/>
          <w:szCs w:val="24"/>
        </w:rPr>
        <w:t>the</w:t>
      </w:r>
      <w:proofErr w:type="gramEnd"/>
      <w:r w:rsidRPr="00CA6260">
        <w:rPr>
          <w:rFonts w:ascii="Source Sans Pro" w:eastAsia="Times New Roman" w:hAnsi="Source Sans Pro" w:cs="Times New Roman"/>
          <w:sz w:val="24"/>
          <w:szCs w:val="24"/>
        </w:rPr>
        <w:t xml:space="preserve"> Q&amp;A for the exercise will take place at a public forum Piazza only. Critical updates about the HW will be published in pinned notes in the piazza forum. These notes are </w:t>
      </w:r>
      <w:proofErr w:type="gramStart"/>
      <w:r w:rsidRPr="00CA6260">
        <w:rPr>
          <w:rFonts w:ascii="Source Sans Pro" w:eastAsia="Times New Roman" w:hAnsi="Source Sans Pro" w:cs="Times New Roman"/>
          <w:sz w:val="24"/>
          <w:szCs w:val="24"/>
        </w:rPr>
        <w:t>mandatory</w:t>
      </w:r>
      <w:proofErr w:type="gramEnd"/>
      <w:r w:rsidRPr="00CA6260">
        <w:rPr>
          <w:rFonts w:ascii="Source Sans Pro" w:eastAsia="Times New Roman" w:hAnsi="Source Sans Pro" w:cs="Times New Roman"/>
          <w:sz w:val="24"/>
          <w:szCs w:val="24"/>
        </w:rPr>
        <w:t xml:space="preserve"> and it is your responsibility to be updated. </w:t>
      </w:r>
      <w:proofErr w:type="gramStart"/>
      <w:r w:rsidRPr="00CA6260">
        <w:rPr>
          <w:rFonts w:ascii="Source Sans Pro" w:eastAsia="Times New Roman" w:hAnsi="Source Sans Pro" w:cs="Times New Roman"/>
          <w:sz w:val="24"/>
          <w:szCs w:val="24"/>
        </w:rPr>
        <w:t>A number of</w:t>
      </w:r>
      <w:proofErr w:type="gramEnd"/>
      <w:r w:rsidRPr="00CA6260">
        <w:rPr>
          <w:rFonts w:ascii="Source Sans Pro" w:eastAsia="Times New Roman" w:hAnsi="Source Sans Pro" w:cs="Times New Roman"/>
          <w:sz w:val="24"/>
          <w:szCs w:val="24"/>
        </w:rPr>
        <w:t xml:space="preserve">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You’re not allowed to post any kind of solution and/or source code in the forum as a hint for other students; In case you feel that you </w:t>
      </w:r>
      <w:proofErr w:type="gramStart"/>
      <w:r w:rsidRPr="00CA6260">
        <w:rPr>
          <w:rFonts w:ascii="Source Sans Pro" w:eastAsia="Times New Roman" w:hAnsi="Source Sans Pro" w:cs="Times New Roman"/>
          <w:sz w:val="24"/>
          <w:szCs w:val="24"/>
        </w:rPr>
        <w:t>have to</w:t>
      </w:r>
      <w:proofErr w:type="gramEnd"/>
      <w:r w:rsidRPr="00CA6260">
        <w:rPr>
          <w:rFonts w:ascii="Source Sans Pro" w:eastAsia="Times New Roman" w:hAnsi="Source Sans Pro" w:cs="Times New Roman"/>
          <w:sz w:val="24"/>
          <w:szCs w:val="24"/>
        </w:rPr>
        <w:t xml:space="preserve">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proofErr w:type="gramStart"/>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w:t>
      </w:r>
      <w:proofErr w:type="gramEnd"/>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8"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w:t>
      </w:r>
      <w:proofErr w:type="gramStart"/>
      <w:r w:rsidRPr="00CA6260">
        <w:rPr>
          <w:rFonts w:ascii="Source Sans Pro" w:hAnsi="Source Sans Pro"/>
        </w:rPr>
        <w:t>of  your</w:t>
      </w:r>
      <w:proofErr w:type="gramEnd"/>
      <w:r w:rsidRPr="00CA6260">
        <w:rPr>
          <w:rFonts w:ascii="Source Sans Pro" w:hAnsi="Source Sans Pro"/>
        </w:rPr>
        <w:t xml:space="preserve">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w:t>
      </w:r>
      <w:proofErr w:type="spellStart"/>
      <w:r>
        <w:rPr>
          <w:rFonts w:ascii="David" w:hAnsi="David" w:cs="David"/>
          <w:lang w:val="en-US"/>
        </w:rPr>
        <w:t>Livelock</w:t>
      </w:r>
      <w:proofErr w:type="spellEnd"/>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9">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color w:val="FF0000"/>
          <w:rtl/>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r w:rsidR="003C03FE">
        <w:rPr>
          <w:rFonts w:ascii="David" w:hAnsi="David" w:cs="David" w:hint="cs"/>
          <w:color w:val="FF0000"/>
          <w:rtl/>
          <w:lang w:val="en-US"/>
        </w:rPr>
        <w:t>*גם ה</w:t>
      </w:r>
      <w:r w:rsidR="003C03FE">
        <w:rPr>
          <w:rFonts w:ascii="David" w:hAnsi="David" w:cs="David"/>
          <w:color w:val="FF0000"/>
          <w:lang w:val="en-US"/>
        </w:rPr>
        <w:t xml:space="preserve">order </w:t>
      </w:r>
      <w:r w:rsidR="003C03FE">
        <w:rPr>
          <w:rFonts w:ascii="David" w:hAnsi="David" w:cs="David" w:hint="cs"/>
          <w:color w:val="FF0000"/>
          <w:rtl/>
          <w:lang w:val="en-US"/>
        </w:rPr>
        <w:t xml:space="preserve">נפגע </w:t>
      </w:r>
      <w:r w:rsidR="003C03FE">
        <w:rPr>
          <w:rFonts w:ascii="David" w:hAnsi="David" w:cs="David"/>
          <w:color w:val="FF0000"/>
          <w:rtl/>
          <w:lang w:val="en-US"/>
        </w:rPr>
        <w:t>–</w:t>
      </w:r>
      <w:r w:rsidR="003C03FE">
        <w:rPr>
          <w:rFonts w:ascii="David" w:hAnsi="David" w:cs="David" w:hint="cs"/>
          <w:color w:val="FF0000"/>
          <w:rtl/>
          <w:lang w:val="en-US"/>
        </w:rPr>
        <w:t xml:space="preserve"> לציין?</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333333"/>
        </w:rPr>
        <w:t>lock(</w:t>
      </w:r>
      <w:proofErr w:type="gramEnd"/>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 xml:space="preserve">) {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gramStart"/>
      <w:r w:rsidRPr="003C209F">
        <w:rPr>
          <w:rFonts w:ascii="Inconsolata" w:hAnsi="Inconsolata"/>
          <w:color w:val="AA22FF"/>
        </w:rPr>
        <w:t>while</w:t>
      </w:r>
      <w:r w:rsidRPr="003C209F">
        <w:rPr>
          <w:rFonts w:ascii="Inconsolata" w:hAnsi="Inconsolata"/>
          <w:color w:val="333333"/>
        </w:rPr>
        <w:t>(</w:t>
      </w:r>
      <w:proofErr w:type="spellStart"/>
      <w:proofErr w:type="gramEnd"/>
      <w:r w:rsidRPr="003C209F">
        <w:rPr>
          <w:rFonts w:ascii="Inconsolata" w:hAnsi="Inconsolata"/>
          <w:color w:val="333333"/>
        </w:rPr>
        <w:t>AtomicCompareAndSwap</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unlock(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proofErr w:type="gramStart"/>
      <w:r w:rsidRPr="003C209F">
        <w:rPr>
          <w:rFonts w:ascii="Inconsolata" w:hAnsi="Inconsolata"/>
          <w:b/>
          <w:bCs/>
          <w:color w:val="AA22FF"/>
        </w:rPr>
        <w:t>while</w:t>
      </w:r>
      <w:r w:rsidRPr="003C209F">
        <w:rPr>
          <w:rFonts w:ascii="Inconsolata" w:hAnsi="Inconsolata"/>
          <w:color w:val="333333"/>
        </w:rPr>
        <w:t>( mutex</w:t>
      </w:r>
      <w:proofErr w:type="gramEnd"/>
      <w:r w:rsidRPr="003C209F">
        <w:rPr>
          <w:rFonts w:ascii="Inconsolata" w:hAnsi="Inconsolata"/>
          <w:color w:val="333333"/>
        </w:rPr>
        <w:t xml:space="preserve">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b/>
          <w:bCs/>
          <w:color w:val="AA22FF"/>
        </w:rPr>
        <w:t>if</w:t>
      </w:r>
      <w:r w:rsidRPr="003C209F">
        <w:rPr>
          <w:rFonts w:ascii="Inconsolata" w:hAnsi="Inconsolata"/>
          <w:color w:val="333333"/>
        </w:rPr>
        <w:t xml:space="preserve">( </w:t>
      </w:r>
      <w:proofErr w:type="spellStart"/>
      <w:r w:rsidRPr="003C209F">
        <w:rPr>
          <w:rFonts w:ascii="Inconsolata" w:hAnsi="Inconsolata"/>
          <w:color w:val="333333"/>
        </w:rPr>
        <w:t>cnt</w:t>
      </w:r>
      <w:proofErr w:type="spellEnd"/>
      <w:proofErr w:type="gram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Pr="00C15169" w:rsidRDefault="00456052" w:rsidP="00D82447">
      <w:pPr>
        <w:pBdr>
          <w:top w:val="nil"/>
          <w:left w:val="nil"/>
          <w:bottom w:val="nil"/>
          <w:right w:val="nil"/>
          <w:between w:val="nil"/>
        </w:pBdr>
        <w:bidi/>
        <w:rPr>
          <w:rFonts w:ascii="David" w:hAnsi="David" w:cs="David"/>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roofErr w:type="spellStart"/>
      <w:r w:rsidRPr="003C209F">
        <w:rPr>
          <w:rFonts w:ascii="Inconsolata" w:hAnsi="Inconsolata"/>
          <w:color w:val="00BB00"/>
        </w:rPr>
        <w:t>pthread_mutex_t</w:t>
      </w:r>
      <w:proofErr w:type="spellEnd"/>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333333"/>
        </w:rPr>
        <w:t>ids[</w:t>
      </w:r>
      <w:proofErr w:type="gramEnd"/>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thread_</w:t>
      </w:r>
      <w:proofErr w:type="gramStart"/>
      <w:r w:rsidRPr="003C209F">
        <w:rPr>
          <w:rFonts w:ascii="Inconsolata" w:hAnsi="Inconsolata"/>
          <w:color w:val="00A000"/>
        </w:rPr>
        <w:t>workload</w:t>
      </w:r>
      <w:proofErr w:type="spellEnd"/>
      <w:r w:rsidRPr="003C209F">
        <w:rPr>
          <w:rFonts w:ascii="Inconsolata" w:hAnsi="Inconsolata"/>
          <w:color w:val="333333"/>
        </w:rPr>
        <w:t>(</w:t>
      </w:r>
      <w:proofErr w:type="gramEnd"/>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threadID</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threadID</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proofErr w:type="spellStart"/>
      <w:r w:rsidRPr="003C209F">
        <w:rPr>
          <w:rFonts w:ascii="Inconsolata" w:hAnsi="Inconsolata"/>
          <w:color w:val="333333"/>
        </w:rPr>
        <w:t>pthread_mutex_lock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proofErr w:type="spellStart"/>
      <w:r w:rsidRPr="003C209F">
        <w:rPr>
          <w:rFonts w:ascii="Inconsolata" w:hAnsi="Inconsolata"/>
          <w:color w:val="333333"/>
        </w:rPr>
        <w:t>pthread_mutex_unlock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w:t>
      </w:r>
      <w:proofErr w:type="gramStart"/>
      <w:r w:rsidRPr="003C209F">
        <w:rPr>
          <w:rFonts w:ascii="Inconsolata" w:hAnsi="Inconsolata"/>
          <w:color w:val="333333"/>
        </w:rPr>
        <w:t>create</w:t>
      </w:r>
      <w:proofErr w:type="spellEnd"/>
      <w:r w:rsidRPr="003C209F">
        <w:rPr>
          <w:rFonts w:ascii="Inconsolata" w:hAnsi="Inconsolata"/>
          <w:color w:val="333333"/>
        </w:rPr>
        <w:t>(</w:t>
      </w:r>
      <w:proofErr w:type="gramEnd"/>
      <w:r w:rsidRPr="003C209F">
        <w:rPr>
          <w:rFonts w:ascii="Inconsolata" w:hAnsi="Inconsolata"/>
          <w:color w:val="666666"/>
        </w:rPr>
        <w:t>&amp;</w:t>
      </w:r>
      <w:proofErr w:type="spellStart"/>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proofErr w:type="spellEnd"/>
      <w:r w:rsidRPr="003C209F">
        <w:rPr>
          <w:rFonts w:ascii="Inconsolata" w:hAnsi="Inconsolata"/>
          <w:color w:val="333333"/>
        </w:rPr>
        <w:t xml:space="preserve">, </w:t>
      </w:r>
      <w:proofErr w:type="spellStart"/>
      <w:r w:rsidRPr="003C209F">
        <w:rPr>
          <w:rFonts w:ascii="Inconsolata" w:hAnsi="Inconsolata"/>
          <w:color w:val="333333"/>
        </w:rPr>
        <w:t>thread_workload</w:t>
      </w:r>
      <w:proofErr w:type="spellEnd"/>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w:t>
      </w:r>
      <w:proofErr w:type="spellStart"/>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proofErr w:type="spellEnd"/>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r>
        <w:rPr>
          <w:rFonts w:ascii="Inconsolata" w:hAnsi="Inconsolata"/>
          <w:color w:val="333333"/>
        </w:rPr>
        <w:t>pthread_join</w:t>
      </w:r>
      <w:proofErr w:type="spellEnd"/>
      <w:r>
        <w:rPr>
          <w:rFonts w:ascii="Inconsolata" w:hAnsi="Inconsolata"/>
          <w:color w:val="333333"/>
        </w:rPr>
        <w:t>(</w:t>
      </w:r>
      <w:proofErr w:type="gramStart"/>
      <w:r>
        <w:rPr>
          <w:rFonts w:ascii="Inconsolata" w:hAnsi="Inconsolata"/>
          <w:color w:val="333333"/>
        </w:rPr>
        <w:t>t</w:t>
      </w:r>
      <w:r w:rsidR="00761C9D" w:rsidRPr="003C209F">
        <w:rPr>
          <w:rFonts w:ascii="Inconsolata" w:hAnsi="Inconsolata"/>
          <w:color w:val="333333"/>
        </w:rPr>
        <w:t>,(</w:t>
      </w:r>
      <w:proofErr w:type="gramEnd"/>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proofErr w:type="spellStart"/>
      <w:r w:rsidR="00761C9D" w:rsidRPr="003C209F">
        <w:rPr>
          <w:rFonts w:ascii="Inconsolata" w:hAnsi="Inconsolata"/>
          <w:color w:val="333333"/>
        </w:rPr>
        <w:t>i</w:t>
      </w:r>
      <w:proofErr w:type="spellEnd"/>
      <w:r w:rsidR="00761C9D"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lastRenderedPageBreak/>
        <w:tab/>
      </w:r>
      <w:proofErr w:type="spellStart"/>
      <w:proofErr w:type="gramStart"/>
      <w:r w:rsidRPr="003C209F">
        <w:rPr>
          <w:rFonts w:ascii="Inconsolata" w:hAnsi="Inconsolata"/>
          <w:color w:val="333333"/>
        </w:rPr>
        <w:t>printf</w:t>
      </w:r>
      <w:proofErr w:type="spellEnd"/>
      <w:r w:rsidRPr="003C209F">
        <w:rPr>
          <w:rFonts w:ascii="Inconsolata" w:hAnsi="Inconsolata"/>
          <w:color w:val="333333"/>
        </w:rPr>
        <w:t>(</w:t>
      </w:r>
      <w:proofErr w:type="gramEnd"/>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20811" w:rsidP="00D20811">
      <w:pPr>
        <w:pBdr>
          <w:top w:val="nil"/>
          <w:left w:val="nil"/>
          <w:bottom w:val="nil"/>
          <w:right w:val="nil"/>
          <w:between w:val="nil"/>
        </w:pBdr>
        <w:bidi/>
        <w:rPr>
          <w:rFonts w:ascii="David" w:hAnsi="David" w:cs="David"/>
          <w:b/>
          <w:bCs/>
          <w:u w:val="single"/>
          <w:rtl/>
        </w:rPr>
      </w:pPr>
      <w:r>
        <w:rPr>
          <w:rFonts w:ascii="David" w:hAnsi="David" w:cs="David" w:hint="cs"/>
          <w:color w:val="FF0000"/>
          <w:rtl/>
        </w:rPr>
        <w:t xml:space="preserve">כיוון שמבוצע </w:t>
      </w:r>
      <w:r>
        <w:rPr>
          <w:rFonts w:ascii="David" w:hAnsi="David" w:cs="David"/>
          <w:color w:val="FF0000"/>
          <w:lang w:val="en-US"/>
        </w:rPr>
        <w:t>join</w:t>
      </w:r>
      <w:r>
        <w:rPr>
          <w:rFonts w:ascii="David" w:hAnsi="David" w:cs="David" w:hint="cs"/>
          <w:color w:val="FF0000"/>
          <w:rtl/>
          <w:lang w:val="en-US"/>
        </w:rPr>
        <w:t xml:space="preserve"> רק על החוט האחרון (חוט מס' 10), מובטח שחוט זה יסיים את עבודתו, אך לא מובטח לנו ששאר החוטים יסיימו את עבודתם עד להדפסת הסכום. לכן הסכום שיודפס אינו צפוי, ונמצא בטווח 10</w:t>
      </w:r>
      <w:r w:rsidR="008E0080">
        <w:rPr>
          <w:rFonts w:ascii="David" w:hAnsi="David" w:cs="David" w:hint="cs"/>
          <w:color w:val="FF0000"/>
          <w:rtl/>
          <w:lang w:val="en-US"/>
        </w:rPr>
        <w:t>(</w:t>
      </w:r>
      <w:proofErr w:type="spellStart"/>
      <w:r w:rsidR="008E0080">
        <w:rPr>
          <w:rFonts w:ascii="David" w:hAnsi="David" w:cs="David"/>
          <w:color w:val="FF0000"/>
          <w:lang w:val="en-US"/>
        </w:rPr>
        <w:t>thread_wotkload</w:t>
      </w:r>
      <w:proofErr w:type="spellEnd"/>
      <w:r w:rsidR="008E0080">
        <w:rPr>
          <w:rFonts w:ascii="David" w:hAnsi="David" w:cs="David"/>
          <w:color w:val="FF0000"/>
          <w:lang w:val="en-US"/>
        </w:rPr>
        <w:t xml:space="preserve"> </w:t>
      </w:r>
      <w:r w:rsidR="008E0080">
        <w:rPr>
          <w:rFonts w:ascii="David" w:hAnsi="David" w:cs="David" w:hint="cs"/>
          <w:color w:val="FF0000"/>
          <w:rtl/>
          <w:lang w:val="en-US"/>
        </w:rPr>
        <w:t>עבור החוט ה-10)</w:t>
      </w:r>
      <w:r>
        <w:rPr>
          <w:rFonts w:ascii="David" w:hAnsi="David" w:cs="David" w:hint="cs"/>
          <w:color w:val="FF0000"/>
          <w:rtl/>
          <w:lang w:val="en-US"/>
        </w:rPr>
        <w:t xml:space="preserve"> עד 55.</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do_</w:t>
      </w:r>
      <w:proofErr w:type="gramStart"/>
      <w:r w:rsidRPr="003C209F">
        <w:rPr>
          <w:rFonts w:ascii="Inconsolata" w:hAnsi="Inconsolata"/>
          <w:color w:val="00A000"/>
        </w:rPr>
        <w:t>calc</w:t>
      </w:r>
      <w:proofErr w:type="spellEnd"/>
      <w:r w:rsidRPr="003C209F">
        <w:rPr>
          <w:rFonts w:ascii="Inconsolata" w:hAnsi="Inconsolata"/>
          <w:color w:val="333333"/>
        </w:rPr>
        <w:t>(</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AA22FF"/>
        </w:rPr>
        <w:t>for</w:t>
      </w:r>
      <w:r w:rsidRPr="003C209F">
        <w:rPr>
          <w:rFonts w:ascii="Inconsolata" w:hAnsi="Inconsolata"/>
          <w:color w:val="333333"/>
        </w:rPr>
        <w:t>(</w:t>
      </w:r>
      <w:proofErr w:type="spellStart"/>
      <w:proofErr w:type="gramEnd"/>
      <w:r w:rsidRPr="003C209F">
        <w:rPr>
          <w:rFonts w:ascii="Inconsolata" w:hAnsi="Inconsolata"/>
          <w:color w:val="333333"/>
        </w:rPr>
        <w:t>i</w:t>
      </w:r>
      <w:proofErr w:type="spellEnd"/>
      <w:r w:rsidRPr="003C209F">
        <w:rPr>
          <w:rFonts w:ascii="Inconsolata" w:hAnsi="Inconsolata"/>
          <w:color w:val="666666"/>
        </w:rPr>
        <w:t>=0</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Pr="003C209F">
        <w:rPr>
          <w:rFonts w:ascii="Inconsolata" w:hAnsi="Inconsolata"/>
          <w:color w:val="333333"/>
        </w:rPr>
        <w:t xml:space="preserve"> </w:t>
      </w:r>
      <w:proofErr w:type="gramStart"/>
      <w:r w:rsidRPr="003C209F">
        <w:rPr>
          <w:rFonts w:ascii="Inconsolata" w:hAnsi="Inconsolata"/>
          <w:color w:val="333333"/>
        </w:rPr>
        <w:t>threads[</w:t>
      </w:r>
      <w:proofErr w:type="gramEnd"/>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pthread_create</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proofErr w:type="spellStart"/>
      <w:r w:rsidRPr="003C209F">
        <w:rPr>
          <w:rFonts w:ascii="Inconsolata" w:hAnsi="Inconsolata"/>
          <w:color w:val="AA22FF"/>
        </w:rPr>
        <w:t>NULL</w:t>
      </w:r>
      <w:proofErr w:type="gramEnd"/>
      <w:r w:rsidRPr="003C209F">
        <w:rPr>
          <w:rFonts w:ascii="Inconsolata" w:hAnsi="Inconsolata"/>
          <w:color w:val="333333"/>
        </w:rPr>
        <w:t>,do_calc,</w:t>
      </w:r>
      <w:r w:rsidRPr="003C209F">
        <w:rPr>
          <w:rFonts w:ascii="Inconsolata" w:hAnsi="Inconsolata"/>
          <w:color w:val="AA22FF"/>
        </w:rPr>
        <w:t>NULL</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pthread_join</w:t>
      </w:r>
      <w:proofErr w:type="spellEnd"/>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r w:rsidRPr="003C209F">
        <w:rPr>
          <w:rFonts w:ascii="Inconsolata" w:hAnsi="Inconsolata"/>
          <w:color w:val="AA22FF"/>
        </w:rPr>
        <w:t>NULL</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proofErr w:type="gramStart"/>
      <w:r>
        <w:rPr>
          <w:rFonts w:ascii="Inconsolata" w:hAnsi="Inconsolata"/>
          <w:color w:val="333333"/>
        </w:rPr>
        <w:t>printf</w:t>
      </w:r>
      <w:proofErr w:type="spellEnd"/>
      <w:r>
        <w:rPr>
          <w:rFonts w:ascii="Inconsolata" w:hAnsi="Inconsolata"/>
          <w:color w:val="333333"/>
        </w:rPr>
        <w:t>(</w:t>
      </w:r>
      <w:proofErr w:type="gramEnd"/>
      <w:r>
        <w:rPr>
          <w:rFonts w:ascii="Inconsolata" w:hAnsi="Inconsolata"/>
          <w:color w:val="333333"/>
        </w:rPr>
        <w:t>“%d\n”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D20811" w:rsidRDefault="00D20811" w:rsidP="00D20811">
      <w:pPr>
        <w:pBdr>
          <w:top w:val="nil"/>
          <w:left w:val="nil"/>
          <w:bottom w:val="nil"/>
          <w:right w:val="nil"/>
          <w:between w:val="nil"/>
        </w:pBdr>
        <w:bidi/>
        <w:rPr>
          <w:rFonts w:ascii="David" w:hAnsi="David" w:cs="David"/>
          <w:color w:val="FF0000"/>
          <w:rtl/>
        </w:rPr>
      </w:pPr>
    </w:p>
    <w:p w:rsidR="00D20811" w:rsidRPr="00D20811" w:rsidRDefault="00D20811" w:rsidP="00D20811">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 xml:space="preserve">כיוון שאין הגנה על </w:t>
      </w:r>
      <w:r>
        <w:rPr>
          <w:rFonts w:ascii="David" w:hAnsi="David" w:cs="David"/>
          <w:color w:val="FF0000"/>
          <w:lang w:val="en-US"/>
        </w:rPr>
        <w:t>result</w:t>
      </w:r>
      <w:r>
        <w:rPr>
          <w:rFonts w:ascii="David" w:hAnsi="David" w:cs="David" w:hint="cs"/>
          <w:color w:val="FF0000"/>
          <w:rtl/>
          <w:lang w:val="en-US"/>
        </w:rPr>
        <w:t xml:space="preserve">, </w:t>
      </w:r>
      <w:r w:rsidR="009F29D2">
        <w:rPr>
          <w:rFonts w:ascii="David" w:hAnsi="David" w:cs="David" w:hint="cs"/>
          <w:color w:val="FF0000"/>
          <w:rtl/>
          <w:lang w:val="en-US"/>
        </w:rPr>
        <w:t xml:space="preserve">וכיוון שהעלאה של </w:t>
      </w:r>
      <w:r w:rsidR="009F29D2">
        <w:rPr>
          <w:rFonts w:ascii="David" w:hAnsi="David" w:cs="David"/>
          <w:color w:val="FF0000"/>
          <w:lang w:val="en-US"/>
        </w:rPr>
        <w:t>result</w:t>
      </w:r>
      <w:r w:rsidR="009F29D2">
        <w:rPr>
          <w:rFonts w:ascii="David" w:hAnsi="David" w:cs="David" w:hint="cs"/>
          <w:color w:val="FF0000"/>
          <w:rtl/>
          <w:lang w:val="en-US"/>
        </w:rPr>
        <w:t xml:space="preserve"> ב1 אינה אטומית</w:t>
      </w:r>
      <w:r w:rsidR="00312CB5">
        <w:rPr>
          <w:rFonts w:ascii="David" w:hAnsi="David" w:cs="David" w:hint="cs"/>
          <w:color w:val="FF0000"/>
          <w:rtl/>
          <w:lang w:val="en-US"/>
        </w:rPr>
        <w:t xml:space="preserve">- כלומר מתפרקת למספר פקודות מכונה, אשר בינהם יכולה להתבצע החלפת קשר שתגרום להכנסת אותו ערך </w:t>
      </w:r>
      <w:r w:rsidR="00312CB5">
        <w:rPr>
          <w:rFonts w:ascii="David" w:hAnsi="David" w:cs="David"/>
          <w:color w:val="FF0000"/>
          <w:lang w:val="en-US"/>
        </w:rPr>
        <w:t>result</w:t>
      </w:r>
      <w:r w:rsidR="00312CB5">
        <w:rPr>
          <w:rFonts w:ascii="David" w:hAnsi="David" w:cs="David" w:hint="cs"/>
          <w:color w:val="FF0000"/>
          <w:rtl/>
          <w:lang w:val="en-US"/>
        </w:rPr>
        <w:t xml:space="preserve"> בשני החוטים ולכן 'תתפספס' העלאה ערך אחת, במצב המינימלי- בכל שתי העלאות ערך מקבילות,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תתבצע בפועל רק פעם אחת.</w:t>
      </w:r>
      <w:r w:rsidR="00312CB5">
        <w:rPr>
          <w:rFonts w:ascii="David" w:hAnsi="David" w:cs="David"/>
          <w:color w:val="FF0000"/>
          <w:rtl/>
          <w:lang w:val="en-US"/>
        </w:rPr>
        <w:br/>
      </w:r>
      <w:r w:rsidR="00312CB5">
        <w:rPr>
          <w:rFonts w:ascii="David" w:hAnsi="David" w:cs="David" w:hint="cs"/>
          <w:color w:val="FF0000"/>
          <w:rtl/>
          <w:lang w:val="en-US"/>
        </w:rPr>
        <w:t xml:space="preserve">לכן במצב זה יודפס: </w:t>
      </w:r>
      <w:r w:rsidR="00312CB5" w:rsidRPr="00312CB5">
        <w:rPr>
          <w:rFonts w:ascii="David" w:hAnsi="David" w:cs="David" w:hint="cs"/>
          <w:b/>
          <w:bCs/>
          <w:color w:val="FF0000"/>
          <w:u w:val="single"/>
          <w:rtl/>
          <w:lang w:val="en-US"/>
        </w:rPr>
        <w:t>100</w:t>
      </w:r>
      <w:r w:rsidR="00312CB5">
        <w:rPr>
          <w:rFonts w:ascii="David" w:hAnsi="David" w:cs="David" w:hint="cs"/>
          <w:color w:val="FF0000"/>
          <w:rtl/>
          <w:lang w:val="en-US"/>
        </w:rPr>
        <w:t xml:space="preserve">  (שקול לריצה אחת יחידה של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w:t>
      </w:r>
      <w:r w:rsidR="00312CB5">
        <w:rPr>
          <w:rFonts w:ascii="David" w:hAnsi="David" w:cs="David"/>
          <w:color w:val="FF0000"/>
          <w:rtl/>
          <w:lang w:val="en-US"/>
        </w:rPr>
        <w:br/>
      </w:r>
      <w:r w:rsidR="00312CB5">
        <w:rPr>
          <w:rFonts w:ascii="David" w:hAnsi="David" w:cs="David" w:hint="cs"/>
          <w:color w:val="FF0000"/>
          <w:rtl/>
          <w:lang w:val="en-US"/>
        </w:rPr>
        <w:t xml:space="preserve">במצב המקסימלי- לא יתבצעו החלפות הקשר בזמן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ולכן הפונקציה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 xml:space="preserve"> תתבצע במלואה פעמיים (פעם אחת מלאה בכל חוט) והערך שיודפס במצב זה:</w:t>
      </w:r>
      <w:r w:rsidR="00312CB5">
        <w:rPr>
          <w:rFonts w:ascii="David" w:hAnsi="David" w:cs="David" w:hint="cs"/>
          <w:color w:val="FF0000"/>
          <w:lang w:val="en-US"/>
        </w:rPr>
        <w:t xml:space="preserve"> </w:t>
      </w:r>
      <w:r w:rsidR="00312CB5">
        <w:rPr>
          <w:rFonts w:ascii="David" w:hAnsi="David" w:cs="David" w:hint="cs"/>
          <w:color w:val="FF0000"/>
          <w:rtl/>
          <w:lang w:val="en-US"/>
        </w:rPr>
        <w:t xml:space="preserve">100+100= </w:t>
      </w:r>
      <w:r w:rsidR="00312CB5" w:rsidRPr="00312CB5">
        <w:rPr>
          <w:rFonts w:ascii="David" w:hAnsi="David" w:cs="David" w:hint="cs"/>
          <w:b/>
          <w:bCs/>
          <w:color w:val="FF0000"/>
          <w:u w:val="single"/>
          <w:rtl/>
          <w:lang w:val="en-US"/>
        </w:rPr>
        <w:t>200</w:t>
      </w:r>
      <w:r w:rsidR="00312CB5">
        <w:rPr>
          <w:rFonts w:ascii="David" w:hAnsi="David" w:cs="David" w:hint="cs"/>
          <w:color w:val="FF0000"/>
          <w:rtl/>
          <w:lang w:val="en-US"/>
        </w:rPr>
        <w:t xml:space="preserve">. </w:t>
      </w:r>
    </w:p>
    <w:p w:rsidR="00D20811" w:rsidRDefault="00D20811" w:rsidP="00D20811">
      <w:pPr>
        <w:pBdr>
          <w:top w:val="nil"/>
          <w:left w:val="nil"/>
          <w:bottom w:val="nil"/>
          <w:right w:val="nil"/>
          <w:between w:val="nil"/>
        </w:pBdr>
        <w:bidi/>
        <w:rPr>
          <w:rFonts w:ascii="David" w:hAnsi="David" w:cs="David"/>
          <w:b/>
          <w:bCs/>
          <w:u w:val="single"/>
          <w:rtl/>
        </w:rPr>
      </w:pPr>
    </w:p>
    <w:p w:rsidR="00D20811" w:rsidRDefault="00D20811" w:rsidP="00D20811">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w:t>
      </w:r>
      <w:proofErr w:type="gramStart"/>
      <w:r w:rsidRPr="008E00D8">
        <w:rPr>
          <w:rFonts w:ascii="Inconsolata" w:hAnsi="Inconsolata"/>
          <w:color w:val="333333"/>
        </w:rPr>
        <w:t>fork(</w:t>
      </w:r>
      <w:proofErr w:type="gramEnd"/>
      <w:r w:rsidRPr="008E00D8">
        <w:rPr>
          <w:rFonts w:ascii="Inconsolata" w:hAnsi="Inconsolata"/>
          <w:color w:val="333333"/>
        </w:rPr>
        <w:t xml:space="preserve">))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Pr="005135A3" w:rsidRDefault="005135A3" w:rsidP="00891333">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למדנו שב</w:t>
      </w:r>
      <w:r>
        <w:rPr>
          <w:rFonts w:ascii="David" w:hAnsi="David" w:cs="David"/>
          <w:color w:val="FF0000"/>
          <w:lang w:val="en-US"/>
        </w:rPr>
        <w:t>fork</w:t>
      </w:r>
      <w:r>
        <w:rPr>
          <w:rFonts w:ascii="David" w:hAnsi="David" w:cs="David" w:hint="cs"/>
          <w:color w:val="FF0000"/>
          <w:rtl/>
          <w:lang w:val="en-US"/>
        </w:rPr>
        <w:t xml:space="preserve"> מוקצה לבן זכרון </w:t>
      </w:r>
      <w:r w:rsidR="0017758C">
        <w:rPr>
          <w:rFonts w:ascii="David" w:hAnsi="David" w:cs="David" w:hint="cs"/>
          <w:color w:val="FF0000"/>
          <w:rtl/>
          <w:lang w:val="en-US"/>
        </w:rPr>
        <w:t>שונה</w:t>
      </w:r>
      <w:r>
        <w:rPr>
          <w:rFonts w:ascii="David" w:hAnsi="David" w:cs="David" w:hint="cs"/>
          <w:color w:val="FF0000"/>
          <w:rtl/>
          <w:lang w:val="en-US"/>
        </w:rPr>
        <w:t xml:space="preserve"> מ</w:t>
      </w:r>
      <w:r w:rsidR="0017758C">
        <w:rPr>
          <w:rFonts w:ascii="David" w:hAnsi="David" w:cs="David" w:hint="cs"/>
          <w:color w:val="FF0000"/>
          <w:rtl/>
          <w:lang w:val="en-US"/>
        </w:rPr>
        <w:t xml:space="preserve">של </w:t>
      </w:r>
      <w:r>
        <w:rPr>
          <w:rFonts w:ascii="David" w:hAnsi="David" w:cs="David" w:hint="cs"/>
          <w:color w:val="FF0000"/>
          <w:rtl/>
          <w:lang w:val="en-US"/>
        </w:rPr>
        <w:t xml:space="preserve">האב אשר מועתקים אליו המשתנים הקיימים אצל האב, </w:t>
      </w:r>
      <w:r w:rsidR="0017758C">
        <w:rPr>
          <w:rFonts w:ascii="David" w:hAnsi="David" w:cs="David" w:hint="cs"/>
          <w:color w:val="FF0000"/>
          <w:rtl/>
          <w:lang w:val="en-US"/>
        </w:rPr>
        <w:t xml:space="preserve">לכן </w:t>
      </w:r>
      <w:r>
        <w:rPr>
          <w:rFonts w:ascii="David" w:hAnsi="David" w:cs="David" w:hint="cs"/>
          <w:color w:val="FF0000"/>
          <w:rtl/>
          <w:lang w:val="en-US"/>
        </w:rPr>
        <w:t xml:space="preserve">כתיבה אל </w:t>
      </w:r>
      <w:r>
        <w:rPr>
          <w:rFonts w:ascii="David" w:hAnsi="David" w:cs="David"/>
          <w:color w:val="FF0000"/>
          <w:lang w:val="en-US"/>
        </w:rPr>
        <w:t>sum</w:t>
      </w:r>
      <w:r>
        <w:rPr>
          <w:rFonts w:ascii="David" w:hAnsi="David" w:cs="David" w:hint="cs"/>
          <w:color w:val="FF0000"/>
          <w:rtl/>
          <w:lang w:val="en-US"/>
        </w:rPr>
        <w:t xml:space="preserve"> בבן לא תשפיע על ה</w:t>
      </w:r>
      <w:r>
        <w:rPr>
          <w:rFonts w:ascii="David" w:hAnsi="David" w:cs="David"/>
          <w:color w:val="FF0000"/>
          <w:lang w:val="en-US"/>
        </w:rPr>
        <w:t>sum</w:t>
      </w:r>
      <w:r>
        <w:rPr>
          <w:rFonts w:ascii="David" w:hAnsi="David" w:cs="David" w:hint="cs"/>
          <w:color w:val="FF0000"/>
          <w:rtl/>
          <w:lang w:val="en-US"/>
        </w:rPr>
        <w:t xml:space="preserve"> של האב ולהיפך </w:t>
      </w:r>
      <w:r w:rsidR="0017758C">
        <w:rPr>
          <w:rFonts w:ascii="David" w:hAnsi="David" w:cs="David" w:hint="cs"/>
          <w:color w:val="FF0000"/>
          <w:rtl/>
          <w:lang w:val="en-US"/>
        </w:rPr>
        <w:t>(ללא קשר למנעולים).</w:t>
      </w:r>
    </w:p>
    <w:p w:rsidR="00D60F14" w:rsidRDefault="00D60F14" w:rsidP="00D60F14">
      <w:pPr>
        <w:pBdr>
          <w:top w:val="nil"/>
          <w:left w:val="nil"/>
          <w:bottom w:val="nil"/>
          <w:right w:val="nil"/>
          <w:between w:val="nil"/>
        </w:pBdr>
        <w:bidi/>
        <w:rPr>
          <w:rFonts w:ascii="David" w:hAnsi="David" w:cs="David"/>
          <w:b/>
          <w:bCs/>
          <w:u w:val="single"/>
          <w:rtl/>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lastRenderedPageBreak/>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proofErr w:type="spellStart"/>
      <w:r w:rsidRPr="00A91D46">
        <w:rPr>
          <w:rFonts w:ascii="David" w:hAnsi="David" w:cs="David"/>
          <w:b/>
          <w:bCs/>
          <w:lang w:val="en-US"/>
        </w:rPr>
        <w:t>singlephore</w:t>
      </w:r>
      <w:proofErr w:type="spellEnd"/>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Initialize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singlephore_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gramStart"/>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This is pseudocode; a real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sched_</w:t>
      </w:r>
      <w:proofErr w:type="gramStart"/>
      <w:r w:rsidRPr="008E00D8">
        <w:rPr>
          <w:rFonts w:ascii="Inconsolata" w:eastAsia="Times New Roman" w:hAnsi="Inconsolata" w:cs="Courier New"/>
          <w:color w:val="333333"/>
          <w:sz w:val="20"/>
          <w:szCs w:val="20"/>
          <w:lang w:val="en-US"/>
        </w:rPr>
        <w:t>yield</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proofErr w:type="spellStart"/>
      <w:r>
        <w:rPr>
          <w:rFonts w:ascii="David" w:hAnsi="David" w:cs="David"/>
          <w:lang w:val="en-US"/>
        </w:rPr>
        <w:t>singlephore</w:t>
      </w:r>
      <w:proofErr w:type="spellEnd"/>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A1B7C" w:rsidRDefault="00AA1B7C" w:rsidP="00AA1B7C">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proofErr w:type="spellStart"/>
      <w:r>
        <w:rPr>
          <w:rFonts w:ascii="Inconsolata" w:eastAsia="Times New Roman" w:hAnsi="Inconsolata" w:cs="Courier New"/>
          <w:color w:val="333333"/>
          <w:sz w:val="20"/>
          <w:szCs w:val="20"/>
          <w:lang w:val="en-US"/>
        </w:rPr>
        <w:t>singlephore_init</w:t>
      </w:r>
      <w:proofErr w:type="spellEnd"/>
      <w:r>
        <w:rPr>
          <w:rFonts w:ascii="Inconsolata" w:eastAsia="Times New Roman" w:hAnsi="Inconsolata" w:cs="Courier New"/>
          <w:color w:val="333333"/>
          <w:sz w:val="20"/>
          <w:szCs w:val="20"/>
          <w:lang w:val="en-US"/>
        </w:rPr>
        <w:t>(m-&gt;h);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H(m-&gt;h,</w:t>
      </w:r>
      <w:proofErr w:type="gramStart"/>
      <w:r w:rsidR="00612380">
        <w:rPr>
          <w:rFonts w:ascii="Inconsolata" w:eastAsia="Times New Roman" w:hAnsi="Inconsolata" w:cs="Courier New"/>
          <w:color w:val="333333"/>
          <w:sz w:val="20"/>
          <w:szCs w:val="20"/>
          <w:lang w:val="en-US"/>
        </w:rPr>
        <w:t>0</w:t>
      </w:r>
      <w:r>
        <w:rPr>
          <w:rFonts w:ascii="Inconsolata" w:eastAsia="Times New Roman" w:hAnsi="Inconsolata" w:cs="Courier New"/>
          <w:color w:val="333333"/>
          <w:sz w:val="20"/>
          <w:szCs w:val="20"/>
          <w:lang w:val="en-US"/>
        </w:rPr>
        <w:t>,</w:t>
      </w:r>
      <w:r w:rsidR="00612380">
        <w:rPr>
          <w:rFonts w:ascii="Inconsolata" w:eastAsia="Times New Roman" w:hAnsi="Inconsolata" w:cs="Courier New"/>
          <w:color w:val="333333"/>
          <w:sz w:val="20"/>
          <w:szCs w:val="20"/>
          <w:lang w:val="en-US"/>
        </w:rPr>
        <w:t>-</w:t>
      </w:r>
      <w:proofErr w:type="gramEnd"/>
      <w:r w:rsidR="00612380">
        <w:rPr>
          <w:rFonts w:ascii="Inconsolata" w:eastAsia="Times New Roman" w:hAnsi="Inconsolata" w:cs="Courier New"/>
          <w:color w:val="333333"/>
          <w:sz w:val="20"/>
          <w:szCs w:val="20"/>
          <w:lang w:val="en-US"/>
        </w:rPr>
        <w:t>1</w:t>
      </w:r>
      <w:r>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612380" w:rsidRPr="008E00D8" w:rsidRDefault="00612380"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w:t>
      </w:r>
      <w:proofErr w:type="gramStart"/>
      <w:r>
        <w:rPr>
          <w:rFonts w:ascii="Inconsolata" w:eastAsia="Times New Roman" w:hAnsi="Inconsolata" w:cs="Courier New"/>
          <w:color w:val="333333"/>
          <w:sz w:val="20"/>
          <w:szCs w:val="20"/>
          <w:lang w:val="en-US"/>
        </w:rPr>
        <w:t>h,-</w:t>
      </w:r>
      <w:proofErr w:type="gramEnd"/>
      <w:r>
        <w:rPr>
          <w:rFonts w:ascii="Inconsolata" w:eastAsia="Times New Roman" w:hAnsi="Inconsolata" w:cs="Courier New"/>
          <w:color w:val="333333"/>
          <w:sz w:val="20"/>
          <w:szCs w:val="20"/>
          <w:lang w:val="en-US"/>
        </w:rPr>
        <w:t>1,1);</w:t>
      </w:r>
    </w:p>
    <w:p w:rsidR="00025658" w:rsidRPr="00025658" w:rsidRDefault="00151834" w:rsidP="0002565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b/>
          <w:bCs/>
          <w:color w:val="333333"/>
          <w:sz w:val="20"/>
          <w:szCs w:val="20"/>
          <w:rtl/>
          <w:lang w:val="en-US"/>
        </w:rPr>
      </w:pPr>
      <w:r>
        <w:rPr>
          <w:rFonts w:ascii="Inconsolata" w:eastAsia="Times New Roman" w:hAnsi="Inconsolata" w:cs="Courier New"/>
          <w:color w:val="333333"/>
          <w:sz w:val="20"/>
          <w:szCs w:val="20"/>
          <w:lang w:val="en-US"/>
        </w:rPr>
        <w:br/>
      </w:r>
      <w:r w:rsidR="00025658" w:rsidRPr="00025658">
        <w:rPr>
          <w:rFonts w:ascii="Inconsolata" w:eastAsia="Times New Roman" w:hAnsi="Inconsolata" w:cs="Courier New" w:hint="cs"/>
          <w:b/>
          <w:bCs/>
          <w:color w:val="333333"/>
          <w:sz w:val="20"/>
          <w:szCs w:val="20"/>
          <w:rtl/>
          <w:lang w:val="en-US"/>
        </w:rPr>
        <w:t>{</w:t>
      </w: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lastRenderedPageBreak/>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w:t>
      </w:r>
      <w:r w:rsidR="00151834">
        <w:rPr>
          <w:rFonts w:ascii="David" w:hAnsi="David" w:cs="David"/>
          <w:rtl/>
          <w:lang w:val="en-US"/>
        </w:rPr>
        <w:br/>
      </w:r>
      <w:r w:rsidR="00DF67DF">
        <w:rPr>
          <w:rFonts w:ascii="David" w:hAnsi="David" w:cs="David" w:hint="cs"/>
          <w:rtl/>
          <w:lang w:val="en-US"/>
        </w:rPr>
        <w:t xml:space="preserve">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proofErr w:type="spellStart"/>
      <w:r>
        <w:rPr>
          <w:rFonts w:ascii="Inconsolata" w:hAnsi="Inconsolata" w:cs="David"/>
          <w:lang w:val="en-US"/>
        </w:rPr>
        <w:t>cond_signal</w:t>
      </w:r>
      <w:proofErr w:type="spellEnd"/>
      <w:r>
        <w:rPr>
          <w:rFonts w:ascii="Inconsolata" w:hAnsi="Inconsolata" w:cs="David"/>
          <w:lang w:val="en-US"/>
        </w:rPr>
        <w:t>(c)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proofErr w:type="spellStart"/>
      <w:r>
        <w:rPr>
          <w:rFonts w:ascii="Inconsolata" w:hAnsi="Inconsolata" w:cs="David"/>
          <w:color w:val="000000"/>
          <w:lang w:val="en-US"/>
        </w:rPr>
        <w:t>cond_signal</w:t>
      </w:r>
      <w:proofErr w:type="spellEnd"/>
      <w:r>
        <w:rPr>
          <w:rFonts w:ascii="Inconsolata" w:hAnsi="Inconsolata" w:cs="David"/>
          <w:color w:val="000000"/>
          <w:lang w:val="en-US"/>
        </w:rPr>
        <w:t>(c)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proofErr w:type="spellEnd"/>
      <w:r w:rsidRPr="008E00D8">
        <w:rPr>
          <w:rFonts w:ascii="Inconsolata" w:eastAsia="Times New Roman" w:hAnsi="Inconsolata" w:cs="Courier New"/>
          <w:color w:val="333333"/>
          <w:sz w:val="20"/>
          <w:szCs w:val="20"/>
          <w:lang w:val="en-US"/>
        </w:rPr>
        <w: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lastRenderedPageBreak/>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mutex_unlock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9D75CD" w:rsidRDefault="009D75CD" w:rsidP="009D75CD">
      <w:pPr>
        <w:tabs>
          <w:tab w:val="left" w:pos="8051"/>
        </w:tabs>
        <w:bidi/>
        <w:rPr>
          <w:rFonts w:ascii="Inconsolata" w:hAnsi="Inconsolata" w:cs="David"/>
          <w:lang w:val="en-US"/>
        </w:rPr>
      </w:pPr>
    </w:p>
    <w:p w:rsidR="00DF67DF" w:rsidRDefault="00DF67DF" w:rsidP="00DF67DF">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8B56D1" w:rsidRPr="00F22D4D" w:rsidRDefault="008B56D1" w:rsidP="005B66E8">
      <w:pPr>
        <w:pBdr>
          <w:top w:val="nil"/>
          <w:left w:val="nil"/>
          <w:bottom w:val="nil"/>
          <w:right w:val="nil"/>
          <w:between w:val="nil"/>
        </w:pBdr>
        <w:shd w:val="clear" w:color="auto" w:fill="F8F9FA"/>
        <w:bidi/>
        <w:rPr>
          <w:rFonts w:ascii="Inconsolata" w:hAnsi="Inconsolata" w:cs="David"/>
          <w:rtl/>
        </w:rPr>
      </w:pP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F22D4D" w:rsidRPr="00296D50" w:rsidRDefault="00F22D4D" w:rsidP="00F22D4D">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22D4D" w:rsidRPr="00296D50" w:rsidRDefault="00F22D4D" w:rsidP="00F22D4D">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sidR="003C76E7">
        <w:rPr>
          <w:rFonts w:ascii="Inconsolata" w:hAnsi="Inconsolata"/>
          <w:color w:val="000000"/>
        </w:rPr>
        <w:t>++;</w:t>
      </w:r>
      <w:r w:rsidRPr="00296D50">
        <w:rPr>
          <w:rFonts w:ascii="Inconsolata" w:hAnsi="Inconsolata"/>
          <w:color w:val="000000"/>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F22D4D" w:rsidRPr="00F22D4D" w:rsidRDefault="003C76E7" w:rsidP="00F22D4D">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lastRenderedPageBreak/>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gramStart"/>
      <w:r w:rsidRPr="00F22D4D">
        <w:rPr>
          <w:rFonts w:ascii="Inconsolata" w:hAnsi="Inconsolata"/>
          <w:color w:val="333333"/>
        </w:rPr>
        <w:t>working</w:t>
      </w:r>
      <w:r w:rsidRPr="00F22D4D">
        <w:rPr>
          <w:rFonts w:ascii="Inconsolata" w:hAnsi="Inconsolata"/>
          <w:color w:val="666666"/>
        </w:rPr>
        <w:t>!=</w:t>
      </w:r>
      <w:proofErr w:type="gramEnd"/>
      <w:r w:rsidRPr="00F22D4D">
        <w:rPr>
          <w:rFonts w:ascii="Inconsolata" w:hAnsi="Inconsolata"/>
          <w:color w:val="666666"/>
        </w:rPr>
        <w:t>0</w:t>
      </w:r>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7C2484" w:rsidP="005B66E8">
      <w:pPr>
        <w:tabs>
          <w:tab w:val="left" w:pos="8051"/>
        </w:tabs>
        <w:bidi/>
        <w:rPr>
          <w:rFonts w:ascii="Inconsolata" w:hAnsi="Inconsolata" w:cs="David"/>
          <w:rtl/>
          <w:lang w:val="en-US"/>
        </w:rPr>
      </w:pPr>
      <w:r>
        <w:rPr>
          <w:rFonts w:ascii="Source Sans Pro" w:hAnsi="Source Sans Pro"/>
          <w:b/>
          <w:bCs/>
          <w:noProof/>
          <w:rtl/>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10" o:title=""/>
          </v:shape>
          <o:OLEObject Type="Embed" ProgID="Equation.DSMT4" ShapeID="_x0000_s1026" DrawAspect="Content" ObjectID="_1607701594" r:id="rId11"/>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8pt;height:178.2pt" o:ole="">
            <v:imagedata r:id="rId12" o:title=""/>
          </v:shape>
          <o:OLEObject Type="Embed" ProgID="Equation.DSMT4" ShapeID="_x0000_i1026" DrawAspect="Content" ObjectID="_1607701590" r:id="rId13"/>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p>
    <w:p w:rsidR="005B66E8" w:rsidRDefault="005B66E8" w:rsidP="005B66E8">
      <w:pPr>
        <w:bidi/>
        <w:ind w:left="720"/>
        <w:rPr>
          <w:rFonts w:ascii="Inconsolata" w:hAnsi="Inconsolata" w:cs="David"/>
          <w:rtl/>
          <w:lang w:val="en-US"/>
        </w:rPr>
      </w:pPr>
    </w:p>
    <w:p w:rsid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p>
    <w:p w:rsidR="00BF1F83" w:rsidRPr="00BF1F83" w:rsidRDefault="00BF1F83" w:rsidP="00BF1F83">
      <w:pPr>
        <w:bidi/>
        <w:rPr>
          <w:rFonts w:ascii="Inconsolata" w:hAnsi="Inconsolata" w:cs="David"/>
          <w:lang w:val="en-US"/>
        </w:rPr>
      </w:pP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lastRenderedPageBreak/>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2pt;height:19.8pt" o:ole="">
            <v:imagedata r:id="rId15" o:title=""/>
          </v:shape>
          <o:OLEObject Type="Embed" ProgID="Equation.DSMT4" ShapeID="_x0000_i1027" DrawAspect="Content" ObjectID="_1607701591" r:id="rId16"/>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B35D7E" w:rsidRPr="00B35D7E" w:rsidRDefault="00B35D7E" w:rsidP="00B35D7E">
      <w:pPr>
        <w:bidi/>
        <w:ind w:left="720"/>
        <w:rPr>
          <w:rFonts w:ascii="Inconsolata" w:hAnsi="Inconsolata" w:cs="David" w:hint="cs"/>
          <w:b/>
          <w:bCs/>
          <w:color w:val="FF0000"/>
          <w:rtl/>
          <w:lang w:val="en-US"/>
        </w:rPr>
      </w:pPr>
      <w:r w:rsidRPr="00B35D7E">
        <w:rPr>
          <w:rFonts w:ascii="Inconsolata" w:hAnsi="Inconsolata" w:cs="David" w:hint="cs"/>
          <w:b/>
          <w:bCs/>
          <w:color w:val="FF0000"/>
          <w:rtl/>
          <w:lang w:val="en-US"/>
        </w:rPr>
        <w:lastRenderedPageBreak/>
        <w:t>הגרף מופיע בסעיף ב' (</w:t>
      </w:r>
      <w:r w:rsidRPr="00B35D7E">
        <w:rPr>
          <w:rFonts w:ascii="Inconsolata" w:hAnsi="Inconsolata" w:cs="David"/>
          <w:b/>
          <w:bCs/>
          <w:color w:val="FF0000"/>
          <w:lang w:val="en-US"/>
        </w:rPr>
        <w:t>s=0</w:t>
      </w:r>
      <w:r w:rsidRPr="00B35D7E">
        <w:rPr>
          <w:rFonts w:ascii="Inconsolata" w:hAnsi="Inconsolata" w:cs="David" w:hint="cs"/>
          <w:b/>
          <w:bCs/>
          <w:color w:val="FF0000"/>
          <w:rtl/>
          <w:lang w:val="en-US"/>
        </w:rPr>
        <w:t>)</w:t>
      </w:r>
      <w:r w:rsidR="00B12BFE">
        <w:rPr>
          <w:rFonts w:ascii="Inconsolata" w:hAnsi="Inconsolata" w:cs="David"/>
          <w:b/>
          <w:bCs/>
          <w:color w:val="FF0000"/>
          <w:lang w:val="en-US"/>
        </w:rPr>
        <w:br/>
      </w:r>
      <w:r w:rsidR="00B12BFE">
        <w:rPr>
          <w:rFonts w:ascii="Inconsolata" w:hAnsi="Inconsolata" w:cs="David" w:hint="cs"/>
          <w:b/>
          <w:bCs/>
          <w:color w:val="FF0000"/>
          <w:rtl/>
          <w:lang w:val="en-US"/>
        </w:rPr>
        <w:t xml:space="preserve">הסבר עבור </w:t>
      </w:r>
      <w:r w:rsidR="00B12BFE">
        <w:rPr>
          <w:rFonts w:ascii="Inconsolata" w:hAnsi="Inconsolata" w:cs="David"/>
          <w:b/>
          <w:bCs/>
          <w:color w:val="FF0000"/>
          <w:lang w:val="en-US"/>
        </w:rPr>
        <w:t>s=0</w:t>
      </w:r>
      <w:r w:rsidR="00B12BFE">
        <w:rPr>
          <w:rFonts w:ascii="Inconsolata" w:hAnsi="Inconsolata" w:cs="David" w:hint="cs"/>
          <w:b/>
          <w:bCs/>
          <w:color w:val="FF0000"/>
          <w:rtl/>
          <w:lang w:val="en-US"/>
        </w:rPr>
        <w:t xml:space="preserve">, מצב בו יש מקביליות מלאה: ניתן לראות כי מכל העקומים, העקום שבו </w:t>
      </w:r>
      <w:r w:rsidR="00B12BFE">
        <w:rPr>
          <w:rFonts w:ascii="Inconsolata" w:hAnsi="Inconsolata" w:cs="David"/>
          <w:b/>
          <w:bCs/>
          <w:color w:val="FF0000"/>
          <w:lang w:val="en-US"/>
        </w:rPr>
        <w:t>s=0</w:t>
      </w:r>
      <w:r w:rsidR="00B12BFE">
        <w:rPr>
          <w:rFonts w:ascii="Inconsolata" w:hAnsi="Inconsolata" w:cs="David" w:hint="cs"/>
          <w:b/>
          <w:bCs/>
          <w:color w:val="FF0000"/>
          <w:rtl/>
          <w:lang w:val="en-US"/>
        </w:rPr>
        <w:t xml:space="preserve"> נקבל את הירידה החדה ביותר של העקום, שכן קצב סיום כל עבודה גדל מאוד ולפיכך זמן הסיום יורד בצורה חדה, עד שמגיעים לנקודה ממנה השיפורים נעשים לעדינים יותר.</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8pt;height:16.8pt" o:ole="">
            <v:imagedata r:id="rId17" o:title=""/>
          </v:shape>
          <o:OLEObject Type="Embed" ProgID="Equation.DSMT4" ShapeID="_x0000_i1028" DrawAspect="Content" ObjectID="_1607701592" r:id="rId18"/>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B35D7E" w:rsidRDefault="00212633" w:rsidP="00B12BFE">
      <w:pPr>
        <w:bidi/>
        <w:ind w:left="720"/>
        <w:rPr>
          <w:rFonts w:ascii="Inconsolata" w:hAnsi="Inconsolata" w:cs="David"/>
          <w:b/>
          <w:bCs/>
          <w:color w:val="FF0000"/>
          <w:rtl/>
          <w:lang w:val="en-US"/>
        </w:rPr>
      </w:pPr>
      <w:r w:rsidRPr="00212633">
        <w:rPr>
          <w:rFonts w:ascii="Inconsolata" w:hAnsi="Inconsolata" w:cs="David" w:hint="cs"/>
          <w:b/>
          <w:bCs/>
          <w:color w:val="FF0000"/>
          <w:rtl/>
          <w:lang w:val="en-US"/>
        </w:rPr>
        <w:t xml:space="preserve">הנחנו שרירותית כי הזמן עבור חוט אחד לוקח 4 שניות (כלומר </w:t>
      </w:r>
      <w:r w:rsidRPr="00212633">
        <w:rPr>
          <w:rFonts w:ascii="Inconsolata" w:hAnsi="Inconsolata" w:cs="David"/>
          <w:b/>
          <w:bCs/>
          <w:color w:val="FF0000"/>
          <w:lang w:val="en-US"/>
        </w:rPr>
        <w:t>T1=4</w:t>
      </w:r>
      <w:r w:rsidRPr="00212633">
        <w:rPr>
          <w:rFonts w:ascii="Inconsolata" w:hAnsi="Inconsolata" w:cs="David" w:hint="cs"/>
          <w:b/>
          <w:bCs/>
          <w:color w:val="FF0000"/>
          <w:rtl/>
          <w:lang w:val="en-US"/>
        </w:rPr>
        <w:t>):</w:t>
      </w:r>
    </w:p>
    <w:p w:rsidR="00B12BFE" w:rsidRPr="00B12BFE" w:rsidRDefault="00B12BFE" w:rsidP="00B12BFE">
      <w:pPr>
        <w:bidi/>
        <w:ind w:left="720"/>
        <w:rPr>
          <w:rFonts w:ascii="Inconsolata" w:hAnsi="Inconsolata" w:cs="David" w:hint="cs"/>
          <w:b/>
          <w:bCs/>
          <w:color w:val="FF0000"/>
          <w:rtl/>
          <w:lang w:val="en-US"/>
        </w:rPr>
      </w:pPr>
      <w:r>
        <w:rPr>
          <w:rFonts w:ascii="Inconsolata" w:hAnsi="Inconsolata" w:cs="David" w:hint="cs"/>
          <w:b/>
          <w:bCs/>
          <w:color w:val="FF0000"/>
          <w:rtl/>
          <w:lang w:val="en-US"/>
        </w:rPr>
        <w:t>נשים לב כי עתה, בנוסף ל</w:t>
      </w:r>
      <w:r>
        <w:rPr>
          <w:rFonts w:ascii="Inconsolata" w:hAnsi="Inconsolata" w:cs="David"/>
          <w:b/>
          <w:bCs/>
          <w:color w:val="FF0000"/>
          <w:lang w:val="en-US"/>
        </w:rPr>
        <w:t>s=0</w:t>
      </w:r>
      <w:r>
        <w:rPr>
          <w:rFonts w:ascii="Inconsolata" w:hAnsi="Inconsolata" w:cs="David" w:hint="cs"/>
          <w:b/>
          <w:bCs/>
          <w:color w:val="FF0000"/>
          <w:rtl/>
          <w:lang w:val="en-US"/>
        </w:rPr>
        <w:t xml:space="preserve">, במצב שבו יש מקביליות מלאה, ישנם גם עקומים נוספים, בהם ערך </w:t>
      </w:r>
      <w:r>
        <w:rPr>
          <w:rFonts w:ascii="Inconsolata" w:hAnsi="Inconsolata" w:cs="David"/>
          <w:b/>
          <w:bCs/>
          <w:color w:val="FF0000"/>
          <w:lang w:val="en-US"/>
        </w:rPr>
        <w:t>s</w:t>
      </w:r>
      <w:r>
        <w:rPr>
          <w:rFonts w:ascii="Inconsolata" w:hAnsi="Inconsolata" w:cs="David" w:hint="cs"/>
          <w:b/>
          <w:bCs/>
          <w:color w:val="FF0000"/>
          <w:rtl/>
          <w:lang w:val="en-US"/>
        </w:rPr>
        <w:t xml:space="preserve"> יורד ברבע בכל פעם עד שמגיעים ל</w:t>
      </w:r>
      <w:r>
        <w:rPr>
          <w:rFonts w:ascii="Inconsolata" w:hAnsi="Inconsolata" w:cs="David"/>
          <w:b/>
          <w:bCs/>
          <w:color w:val="FF0000"/>
          <w:lang w:val="en-US"/>
        </w:rPr>
        <w:t>s=1</w:t>
      </w:r>
      <w:r>
        <w:rPr>
          <w:rFonts w:ascii="Inconsolata" w:hAnsi="Inconsolata" w:cs="David" w:hint="cs"/>
          <w:b/>
          <w:bCs/>
          <w:color w:val="FF0000"/>
          <w:rtl/>
          <w:lang w:val="en-US"/>
        </w:rPr>
        <w:t xml:space="preserve"> מצב בו אין מקביליות כלל. ניתן לראות שככל שאנחנו מורידים את ערכו של </w:t>
      </w:r>
      <w:r>
        <w:rPr>
          <w:rFonts w:ascii="Inconsolata" w:hAnsi="Inconsolata" w:cs="David"/>
          <w:b/>
          <w:bCs/>
          <w:color w:val="FF0000"/>
          <w:lang w:val="en-US"/>
        </w:rPr>
        <w:t>s</w:t>
      </w:r>
      <w:r>
        <w:rPr>
          <w:rFonts w:ascii="Inconsolata" w:hAnsi="Inconsolata" w:cs="David" w:hint="cs"/>
          <w:b/>
          <w:bCs/>
          <w:color w:val="FF0000"/>
          <w:rtl/>
          <w:lang w:val="en-US"/>
        </w:rPr>
        <w:t>, זמן ביצוע כל עבודה גדל בהשוואה ל</w:t>
      </w:r>
      <w:r>
        <w:rPr>
          <w:rFonts w:ascii="Inconsolata" w:hAnsi="Inconsolata" w:cs="David"/>
          <w:b/>
          <w:bCs/>
          <w:color w:val="FF0000"/>
          <w:lang w:val="en-US"/>
        </w:rPr>
        <w:t>s</w:t>
      </w:r>
      <w:r>
        <w:rPr>
          <w:rFonts w:ascii="Inconsolata" w:hAnsi="Inconsolata" w:cs="David" w:hint="cs"/>
          <w:b/>
          <w:bCs/>
          <w:color w:val="FF0000"/>
          <w:rtl/>
          <w:lang w:val="en-US"/>
        </w:rPr>
        <w:t xml:space="preserve"> נמוך יותר ולכן ה</w:t>
      </w:r>
      <w:r>
        <w:rPr>
          <w:rFonts w:ascii="Inconsolata" w:hAnsi="Inconsolata" w:cs="David"/>
          <w:b/>
          <w:bCs/>
          <w:color w:val="FF0000"/>
          <w:lang w:val="en-US"/>
        </w:rPr>
        <w:t>Latency</w:t>
      </w:r>
      <w:r>
        <w:rPr>
          <w:rFonts w:ascii="Inconsolata" w:hAnsi="Inconsolata" w:cs="David" w:hint="cs"/>
          <w:b/>
          <w:bCs/>
          <w:color w:val="FF0000"/>
          <w:rtl/>
          <w:lang w:val="en-US"/>
        </w:rPr>
        <w:t xml:space="preserve"> יותר גדול.</w:t>
      </w:r>
      <w:r w:rsidR="00370C02">
        <w:rPr>
          <w:rFonts w:ascii="Inconsolata" w:hAnsi="Inconsolata" w:cs="David" w:hint="cs"/>
          <w:b/>
          <w:bCs/>
          <w:color w:val="FF0000"/>
          <w:rtl/>
          <w:lang w:val="en-US"/>
        </w:rPr>
        <w:t xml:space="preserve"> ב</w:t>
      </w:r>
      <w:r w:rsidR="00370C02">
        <w:rPr>
          <w:rFonts w:ascii="Inconsolata" w:hAnsi="Inconsolata" w:cs="David"/>
          <w:b/>
          <w:bCs/>
          <w:color w:val="FF0000"/>
          <w:lang w:val="en-US"/>
        </w:rPr>
        <w:t>s=1</w:t>
      </w:r>
      <w:r w:rsidR="00370C02">
        <w:rPr>
          <w:rFonts w:ascii="Inconsolata" w:hAnsi="Inconsolata" w:cs="David" w:hint="cs"/>
          <w:b/>
          <w:bCs/>
          <w:color w:val="FF0000"/>
          <w:rtl/>
          <w:lang w:val="en-US"/>
        </w:rPr>
        <w:t xml:space="preserve"> נקבל גרף קבוע שכן אין מקביליות כלל.</w:t>
      </w:r>
      <w:bookmarkStart w:id="2" w:name="_GoBack"/>
      <w:bookmarkEnd w:id="2"/>
    </w:p>
    <w:p w:rsidR="00B35D7E" w:rsidRDefault="00B35D7E" w:rsidP="00B35D7E">
      <w:pPr>
        <w:bidi/>
        <w:rPr>
          <w:rFonts w:ascii="Inconsolata" w:hAnsi="Inconsolata" w:cs="David"/>
          <w:color w:val="000000"/>
          <w:lang w:val="en-US"/>
        </w:rPr>
      </w:pPr>
    </w:p>
    <w:p w:rsidR="00B35D7E" w:rsidRDefault="00B35D7E" w:rsidP="00B35D7E">
      <w:pPr>
        <w:bidi/>
        <w:rPr>
          <w:rFonts w:ascii="Inconsolata" w:hAnsi="Inconsolata" w:cs="David"/>
          <w:color w:val="000000"/>
          <w:lang w:val="en-US"/>
        </w:rPr>
      </w:pPr>
      <w:r>
        <w:rPr>
          <w:noProof/>
        </w:rPr>
        <w:drawing>
          <wp:inline distT="0" distB="0" distL="0" distR="0" wp14:anchorId="0FC7365D" wp14:editId="2917EF2F">
            <wp:extent cx="5334000" cy="2907030"/>
            <wp:effectExtent l="0" t="0" r="0" b="7620"/>
            <wp:docPr id="4" name="Chart 4">
              <a:extLst xmlns:a="http://schemas.openxmlformats.org/drawingml/2006/main">
                <a:ext uri="{FF2B5EF4-FFF2-40B4-BE49-F238E27FC236}">
                  <a16:creationId xmlns:a16="http://schemas.microsoft.com/office/drawing/2014/main" id="{8524003F-3707-438A-873D-18941F3F6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35D7E" w:rsidRDefault="00B35D7E" w:rsidP="00B35D7E">
      <w:pPr>
        <w:bidi/>
        <w:rPr>
          <w:rFonts w:ascii="Inconsolata" w:hAnsi="Inconsolata" w:cs="David"/>
          <w:color w:val="000000"/>
          <w:lang w:val="en-US"/>
        </w:rPr>
      </w:pP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proofErr w:type="spellStart"/>
      <w:r w:rsidR="00AB00BB">
        <w:rPr>
          <w:rFonts w:ascii="Inconsolata" w:hAnsi="Inconsolata" w:cs="David"/>
          <w:lang w:val="en-US"/>
        </w:rPr>
        <w:t>print_on</w:t>
      </w:r>
      <w:proofErr w:type="spellEnd"/>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8pt;height:13.2pt" o:ole="">
            <v:imagedata r:id="rId20" o:title=""/>
          </v:shape>
          <o:OLEObject Type="Embed" ProgID="Equation.DSMT4" ShapeID="_x0000_i1029" DrawAspect="Content" ObjectID="_1607701593" r:id="rId21"/>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 xml:space="preserve">Comma </w:t>
      </w:r>
      <w:proofErr w:type="spellStart"/>
      <w:r>
        <w:rPr>
          <w:rFonts w:ascii="Inconsolata" w:hAnsi="Inconsolata" w:cs="David"/>
          <w:lang w:val="en-US"/>
        </w:rPr>
        <w:t>Seperated</w:t>
      </w:r>
      <w:proofErr w:type="spellEnd"/>
      <w:r>
        <w:rPr>
          <w:rFonts w:ascii="Inconsolata" w:hAnsi="Inconsolata" w:cs="David"/>
          <w:lang w:val="en-US"/>
        </w:rPr>
        <w:t xml:space="preserve">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lastRenderedPageBreak/>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3D640C" w:rsidRPr="005B0D6C" w:rsidRDefault="005B0D6C" w:rsidP="005B0D6C">
      <w:pPr>
        <w:bidi/>
        <w:ind w:left="720"/>
        <w:rPr>
          <w:rFonts w:ascii="Inconsolata" w:hAnsi="Inconsolata" w:cs="David"/>
          <w:rtl/>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sectPr w:rsidR="003D640C" w:rsidRPr="005B0D6C">
      <w:headerReference w:type="default" r:id="rId22"/>
      <w:footerReference w:type="default" r:id="rId23"/>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484" w:rsidRDefault="007C2484">
      <w:pPr>
        <w:spacing w:line="240" w:lineRule="auto"/>
      </w:pPr>
      <w:r>
        <w:separator/>
      </w:r>
    </w:p>
  </w:endnote>
  <w:endnote w:type="continuationSeparator" w:id="0">
    <w:p w:rsidR="007C2484" w:rsidRDefault="007C24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81A4C6C1-FB34-412C-B068-0301DFF176D2}"/>
    <w:embedBold r:id="rId2" w:fontKey="{1716C920-196B-4095-B2B6-285862AFFD4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4DB248BC-0486-4D84-8D05-B933AA9E1008}"/>
    <w:embedBold r:id="rId4" w:fontKey="{53B71F15-E364-46E1-A834-96B4542C63D2}"/>
  </w:font>
  <w:font w:name="Inconsolata">
    <w:altName w:val="Calibri"/>
    <w:charset w:val="00"/>
    <w:family w:val="modern"/>
    <w:pitch w:val="variable"/>
    <w:sig w:usb0="8000002F" w:usb1="0000016B" w:usb2="00000000" w:usb3="00000000" w:csb0="00000013" w:csb1="00000000"/>
    <w:embedRegular r:id="rId5" w:fontKey="{FA8DCEE6-98A4-4879-8169-699FD4004F2C}"/>
    <w:embedBold r:id="rId6" w:fontKey="{43A42C53-97F7-45E4-8BA4-33D078FF636D}"/>
    <w:embedItalic r:id="rId7" w:fontKey="{21FC3710-7D47-4149-A4DB-D0931C50F72D}"/>
  </w:font>
  <w:font w:name="Helvetica">
    <w:panose1 w:val="020B0604020202020204"/>
    <w:charset w:val="00"/>
    <w:family w:val="swiss"/>
    <w:pitch w:val="variable"/>
    <w:sig w:usb0="E0002EFF" w:usb1="C000785B" w:usb2="00000009" w:usb3="00000000" w:csb0="000001FF" w:csb1="00000000"/>
    <w:embedRegular r:id="rId8" w:fontKey="{C70077A8-4220-455B-96A0-DF6034CBC370}"/>
  </w:font>
  <w:font w:name="Calibri">
    <w:panose1 w:val="020F0502020204030204"/>
    <w:charset w:val="00"/>
    <w:family w:val="swiss"/>
    <w:pitch w:val="variable"/>
    <w:sig w:usb0="E0002AFF" w:usb1="C000247B" w:usb2="00000009" w:usb3="00000000" w:csb0="000001FF" w:csb1="00000000"/>
    <w:embedRegular r:id="rId9" w:fontKey="{FE7CE100-8A0C-4D1D-A7F8-5A18D1BB1ED7}"/>
  </w:font>
  <w:font w:name="Cambria">
    <w:panose1 w:val="02040503050406030204"/>
    <w:charset w:val="00"/>
    <w:family w:val="roman"/>
    <w:pitch w:val="variable"/>
    <w:sig w:usb0="E00006FF" w:usb1="420024FF" w:usb2="02000000" w:usb3="00000000" w:csb0="0000019F" w:csb1="00000000"/>
    <w:embedRegular r:id="rId10" w:fontKey="{40024DC7-0F93-4B44-8F00-8942AC569C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r>
      <w:fldChar w:fldCharType="begin"/>
    </w:r>
    <w:r>
      <w:instrText>PAGE</w:instrText>
    </w:r>
    <w:r>
      <w:fldChar w:fldCharType="separate"/>
    </w:r>
    <w:r w:rsidR="003029B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484" w:rsidRDefault="007C2484">
      <w:pPr>
        <w:spacing w:line="240" w:lineRule="auto"/>
      </w:pPr>
      <w:r>
        <w:separator/>
      </w:r>
    </w:p>
  </w:footnote>
  <w:footnote w:type="continuationSeparator" w:id="0">
    <w:p w:rsidR="007C2484" w:rsidRDefault="007C24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p>
  <w:p w:rsidR="00422EC7" w:rsidRDefault="00422EC7">
    <w:pPr>
      <w:pBdr>
        <w:top w:val="nil"/>
        <w:left w:val="nil"/>
        <w:bottom w:val="nil"/>
        <w:right w:val="nil"/>
        <w:between w:val="nil"/>
      </w:pBdr>
      <w:jc w:val="center"/>
      <w:rPr>
        <w:color w:val="999999"/>
      </w:rPr>
    </w:pPr>
    <w:r>
      <w:rPr>
        <w:color w:val="999999"/>
      </w:rPr>
      <w:t xml:space="preserve">Operating Systems (234123) – </w:t>
    </w:r>
    <w:r w:rsidR="00DA6CD0">
      <w:rPr>
        <w:color w:val="999999"/>
      </w:rPr>
      <w:t>Winter</w:t>
    </w:r>
    <w:r>
      <w:rPr>
        <w:color w:val="999999"/>
      </w:rPr>
      <w:t xml:space="preserve"> 2018</w:t>
    </w:r>
    <w:r w:rsidR="00DA6CD0">
      <w:rPr>
        <w:color w:val="999999"/>
      </w:rPr>
      <w:t>/19</w:t>
    </w:r>
  </w:p>
  <w:p w:rsidR="00422EC7" w:rsidRDefault="00422EC7">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6"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11"/>
  </w:num>
  <w:num w:numId="4">
    <w:abstractNumId w:val="26"/>
  </w:num>
  <w:num w:numId="5">
    <w:abstractNumId w:val="6"/>
  </w:num>
  <w:num w:numId="6">
    <w:abstractNumId w:val="27"/>
  </w:num>
  <w:num w:numId="7">
    <w:abstractNumId w:val="24"/>
  </w:num>
  <w:num w:numId="8">
    <w:abstractNumId w:val="1"/>
  </w:num>
  <w:num w:numId="9">
    <w:abstractNumId w:val="22"/>
  </w:num>
  <w:num w:numId="10">
    <w:abstractNumId w:val="5"/>
  </w:num>
  <w:num w:numId="11">
    <w:abstractNumId w:val="20"/>
  </w:num>
  <w:num w:numId="12">
    <w:abstractNumId w:val="8"/>
  </w:num>
  <w:num w:numId="13">
    <w:abstractNumId w:val="3"/>
  </w:num>
  <w:num w:numId="14">
    <w:abstractNumId w:val="18"/>
  </w:num>
  <w:num w:numId="15">
    <w:abstractNumId w:val="4"/>
  </w:num>
  <w:num w:numId="16">
    <w:abstractNumId w:val="13"/>
  </w:num>
  <w:num w:numId="17">
    <w:abstractNumId w:val="9"/>
  </w:num>
  <w:num w:numId="18">
    <w:abstractNumId w:val="14"/>
  </w:num>
  <w:num w:numId="19">
    <w:abstractNumId w:val="17"/>
  </w:num>
  <w:num w:numId="20">
    <w:abstractNumId w:val="0"/>
  </w:num>
  <w:num w:numId="21">
    <w:abstractNumId w:val="16"/>
  </w:num>
  <w:num w:numId="22">
    <w:abstractNumId w:val="28"/>
  </w:num>
  <w:num w:numId="23">
    <w:abstractNumId w:val="7"/>
  </w:num>
  <w:num w:numId="24">
    <w:abstractNumId w:val="19"/>
  </w:num>
  <w:num w:numId="25">
    <w:abstractNumId w:val="10"/>
  </w:num>
  <w:num w:numId="26">
    <w:abstractNumId w:val="21"/>
  </w:num>
  <w:num w:numId="27">
    <w:abstractNumId w:val="15"/>
  </w:num>
  <w:num w:numId="28">
    <w:abstractNumId w:val="29"/>
  </w:num>
  <w:num w:numId="29">
    <w:abstractNumId w:val="2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25658"/>
    <w:rsid w:val="000333E4"/>
    <w:rsid w:val="0008788C"/>
    <w:rsid w:val="000A4E7D"/>
    <w:rsid w:val="000B266C"/>
    <w:rsid w:val="000F0005"/>
    <w:rsid w:val="00151834"/>
    <w:rsid w:val="00164B8B"/>
    <w:rsid w:val="0017758C"/>
    <w:rsid w:val="001C55E1"/>
    <w:rsid w:val="00212633"/>
    <w:rsid w:val="002324B0"/>
    <w:rsid w:val="00266E5E"/>
    <w:rsid w:val="00296D50"/>
    <w:rsid w:val="002D5F0B"/>
    <w:rsid w:val="002D624F"/>
    <w:rsid w:val="003029B7"/>
    <w:rsid w:val="00312CB5"/>
    <w:rsid w:val="0035151E"/>
    <w:rsid w:val="003620A9"/>
    <w:rsid w:val="00362103"/>
    <w:rsid w:val="00370C02"/>
    <w:rsid w:val="00377535"/>
    <w:rsid w:val="00390964"/>
    <w:rsid w:val="003A3583"/>
    <w:rsid w:val="003B4B07"/>
    <w:rsid w:val="003C03FE"/>
    <w:rsid w:val="003C0420"/>
    <w:rsid w:val="003C209F"/>
    <w:rsid w:val="003C470F"/>
    <w:rsid w:val="003C575A"/>
    <w:rsid w:val="003C76E7"/>
    <w:rsid w:val="003D640C"/>
    <w:rsid w:val="00422EC7"/>
    <w:rsid w:val="0045396C"/>
    <w:rsid w:val="00456052"/>
    <w:rsid w:val="00466580"/>
    <w:rsid w:val="004720CF"/>
    <w:rsid w:val="004F048C"/>
    <w:rsid w:val="004F6975"/>
    <w:rsid w:val="00505B38"/>
    <w:rsid w:val="005135A3"/>
    <w:rsid w:val="005327B9"/>
    <w:rsid w:val="005928B1"/>
    <w:rsid w:val="00592FB7"/>
    <w:rsid w:val="005B0D6C"/>
    <w:rsid w:val="005B66E8"/>
    <w:rsid w:val="005D6257"/>
    <w:rsid w:val="005E44B3"/>
    <w:rsid w:val="00612380"/>
    <w:rsid w:val="00665D8E"/>
    <w:rsid w:val="00681277"/>
    <w:rsid w:val="006A5174"/>
    <w:rsid w:val="006C49B5"/>
    <w:rsid w:val="00756653"/>
    <w:rsid w:val="00761C9D"/>
    <w:rsid w:val="007672A5"/>
    <w:rsid w:val="007B7154"/>
    <w:rsid w:val="007C2484"/>
    <w:rsid w:val="007C56C0"/>
    <w:rsid w:val="00817947"/>
    <w:rsid w:val="00837046"/>
    <w:rsid w:val="00851688"/>
    <w:rsid w:val="00891333"/>
    <w:rsid w:val="00893290"/>
    <w:rsid w:val="008A206A"/>
    <w:rsid w:val="008A4E60"/>
    <w:rsid w:val="008B56D1"/>
    <w:rsid w:val="008E0080"/>
    <w:rsid w:val="008E00D8"/>
    <w:rsid w:val="008E7A2A"/>
    <w:rsid w:val="00902350"/>
    <w:rsid w:val="0096179B"/>
    <w:rsid w:val="009675BA"/>
    <w:rsid w:val="009B4BF4"/>
    <w:rsid w:val="009C6BBA"/>
    <w:rsid w:val="009D1FFF"/>
    <w:rsid w:val="009D6DFA"/>
    <w:rsid w:val="009D75CD"/>
    <w:rsid w:val="009E5A26"/>
    <w:rsid w:val="009F29D2"/>
    <w:rsid w:val="00A401B7"/>
    <w:rsid w:val="00A411AC"/>
    <w:rsid w:val="00A439E8"/>
    <w:rsid w:val="00A64B7F"/>
    <w:rsid w:val="00A91D46"/>
    <w:rsid w:val="00AA1B7C"/>
    <w:rsid w:val="00AB00BB"/>
    <w:rsid w:val="00AD6B34"/>
    <w:rsid w:val="00AD75D6"/>
    <w:rsid w:val="00B12BFE"/>
    <w:rsid w:val="00B35D7E"/>
    <w:rsid w:val="00B45718"/>
    <w:rsid w:val="00B51E45"/>
    <w:rsid w:val="00B710BC"/>
    <w:rsid w:val="00B71FCB"/>
    <w:rsid w:val="00B923E2"/>
    <w:rsid w:val="00BD61FD"/>
    <w:rsid w:val="00BF1F83"/>
    <w:rsid w:val="00C15169"/>
    <w:rsid w:val="00C16E23"/>
    <w:rsid w:val="00C429C9"/>
    <w:rsid w:val="00C52DF8"/>
    <w:rsid w:val="00C567F6"/>
    <w:rsid w:val="00C63E0D"/>
    <w:rsid w:val="00CA6260"/>
    <w:rsid w:val="00D20811"/>
    <w:rsid w:val="00D60F14"/>
    <w:rsid w:val="00D80267"/>
    <w:rsid w:val="00D82447"/>
    <w:rsid w:val="00DA6CD0"/>
    <w:rsid w:val="00DB59AA"/>
    <w:rsid w:val="00DC23F0"/>
    <w:rsid w:val="00DF67DF"/>
    <w:rsid w:val="00E166E7"/>
    <w:rsid w:val="00E350FA"/>
    <w:rsid w:val="00E35129"/>
    <w:rsid w:val="00E4718F"/>
    <w:rsid w:val="00E93FB2"/>
    <w:rsid w:val="00EB01D0"/>
    <w:rsid w:val="00F02D12"/>
    <w:rsid w:val="00F20B27"/>
    <w:rsid w:val="00F22D4D"/>
    <w:rsid w:val="00F774EB"/>
    <w:rsid w:val="00F90A63"/>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8008B6"/>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B6hvrILQ2RK88VTH3"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Amdahl's Law Graph (with T</a:t>
            </a:r>
            <a:r>
              <a:rPr lang="en-US" sz="1000" b="0" i="0" baseline="0">
                <a:effectLst/>
              </a:rPr>
              <a:t>1</a:t>
            </a:r>
            <a:r>
              <a:rPr lang="en-US" sz="1800" b="0" i="0" baseline="0">
                <a:effectLst/>
              </a:rPr>
              <a:t> = 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s=0</c:v>
          </c:tx>
          <c:spPr>
            <a:ln w="19050" cap="rnd">
              <a:solidFill>
                <a:schemeClr val="accent1"/>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Sheet1!$B$2:$B$101</c:f>
              <c:numCache>
                <c:formatCode>General</c:formatCode>
                <c:ptCount val="100"/>
                <c:pt idx="0">
                  <c:v>4</c:v>
                </c:pt>
                <c:pt idx="1">
                  <c:v>2</c:v>
                </c:pt>
                <c:pt idx="2">
                  <c:v>1.3333333333333333</c:v>
                </c:pt>
                <c:pt idx="3">
                  <c:v>1</c:v>
                </c:pt>
                <c:pt idx="4">
                  <c:v>0.8</c:v>
                </c:pt>
                <c:pt idx="5">
                  <c:v>0.66666666666666663</c:v>
                </c:pt>
                <c:pt idx="6">
                  <c:v>0.5714285714285714</c:v>
                </c:pt>
                <c:pt idx="7">
                  <c:v>0.5</c:v>
                </c:pt>
                <c:pt idx="8">
                  <c:v>0.44444444444444442</c:v>
                </c:pt>
                <c:pt idx="9">
                  <c:v>0.4</c:v>
                </c:pt>
                <c:pt idx="10">
                  <c:v>0.36363636363636365</c:v>
                </c:pt>
                <c:pt idx="11">
                  <c:v>0.33333333333333331</c:v>
                </c:pt>
                <c:pt idx="12">
                  <c:v>0.30769230769230771</c:v>
                </c:pt>
                <c:pt idx="13">
                  <c:v>0.2857142857142857</c:v>
                </c:pt>
                <c:pt idx="14">
                  <c:v>0.26666666666666666</c:v>
                </c:pt>
                <c:pt idx="15">
                  <c:v>0.25</c:v>
                </c:pt>
                <c:pt idx="16">
                  <c:v>0.23529411764705882</c:v>
                </c:pt>
                <c:pt idx="17">
                  <c:v>0.22222222222222221</c:v>
                </c:pt>
                <c:pt idx="18">
                  <c:v>0.21052631578947367</c:v>
                </c:pt>
                <c:pt idx="19">
                  <c:v>0.2</c:v>
                </c:pt>
                <c:pt idx="20">
                  <c:v>0.19047619047619047</c:v>
                </c:pt>
                <c:pt idx="21">
                  <c:v>0.18181818181818182</c:v>
                </c:pt>
                <c:pt idx="22">
                  <c:v>0.17391304347826086</c:v>
                </c:pt>
                <c:pt idx="23">
                  <c:v>0.16666666666666666</c:v>
                </c:pt>
                <c:pt idx="24">
                  <c:v>0.16</c:v>
                </c:pt>
                <c:pt idx="25">
                  <c:v>0.15384615384615385</c:v>
                </c:pt>
                <c:pt idx="26">
                  <c:v>0.14814814814814814</c:v>
                </c:pt>
                <c:pt idx="27">
                  <c:v>0.14285714285714285</c:v>
                </c:pt>
                <c:pt idx="28">
                  <c:v>0.13793103448275862</c:v>
                </c:pt>
                <c:pt idx="29">
                  <c:v>0.13333333333333333</c:v>
                </c:pt>
                <c:pt idx="30">
                  <c:v>0.12903225806451613</c:v>
                </c:pt>
                <c:pt idx="31">
                  <c:v>0.125</c:v>
                </c:pt>
                <c:pt idx="32">
                  <c:v>0.12121212121212122</c:v>
                </c:pt>
                <c:pt idx="33">
                  <c:v>0.11764705882352941</c:v>
                </c:pt>
                <c:pt idx="34">
                  <c:v>0.11428571428571428</c:v>
                </c:pt>
                <c:pt idx="35">
                  <c:v>0.1111111111111111</c:v>
                </c:pt>
                <c:pt idx="36">
                  <c:v>0.10810810810810811</c:v>
                </c:pt>
                <c:pt idx="37">
                  <c:v>0.10526315789473684</c:v>
                </c:pt>
                <c:pt idx="38">
                  <c:v>0.10256410256410256</c:v>
                </c:pt>
                <c:pt idx="39">
                  <c:v>0.1</c:v>
                </c:pt>
                <c:pt idx="40">
                  <c:v>9.7560975609756101E-2</c:v>
                </c:pt>
                <c:pt idx="41">
                  <c:v>9.5238095238095233E-2</c:v>
                </c:pt>
                <c:pt idx="42">
                  <c:v>9.3023255813953487E-2</c:v>
                </c:pt>
                <c:pt idx="43">
                  <c:v>9.0909090909090912E-2</c:v>
                </c:pt>
                <c:pt idx="44">
                  <c:v>8.8888888888888892E-2</c:v>
                </c:pt>
                <c:pt idx="45">
                  <c:v>8.6956521739130432E-2</c:v>
                </c:pt>
                <c:pt idx="46">
                  <c:v>8.5106382978723402E-2</c:v>
                </c:pt>
                <c:pt idx="47">
                  <c:v>8.3333333333333329E-2</c:v>
                </c:pt>
                <c:pt idx="48">
                  <c:v>8.1632653061224483E-2</c:v>
                </c:pt>
                <c:pt idx="49">
                  <c:v>0.08</c:v>
                </c:pt>
                <c:pt idx="50">
                  <c:v>7.8431372549019607E-2</c:v>
                </c:pt>
                <c:pt idx="51">
                  <c:v>7.6923076923076927E-2</c:v>
                </c:pt>
                <c:pt idx="52">
                  <c:v>7.5471698113207544E-2</c:v>
                </c:pt>
                <c:pt idx="53">
                  <c:v>7.407407407407407E-2</c:v>
                </c:pt>
                <c:pt idx="54">
                  <c:v>7.2727272727272724E-2</c:v>
                </c:pt>
                <c:pt idx="55">
                  <c:v>7.1428571428571425E-2</c:v>
                </c:pt>
                <c:pt idx="56">
                  <c:v>7.0175438596491224E-2</c:v>
                </c:pt>
                <c:pt idx="57">
                  <c:v>6.8965517241379309E-2</c:v>
                </c:pt>
                <c:pt idx="58">
                  <c:v>6.7796610169491525E-2</c:v>
                </c:pt>
                <c:pt idx="59">
                  <c:v>6.6666666666666666E-2</c:v>
                </c:pt>
                <c:pt idx="60">
                  <c:v>6.5573770491803282E-2</c:v>
                </c:pt>
                <c:pt idx="61">
                  <c:v>6.4516129032258063E-2</c:v>
                </c:pt>
                <c:pt idx="62">
                  <c:v>6.3492063492063489E-2</c:v>
                </c:pt>
                <c:pt idx="63">
                  <c:v>6.25E-2</c:v>
                </c:pt>
                <c:pt idx="64">
                  <c:v>6.1538461538461542E-2</c:v>
                </c:pt>
                <c:pt idx="65">
                  <c:v>6.0606060606060608E-2</c:v>
                </c:pt>
                <c:pt idx="66">
                  <c:v>5.9701492537313432E-2</c:v>
                </c:pt>
                <c:pt idx="67">
                  <c:v>5.8823529411764705E-2</c:v>
                </c:pt>
                <c:pt idx="68">
                  <c:v>5.7971014492753624E-2</c:v>
                </c:pt>
                <c:pt idx="69">
                  <c:v>5.7142857142857141E-2</c:v>
                </c:pt>
                <c:pt idx="70">
                  <c:v>5.6338028169014086E-2</c:v>
                </c:pt>
                <c:pt idx="71">
                  <c:v>5.5555555555555552E-2</c:v>
                </c:pt>
                <c:pt idx="72">
                  <c:v>5.4794520547945202E-2</c:v>
                </c:pt>
                <c:pt idx="73">
                  <c:v>5.4054054054054057E-2</c:v>
                </c:pt>
                <c:pt idx="74">
                  <c:v>5.3333333333333337E-2</c:v>
                </c:pt>
                <c:pt idx="75">
                  <c:v>5.2631578947368418E-2</c:v>
                </c:pt>
                <c:pt idx="76">
                  <c:v>5.1948051948051951E-2</c:v>
                </c:pt>
                <c:pt idx="77">
                  <c:v>5.128205128205128E-2</c:v>
                </c:pt>
                <c:pt idx="78">
                  <c:v>5.0632911392405063E-2</c:v>
                </c:pt>
                <c:pt idx="79">
                  <c:v>0.05</c:v>
                </c:pt>
                <c:pt idx="80">
                  <c:v>4.9382716049382713E-2</c:v>
                </c:pt>
                <c:pt idx="81">
                  <c:v>4.878048780487805E-2</c:v>
                </c:pt>
                <c:pt idx="82">
                  <c:v>4.8192771084337352E-2</c:v>
                </c:pt>
                <c:pt idx="83">
                  <c:v>4.7619047619047616E-2</c:v>
                </c:pt>
                <c:pt idx="84">
                  <c:v>4.7058823529411764E-2</c:v>
                </c:pt>
                <c:pt idx="85">
                  <c:v>4.6511627906976744E-2</c:v>
                </c:pt>
                <c:pt idx="86">
                  <c:v>4.5977011494252873E-2</c:v>
                </c:pt>
                <c:pt idx="87">
                  <c:v>4.5454545454545456E-2</c:v>
                </c:pt>
                <c:pt idx="88">
                  <c:v>4.49438202247191E-2</c:v>
                </c:pt>
                <c:pt idx="89">
                  <c:v>4.4444444444444446E-2</c:v>
                </c:pt>
                <c:pt idx="90">
                  <c:v>4.3956043956043959E-2</c:v>
                </c:pt>
                <c:pt idx="91">
                  <c:v>4.3478260869565216E-2</c:v>
                </c:pt>
                <c:pt idx="92">
                  <c:v>4.3010752688172046E-2</c:v>
                </c:pt>
                <c:pt idx="93">
                  <c:v>4.2553191489361701E-2</c:v>
                </c:pt>
                <c:pt idx="94">
                  <c:v>4.2105263157894736E-2</c:v>
                </c:pt>
                <c:pt idx="95">
                  <c:v>4.1666666666666664E-2</c:v>
                </c:pt>
                <c:pt idx="96">
                  <c:v>4.1237113402061855E-2</c:v>
                </c:pt>
                <c:pt idx="97">
                  <c:v>4.0816326530612242E-2</c:v>
                </c:pt>
                <c:pt idx="98">
                  <c:v>4.0404040404040407E-2</c:v>
                </c:pt>
                <c:pt idx="99">
                  <c:v>0.04</c:v>
                </c:pt>
              </c:numCache>
            </c:numRef>
          </c:yVal>
          <c:smooth val="1"/>
          <c:extLst>
            <c:ext xmlns:c16="http://schemas.microsoft.com/office/drawing/2014/chart" uri="{C3380CC4-5D6E-409C-BE32-E72D297353CC}">
              <c16:uniqueId val="{00000000-5455-44C9-920D-E588D1AB5BD1}"/>
            </c:ext>
          </c:extLst>
        </c:ser>
        <c:ser>
          <c:idx val="1"/>
          <c:order val="1"/>
          <c:tx>
            <c:v>s=0.25</c:v>
          </c:tx>
          <c:spPr>
            <a:ln w="19050" cap="rnd">
              <a:solidFill>
                <a:schemeClr val="accent2"/>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Sheet1!$C$2:$C$101</c:f>
              <c:numCache>
                <c:formatCode>General</c:formatCode>
                <c:ptCount val="100"/>
                <c:pt idx="0">
                  <c:v>4</c:v>
                </c:pt>
                <c:pt idx="1">
                  <c:v>2.5</c:v>
                </c:pt>
                <c:pt idx="2">
                  <c:v>2</c:v>
                </c:pt>
                <c:pt idx="3">
                  <c:v>1.75</c:v>
                </c:pt>
                <c:pt idx="4">
                  <c:v>1.6</c:v>
                </c:pt>
                <c:pt idx="5">
                  <c:v>1.5</c:v>
                </c:pt>
                <c:pt idx="6">
                  <c:v>1.4285714285714286</c:v>
                </c:pt>
                <c:pt idx="7">
                  <c:v>1.375</c:v>
                </c:pt>
                <c:pt idx="8">
                  <c:v>1.3333333333333333</c:v>
                </c:pt>
                <c:pt idx="9">
                  <c:v>1.3</c:v>
                </c:pt>
                <c:pt idx="10">
                  <c:v>1.2727272727272727</c:v>
                </c:pt>
                <c:pt idx="11">
                  <c:v>1.25</c:v>
                </c:pt>
                <c:pt idx="12">
                  <c:v>1.2307692307692308</c:v>
                </c:pt>
                <c:pt idx="13">
                  <c:v>1.2142857142857142</c:v>
                </c:pt>
                <c:pt idx="14">
                  <c:v>1.2</c:v>
                </c:pt>
                <c:pt idx="15">
                  <c:v>1.1875</c:v>
                </c:pt>
                <c:pt idx="16">
                  <c:v>1.1764705882352942</c:v>
                </c:pt>
                <c:pt idx="17">
                  <c:v>1.1666666666666667</c:v>
                </c:pt>
                <c:pt idx="18">
                  <c:v>1.1578947368421053</c:v>
                </c:pt>
                <c:pt idx="19">
                  <c:v>1.1499999999999999</c:v>
                </c:pt>
                <c:pt idx="20">
                  <c:v>1.1428571428571428</c:v>
                </c:pt>
                <c:pt idx="21">
                  <c:v>1.1363636363636362</c:v>
                </c:pt>
                <c:pt idx="22">
                  <c:v>1.1304347826086956</c:v>
                </c:pt>
                <c:pt idx="23">
                  <c:v>1.125</c:v>
                </c:pt>
                <c:pt idx="24">
                  <c:v>1.1200000000000001</c:v>
                </c:pt>
                <c:pt idx="25">
                  <c:v>1.1153846153846154</c:v>
                </c:pt>
                <c:pt idx="26">
                  <c:v>1.1111111111111112</c:v>
                </c:pt>
                <c:pt idx="27">
                  <c:v>1.1071428571428572</c:v>
                </c:pt>
                <c:pt idx="28">
                  <c:v>1.103448275862069</c:v>
                </c:pt>
                <c:pt idx="29">
                  <c:v>1.1000000000000001</c:v>
                </c:pt>
                <c:pt idx="30">
                  <c:v>1.096774193548387</c:v>
                </c:pt>
                <c:pt idx="31">
                  <c:v>1.09375</c:v>
                </c:pt>
                <c:pt idx="32">
                  <c:v>1.0909090909090908</c:v>
                </c:pt>
                <c:pt idx="33">
                  <c:v>1.088235294117647</c:v>
                </c:pt>
                <c:pt idx="34">
                  <c:v>1.0857142857142856</c:v>
                </c:pt>
                <c:pt idx="35">
                  <c:v>1.0833333333333333</c:v>
                </c:pt>
                <c:pt idx="36">
                  <c:v>1.0810810810810811</c:v>
                </c:pt>
                <c:pt idx="37">
                  <c:v>1.0789473684210527</c:v>
                </c:pt>
                <c:pt idx="38">
                  <c:v>1.0769230769230769</c:v>
                </c:pt>
                <c:pt idx="39">
                  <c:v>1.075</c:v>
                </c:pt>
                <c:pt idx="40">
                  <c:v>1.0731707317073171</c:v>
                </c:pt>
                <c:pt idx="41">
                  <c:v>1.0714285714285714</c:v>
                </c:pt>
                <c:pt idx="42">
                  <c:v>1.069767441860465</c:v>
                </c:pt>
                <c:pt idx="43">
                  <c:v>1.0681818181818181</c:v>
                </c:pt>
                <c:pt idx="44">
                  <c:v>1.0666666666666667</c:v>
                </c:pt>
                <c:pt idx="45">
                  <c:v>1.0652173913043479</c:v>
                </c:pt>
                <c:pt idx="46">
                  <c:v>1.0638297872340425</c:v>
                </c:pt>
                <c:pt idx="47">
                  <c:v>1.0625</c:v>
                </c:pt>
                <c:pt idx="48">
                  <c:v>1.0612244897959184</c:v>
                </c:pt>
                <c:pt idx="49">
                  <c:v>1.06</c:v>
                </c:pt>
                <c:pt idx="50">
                  <c:v>1.0588235294117647</c:v>
                </c:pt>
                <c:pt idx="51">
                  <c:v>1.0576923076923077</c:v>
                </c:pt>
                <c:pt idx="52">
                  <c:v>1.0566037735849056</c:v>
                </c:pt>
                <c:pt idx="53">
                  <c:v>1.0555555555555556</c:v>
                </c:pt>
                <c:pt idx="54">
                  <c:v>1.0545454545454545</c:v>
                </c:pt>
                <c:pt idx="55">
                  <c:v>1.0535714285714286</c:v>
                </c:pt>
                <c:pt idx="56">
                  <c:v>1.0526315789473684</c:v>
                </c:pt>
                <c:pt idx="57">
                  <c:v>1.0517241379310345</c:v>
                </c:pt>
                <c:pt idx="58">
                  <c:v>1.0508474576271187</c:v>
                </c:pt>
                <c:pt idx="59">
                  <c:v>1.05</c:v>
                </c:pt>
                <c:pt idx="60">
                  <c:v>1.0491803278688525</c:v>
                </c:pt>
                <c:pt idx="61">
                  <c:v>1.0483870967741935</c:v>
                </c:pt>
                <c:pt idx="62">
                  <c:v>1.0476190476190477</c:v>
                </c:pt>
                <c:pt idx="63">
                  <c:v>1.046875</c:v>
                </c:pt>
                <c:pt idx="64">
                  <c:v>1.0461538461538462</c:v>
                </c:pt>
                <c:pt idx="65">
                  <c:v>1.0454545454545454</c:v>
                </c:pt>
                <c:pt idx="66">
                  <c:v>1.044776119402985</c:v>
                </c:pt>
                <c:pt idx="67">
                  <c:v>1.0441176470588236</c:v>
                </c:pt>
                <c:pt idx="68">
                  <c:v>1.0434782608695652</c:v>
                </c:pt>
                <c:pt idx="69">
                  <c:v>1.0428571428571429</c:v>
                </c:pt>
                <c:pt idx="70">
                  <c:v>1.0422535211267605</c:v>
                </c:pt>
                <c:pt idx="71">
                  <c:v>1.0416666666666667</c:v>
                </c:pt>
                <c:pt idx="72">
                  <c:v>1.0410958904109588</c:v>
                </c:pt>
                <c:pt idx="73">
                  <c:v>1.0405405405405406</c:v>
                </c:pt>
                <c:pt idx="74">
                  <c:v>1.04</c:v>
                </c:pt>
                <c:pt idx="75">
                  <c:v>1.0394736842105263</c:v>
                </c:pt>
                <c:pt idx="76">
                  <c:v>1.0389610389610389</c:v>
                </c:pt>
                <c:pt idx="77">
                  <c:v>1.0384615384615385</c:v>
                </c:pt>
                <c:pt idx="78">
                  <c:v>1.0379746835443038</c:v>
                </c:pt>
                <c:pt idx="79">
                  <c:v>1.0375000000000001</c:v>
                </c:pt>
                <c:pt idx="80">
                  <c:v>1.037037037037037</c:v>
                </c:pt>
                <c:pt idx="81">
                  <c:v>1.0365853658536586</c:v>
                </c:pt>
                <c:pt idx="82">
                  <c:v>1.036144578313253</c:v>
                </c:pt>
                <c:pt idx="83">
                  <c:v>1.0357142857142858</c:v>
                </c:pt>
                <c:pt idx="84">
                  <c:v>1.0352941176470589</c:v>
                </c:pt>
                <c:pt idx="85">
                  <c:v>1.0348837209302326</c:v>
                </c:pt>
                <c:pt idx="86">
                  <c:v>1.0344827586206897</c:v>
                </c:pt>
                <c:pt idx="87">
                  <c:v>1.0340909090909092</c:v>
                </c:pt>
                <c:pt idx="88">
                  <c:v>1.0337078651685394</c:v>
                </c:pt>
                <c:pt idx="89">
                  <c:v>1.0333333333333334</c:v>
                </c:pt>
                <c:pt idx="90">
                  <c:v>1.0329670329670331</c:v>
                </c:pt>
                <c:pt idx="91">
                  <c:v>1.0326086956521738</c:v>
                </c:pt>
                <c:pt idx="92">
                  <c:v>1.032258064516129</c:v>
                </c:pt>
                <c:pt idx="93">
                  <c:v>1.0319148936170213</c:v>
                </c:pt>
                <c:pt idx="94">
                  <c:v>1.0315789473684212</c:v>
                </c:pt>
                <c:pt idx="95">
                  <c:v>1.03125</c:v>
                </c:pt>
                <c:pt idx="96">
                  <c:v>1.0309278350515463</c:v>
                </c:pt>
                <c:pt idx="97">
                  <c:v>1.0306122448979591</c:v>
                </c:pt>
                <c:pt idx="98">
                  <c:v>1.0303030303030303</c:v>
                </c:pt>
                <c:pt idx="99">
                  <c:v>1.03</c:v>
                </c:pt>
              </c:numCache>
            </c:numRef>
          </c:yVal>
          <c:smooth val="1"/>
          <c:extLst>
            <c:ext xmlns:c16="http://schemas.microsoft.com/office/drawing/2014/chart" uri="{C3380CC4-5D6E-409C-BE32-E72D297353CC}">
              <c16:uniqueId val="{00000001-5455-44C9-920D-E588D1AB5BD1}"/>
            </c:ext>
          </c:extLst>
        </c:ser>
        <c:ser>
          <c:idx val="2"/>
          <c:order val="2"/>
          <c:tx>
            <c:v>s=0.5</c:v>
          </c:tx>
          <c:spPr>
            <a:ln w="19050" cap="rnd">
              <a:solidFill>
                <a:schemeClr val="accent3"/>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4</c:v>
                </c:pt>
                <c:pt idx="1">
                  <c:v>3</c:v>
                </c:pt>
                <c:pt idx="2">
                  <c:v>2.6666666666666665</c:v>
                </c:pt>
                <c:pt idx="3">
                  <c:v>2.5</c:v>
                </c:pt>
                <c:pt idx="4">
                  <c:v>2.4</c:v>
                </c:pt>
                <c:pt idx="5">
                  <c:v>2.3333333333333335</c:v>
                </c:pt>
                <c:pt idx="6">
                  <c:v>2.2857142857142856</c:v>
                </c:pt>
                <c:pt idx="7">
                  <c:v>2.25</c:v>
                </c:pt>
                <c:pt idx="8">
                  <c:v>2.2222222222222223</c:v>
                </c:pt>
                <c:pt idx="9">
                  <c:v>2.2000000000000002</c:v>
                </c:pt>
                <c:pt idx="10">
                  <c:v>2.1818181818181817</c:v>
                </c:pt>
                <c:pt idx="11">
                  <c:v>2.1666666666666665</c:v>
                </c:pt>
                <c:pt idx="12">
                  <c:v>2.1538461538461537</c:v>
                </c:pt>
                <c:pt idx="13">
                  <c:v>2.1428571428571428</c:v>
                </c:pt>
                <c:pt idx="14">
                  <c:v>2.1333333333333333</c:v>
                </c:pt>
                <c:pt idx="15">
                  <c:v>2.125</c:v>
                </c:pt>
                <c:pt idx="16">
                  <c:v>2.1176470588235294</c:v>
                </c:pt>
                <c:pt idx="17">
                  <c:v>2.1111111111111112</c:v>
                </c:pt>
                <c:pt idx="18">
                  <c:v>2.1052631578947367</c:v>
                </c:pt>
                <c:pt idx="19">
                  <c:v>2.1</c:v>
                </c:pt>
                <c:pt idx="20">
                  <c:v>2.0952380952380953</c:v>
                </c:pt>
                <c:pt idx="21">
                  <c:v>2.0909090909090908</c:v>
                </c:pt>
                <c:pt idx="22">
                  <c:v>2.0869565217391304</c:v>
                </c:pt>
                <c:pt idx="23">
                  <c:v>2.0833333333333335</c:v>
                </c:pt>
                <c:pt idx="24">
                  <c:v>2.08</c:v>
                </c:pt>
                <c:pt idx="25">
                  <c:v>2.0769230769230771</c:v>
                </c:pt>
                <c:pt idx="26">
                  <c:v>2.074074074074074</c:v>
                </c:pt>
                <c:pt idx="27">
                  <c:v>2.0714285714285716</c:v>
                </c:pt>
                <c:pt idx="28">
                  <c:v>2.0689655172413794</c:v>
                </c:pt>
                <c:pt idx="29">
                  <c:v>2.0666666666666669</c:v>
                </c:pt>
                <c:pt idx="30">
                  <c:v>2.064516129032258</c:v>
                </c:pt>
                <c:pt idx="31">
                  <c:v>2.0625</c:v>
                </c:pt>
                <c:pt idx="32">
                  <c:v>2.0606060606060606</c:v>
                </c:pt>
                <c:pt idx="33">
                  <c:v>2.0588235294117645</c:v>
                </c:pt>
                <c:pt idx="34">
                  <c:v>2.0571428571428569</c:v>
                </c:pt>
                <c:pt idx="35">
                  <c:v>2.0555555555555554</c:v>
                </c:pt>
                <c:pt idx="36">
                  <c:v>2.0540540540540539</c:v>
                </c:pt>
                <c:pt idx="37">
                  <c:v>2.0526315789473686</c:v>
                </c:pt>
                <c:pt idx="38">
                  <c:v>2.0512820512820511</c:v>
                </c:pt>
                <c:pt idx="39">
                  <c:v>2.0499999999999998</c:v>
                </c:pt>
                <c:pt idx="40">
                  <c:v>2.0487804878048781</c:v>
                </c:pt>
                <c:pt idx="41">
                  <c:v>2.0476190476190474</c:v>
                </c:pt>
                <c:pt idx="42">
                  <c:v>2.0465116279069768</c:v>
                </c:pt>
                <c:pt idx="43">
                  <c:v>2.0454545454545454</c:v>
                </c:pt>
                <c:pt idx="44">
                  <c:v>2.0444444444444443</c:v>
                </c:pt>
                <c:pt idx="45">
                  <c:v>2.0434782608695654</c:v>
                </c:pt>
                <c:pt idx="46">
                  <c:v>2.0425531914893615</c:v>
                </c:pt>
                <c:pt idx="47">
                  <c:v>2.0416666666666665</c:v>
                </c:pt>
                <c:pt idx="48">
                  <c:v>2.0408163265306123</c:v>
                </c:pt>
                <c:pt idx="49">
                  <c:v>2.04</c:v>
                </c:pt>
                <c:pt idx="50">
                  <c:v>2.0392156862745097</c:v>
                </c:pt>
                <c:pt idx="51">
                  <c:v>2.0384615384615383</c:v>
                </c:pt>
                <c:pt idx="52">
                  <c:v>2.0377358490566038</c:v>
                </c:pt>
                <c:pt idx="53">
                  <c:v>2.0370370370370372</c:v>
                </c:pt>
                <c:pt idx="54">
                  <c:v>2.0363636363636362</c:v>
                </c:pt>
                <c:pt idx="55">
                  <c:v>2.0357142857142856</c:v>
                </c:pt>
                <c:pt idx="56">
                  <c:v>2.0350877192982457</c:v>
                </c:pt>
                <c:pt idx="57">
                  <c:v>2.0344827586206895</c:v>
                </c:pt>
                <c:pt idx="58">
                  <c:v>2.0338983050847457</c:v>
                </c:pt>
                <c:pt idx="59">
                  <c:v>2.0333333333333332</c:v>
                </c:pt>
                <c:pt idx="60">
                  <c:v>2.0327868852459017</c:v>
                </c:pt>
                <c:pt idx="61">
                  <c:v>2.032258064516129</c:v>
                </c:pt>
                <c:pt idx="62">
                  <c:v>2.0317460317460316</c:v>
                </c:pt>
                <c:pt idx="63">
                  <c:v>2.03125</c:v>
                </c:pt>
                <c:pt idx="64">
                  <c:v>2.0307692307692307</c:v>
                </c:pt>
                <c:pt idx="65">
                  <c:v>2.0303030303030303</c:v>
                </c:pt>
                <c:pt idx="66">
                  <c:v>2.0298507462686568</c:v>
                </c:pt>
                <c:pt idx="67">
                  <c:v>2.0294117647058822</c:v>
                </c:pt>
                <c:pt idx="68">
                  <c:v>2.0289855072463769</c:v>
                </c:pt>
                <c:pt idx="69">
                  <c:v>2.0285714285714285</c:v>
                </c:pt>
                <c:pt idx="70">
                  <c:v>2.028169014084507</c:v>
                </c:pt>
                <c:pt idx="71">
                  <c:v>2.0277777777777777</c:v>
                </c:pt>
                <c:pt idx="72">
                  <c:v>2.0273972602739727</c:v>
                </c:pt>
                <c:pt idx="73">
                  <c:v>2.0270270270270272</c:v>
                </c:pt>
                <c:pt idx="74">
                  <c:v>2.0266666666666668</c:v>
                </c:pt>
                <c:pt idx="75">
                  <c:v>2.0263157894736841</c:v>
                </c:pt>
                <c:pt idx="76">
                  <c:v>2.0259740259740258</c:v>
                </c:pt>
                <c:pt idx="77">
                  <c:v>2.0256410256410255</c:v>
                </c:pt>
                <c:pt idx="78">
                  <c:v>2.0253164556962027</c:v>
                </c:pt>
                <c:pt idx="79">
                  <c:v>2.0249999999999999</c:v>
                </c:pt>
                <c:pt idx="80">
                  <c:v>2.0246913580246915</c:v>
                </c:pt>
                <c:pt idx="81">
                  <c:v>2.024390243902439</c:v>
                </c:pt>
                <c:pt idx="82">
                  <c:v>2.0240963855421685</c:v>
                </c:pt>
                <c:pt idx="83">
                  <c:v>2.0238095238095237</c:v>
                </c:pt>
                <c:pt idx="84">
                  <c:v>2.0235294117647058</c:v>
                </c:pt>
                <c:pt idx="85">
                  <c:v>2.0232558139534884</c:v>
                </c:pt>
                <c:pt idx="86">
                  <c:v>2.0229885057471266</c:v>
                </c:pt>
                <c:pt idx="87">
                  <c:v>2.0227272727272729</c:v>
                </c:pt>
                <c:pt idx="88">
                  <c:v>2.0224719101123596</c:v>
                </c:pt>
                <c:pt idx="89">
                  <c:v>2.0222222222222221</c:v>
                </c:pt>
                <c:pt idx="90">
                  <c:v>2.0219780219780219</c:v>
                </c:pt>
                <c:pt idx="91">
                  <c:v>2.0217391304347827</c:v>
                </c:pt>
                <c:pt idx="92">
                  <c:v>2.021505376344086</c:v>
                </c:pt>
                <c:pt idx="93">
                  <c:v>2.021276595744681</c:v>
                </c:pt>
                <c:pt idx="94">
                  <c:v>2.0210526315789474</c:v>
                </c:pt>
                <c:pt idx="95">
                  <c:v>2.0208333333333335</c:v>
                </c:pt>
                <c:pt idx="96">
                  <c:v>2.0206185567010309</c:v>
                </c:pt>
                <c:pt idx="97">
                  <c:v>2.0204081632653059</c:v>
                </c:pt>
                <c:pt idx="98">
                  <c:v>2.0202020202020203</c:v>
                </c:pt>
                <c:pt idx="99">
                  <c:v>2.02</c:v>
                </c:pt>
              </c:numCache>
            </c:numRef>
          </c:yVal>
          <c:smooth val="1"/>
          <c:extLst>
            <c:ext xmlns:c16="http://schemas.microsoft.com/office/drawing/2014/chart" uri="{C3380CC4-5D6E-409C-BE32-E72D297353CC}">
              <c16:uniqueId val="{00000002-5455-44C9-920D-E588D1AB5BD1}"/>
            </c:ext>
          </c:extLst>
        </c:ser>
        <c:ser>
          <c:idx val="3"/>
          <c:order val="3"/>
          <c:tx>
            <c:v>s=0.75</c:v>
          </c:tx>
          <c:spPr>
            <a:ln w="19050" cap="rnd">
              <a:solidFill>
                <a:schemeClr val="accent4"/>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Sheet1!$E$2:$E$101</c:f>
              <c:numCache>
                <c:formatCode>General</c:formatCode>
                <c:ptCount val="100"/>
                <c:pt idx="0">
                  <c:v>4</c:v>
                </c:pt>
                <c:pt idx="1">
                  <c:v>3.5</c:v>
                </c:pt>
                <c:pt idx="2">
                  <c:v>3.3333333333333335</c:v>
                </c:pt>
                <c:pt idx="3">
                  <c:v>3.25</c:v>
                </c:pt>
                <c:pt idx="4">
                  <c:v>3.2</c:v>
                </c:pt>
                <c:pt idx="5">
                  <c:v>3.1666666666666665</c:v>
                </c:pt>
                <c:pt idx="6">
                  <c:v>3.1428571428571428</c:v>
                </c:pt>
                <c:pt idx="7">
                  <c:v>3.125</c:v>
                </c:pt>
                <c:pt idx="8">
                  <c:v>3.1111111111111112</c:v>
                </c:pt>
                <c:pt idx="9">
                  <c:v>3.1</c:v>
                </c:pt>
                <c:pt idx="10">
                  <c:v>3.0909090909090908</c:v>
                </c:pt>
                <c:pt idx="11">
                  <c:v>3.0833333333333335</c:v>
                </c:pt>
                <c:pt idx="12">
                  <c:v>3.0769230769230771</c:v>
                </c:pt>
                <c:pt idx="13">
                  <c:v>3.0714285714285716</c:v>
                </c:pt>
                <c:pt idx="14">
                  <c:v>3.0666666666666669</c:v>
                </c:pt>
                <c:pt idx="15">
                  <c:v>3.0625</c:v>
                </c:pt>
                <c:pt idx="16">
                  <c:v>3.0588235294117645</c:v>
                </c:pt>
                <c:pt idx="17">
                  <c:v>3.0555555555555554</c:v>
                </c:pt>
                <c:pt idx="18">
                  <c:v>3.0526315789473686</c:v>
                </c:pt>
                <c:pt idx="19">
                  <c:v>3.05</c:v>
                </c:pt>
                <c:pt idx="20">
                  <c:v>3.0476190476190474</c:v>
                </c:pt>
                <c:pt idx="21">
                  <c:v>3.0454545454545454</c:v>
                </c:pt>
                <c:pt idx="22">
                  <c:v>3.0434782608695654</c:v>
                </c:pt>
                <c:pt idx="23">
                  <c:v>3.0416666666666665</c:v>
                </c:pt>
                <c:pt idx="24">
                  <c:v>3.04</c:v>
                </c:pt>
                <c:pt idx="25">
                  <c:v>3.0384615384615383</c:v>
                </c:pt>
                <c:pt idx="26">
                  <c:v>3.0370370370370372</c:v>
                </c:pt>
                <c:pt idx="27">
                  <c:v>3.0357142857142856</c:v>
                </c:pt>
                <c:pt idx="28">
                  <c:v>3.0344827586206895</c:v>
                </c:pt>
                <c:pt idx="29">
                  <c:v>3.0333333333333332</c:v>
                </c:pt>
                <c:pt idx="30">
                  <c:v>3.032258064516129</c:v>
                </c:pt>
                <c:pt idx="31">
                  <c:v>3.03125</c:v>
                </c:pt>
                <c:pt idx="32">
                  <c:v>3.0303030303030303</c:v>
                </c:pt>
                <c:pt idx="33">
                  <c:v>3.0294117647058822</c:v>
                </c:pt>
                <c:pt idx="34">
                  <c:v>3.0285714285714285</c:v>
                </c:pt>
                <c:pt idx="35">
                  <c:v>3.0277777777777777</c:v>
                </c:pt>
                <c:pt idx="36">
                  <c:v>3.0270270270270272</c:v>
                </c:pt>
                <c:pt idx="37">
                  <c:v>3.0263157894736841</c:v>
                </c:pt>
                <c:pt idx="38">
                  <c:v>3.0256410256410255</c:v>
                </c:pt>
                <c:pt idx="39">
                  <c:v>3.0249999999999999</c:v>
                </c:pt>
                <c:pt idx="40">
                  <c:v>3.024390243902439</c:v>
                </c:pt>
                <c:pt idx="41">
                  <c:v>3.0238095238095237</c:v>
                </c:pt>
                <c:pt idx="42">
                  <c:v>3.0232558139534884</c:v>
                </c:pt>
                <c:pt idx="43">
                  <c:v>3.0227272727272729</c:v>
                </c:pt>
                <c:pt idx="44">
                  <c:v>3.0222222222222221</c:v>
                </c:pt>
                <c:pt idx="45">
                  <c:v>3.0217391304347827</c:v>
                </c:pt>
                <c:pt idx="46">
                  <c:v>3.021276595744681</c:v>
                </c:pt>
                <c:pt idx="47">
                  <c:v>3.0208333333333335</c:v>
                </c:pt>
                <c:pt idx="48">
                  <c:v>3.0204081632653059</c:v>
                </c:pt>
                <c:pt idx="49">
                  <c:v>3.02</c:v>
                </c:pt>
                <c:pt idx="50">
                  <c:v>3.0196078431372548</c:v>
                </c:pt>
                <c:pt idx="51">
                  <c:v>3.0192307692307692</c:v>
                </c:pt>
                <c:pt idx="52">
                  <c:v>3.0188679245283021</c:v>
                </c:pt>
                <c:pt idx="53">
                  <c:v>3.0185185185185186</c:v>
                </c:pt>
                <c:pt idx="54">
                  <c:v>3.0181818181818181</c:v>
                </c:pt>
                <c:pt idx="55">
                  <c:v>3.0178571428571428</c:v>
                </c:pt>
                <c:pt idx="56">
                  <c:v>3.0175438596491229</c:v>
                </c:pt>
                <c:pt idx="57">
                  <c:v>3.0172413793103448</c:v>
                </c:pt>
                <c:pt idx="58">
                  <c:v>3.0169491525423728</c:v>
                </c:pt>
                <c:pt idx="59">
                  <c:v>3.0166666666666666</c:v>
                </c:pt>
                <c:pt idx="60">
                  <c:v>3.0163934426229506</c:v>
                </c:pt>
                <c:pt idx="61">
                  <c:v>3.0161290322580645</c:v>
                </c:pt>
                <c:pt idx="62">
                  <c:v>3.0158730158730158</c:v>
                </c:pt>
                <c:pt idx="63">
                  <c:v>3.015625</c:v>
                </c:pt>
                <c:pt idx="64">
                  <c:v>3.0153846153846153</c:v>
                </c:pt>
                <c:pt idx="65">
                  <c:v>3.0151515151515151</c:v>
                </c:pt>
                <c:pt idx="66">
                  <c:v>3.0149253731343282</c:v>
                </c:pt>
                <c:pt idx="67">
                  <c:v>3.0147058823529411</c:v>
                </c:pt>
                <c:pt idx="68">
                  <c:v>3.0144927536231885</c:v>
                </c:pt>
                <c:pt idx="69">
                  <c:v>3.0142857142857142</c:v>
                </c:pt>
                <c:pt idx="70">
                  <c:v>3.0140845070422535</c:v>
                </c:pt>
                <c:pt idx="71">
                  <c:v>3.0138888888888888</c:v>
                </c:pt>
                <c:pt idx="72">
                  <c:v>3.0136986301369864</c:v>
                </c:pt>
                <c:pt idx="73">
                  <c:v>3.0135135135135136</c:v>
                </c:pt>
                <c:pt idx="74">
                  <c:v>3.0133333333333332</c:v>
                </c:pt>
                <c:pt idx="75">
                  <c:v>3.013157894736842</c:v>
                </c:pt>
                <c:pt idx="76">
                  <c:v>3.0129870129870131</c:v>
                </c:pt>
                <c:pt idx="77">
                  <c:v>3.0128205128205128</c:v>
                </c:pt>
                <c:pt idx="78">
                  <c:v>3.0126582278481013</c:v>
                </c:pt>
                <c:pt idx="79">
                  <c:v>3.0125000000000002</c:v>
                </c:pt>
                <c:pt idx="80">
                  <c:v>3.0123456790123457</c:v>
                </c:pt>
                <c:pt idx="81">
                  <c:v>3.0121951219512195</c:v>
                </c:pt>
                <c:pt idx="82">
                  <c:v>3.0120481927710845</c:v>
                </c:pt>
                <c:pt idx="83">
                  <c:v>3.0119047619047619</c:v>
                </c:pt>
                <c:pt idx="84">
                  <c:v>3.0117647058823529</c:v>
                </c:pt>
                <c:pt idx="85">
                  <c:v>3.0116279069767442</c:v>
                </c:pt>
                <c:pt idx="86">
                  <c:v>3.0114942528735633</c:v>
                </c:pt>
                <c:pt idx="87">
                  <c:v>3.0113636363636362</c:v>
                </c:pt>
                <c:pt idx="88">
                  <c:v>3.0112359550561796</c:v>
                </c:pt>
                <c:pt idx="89">
                  <c:v>3.0111111111111111</c:v>
                </c:pt>
                <c:pt idx="90">
                  <c:v>3.0109890109890109</c:v>
                </c:pt>
                <c:pt idx="91">
                  <c:v>3.0108695652173911</c:v>
                </c:pt>
                <c:pt idx="92">
                  <c:v>3.010752688172043</c:v>
                </c:pt>
                <c:pt idx="93">
                  <c:v>3.0106382978723403</c:v>
                </c:pt>
                <c:pt idx="94">
                  <c:v>3.0105263157894737</c:v>
                </c:pt>
                <c:pt idx="95">
                  <c:v>3.0104166666666665</c:v>
                </c:pt>
                <c:pt idx="96">
                  <c:v>3.0103092783505154</c:v>
                </c:pt>
                <c:pt idx="97">
                  <c:v>3.010204081632653</c:v>
                </c:pt>
                <c:pt idx="98">
                  <c:v>3.0101010101010099</c:v>
                </c:pt>
                <c:pt idx="99">
                  <c:v>3.01</c:v>
                </c:pt>
              </c:numCache>
            </c:numRef>
          </c:yVal>
          <c:smooth val="1"/>
          <c:extLst>
            <c:ext xmlns:c16="http://schemas.microsoft.com/office/drawing/2014/chart" uri="{C3380CC4-5D6E-409C-BE32-E72D297353CC}">
              <c16:uniqueId val="{00000003-5455-44C9-920D-E588D1AB5BD1}"/>
            </c:ext>
          </c:extLst>
        </c:ser>
        <c:ser>
          <c:idx val="4"/>
          <c:order val="4"/>
          <c:tx>
            <c:v>s=1</c:v>
          </c:tx>
          <c:spPr>
            <a:ln w="19050" cap="rnd">
              <a:solidFill>
                <a:schemeClr val="accent5"/>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4</c:v>
                </c:pt>
                <c:pt idx="45">
                  <c:v>4</c:v>
                </c:pt>
                <c:pt idx="46">
                  <c:v>4</c:v>
                </c:pt>
                <c:pt idx="47">
                  <c:v>4</c:v>
                </c:pt>
                <c:pt idx="48">
                  <c:v>4</c:v>
                </c:pt>
                <c:pt idx="49">
                  <c:v>4</c:v>
                </c:pt>
                <c:pt idx="50">
                  <c:v>4</c:v>
                </c:pt>
                <c:pt idx="51">
                  <c:v>4</c:v>
                </c:pt>
                <c:pt idx="52">
                  <c:v>4</c:v>
                </c:pt>
                <c:pt idx="53">
                  <c:v>4</c:v>
                </c:pt>
                <c:pt idx="54">
                  <c:v>4</c:v>
                </c:pt>
                <c:pt idx="55">
                  <c:v>4</c:v>
                </c:pt>
                <c:pt idx="56">
                  <c:v>4</c:v>
                </c:pt>
                <c:pt idx="57">
                  <c:v>4</c:v>
                </c:pt>
                <c:pt idx="58">
                  <c:v>4</c:v>
                </c:pt>
                <c:pt idx="59">
                  <c:v>4</c:v>
                </c:pt>
                <c:pt idx="60">
                  <c:v>4</c:v>
                </c:pt>
                <c:pt idx="61">
                  <c:v>4</c:v>
                </c:pt>
                <c:pt idx="62">
                  <c:v>4</c:v>
                </c:pt>
                <c:pt idx="63">
                  <c:v>4</c:v>
                </c:pt>
                <c:pt idx="64">
                  <c:v>4</c:v>
                </c:pt>
                <c:pt idx="65">
                  <c:v>4</c:v>
                </c:pt>
                <c:pt idx="66">
                  <c:v>4</c:v>
                </c:pt>
                <c:pt idx="67">
                  <c:v>4</c:v>
                </c:pt>
                <c:pt idx="68">
                  <c:v>4</c:v>
                </c:pt>
                <c:pt idx="69">
                  <c:v>4</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numCache>
            </c:numRef>
          </c:yVal>
          <c:smooth val="1"/>
          <c:extLst>
            <c:ext xmlns:c16="http://schemas.microsoft.com/office/drawing/2014/chart" uri="{C3380CC4-5D6E-409C-BE32-E72D297353CC}">
              <c16:uniqueId val="{00000004-5455-44C9-920D-E588D1AB5BD1}"/>
            </c:ext>
          </c:extLst>
        </c:ser>
        <c:dLbls>
          <c:showLegendKey val="0"/>
          <c:showVal val="0"/>
          <c:showCatName val="0"/>
          <c:showSerName val="0"/>
          <c:showPercent val="0"/>
          <c:showBubbleSize val="0"/>
        </c:dLbls>
        <c:axId val="602301016"/>
        <c:axId val="602301344"/>
      </c:scatterChart>
      <c:valAx>
        <c:axId val="602301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#Threads</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344"/>
        <c:crosses val="autoZero"/>
        <c:crossBetween val="midCat"/>
      </c:valAx>
      <c:valAx>
        <c:axId val="6023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Latency(A)</a:t>
                </a:r>
                <a:endParaRPr lang="en-US">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925ED-EB42-43DC-A919-79A77225C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12</Pages>
  <Words>2394</Words>
  <Characters>13650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Ilya Rozentsvaig</cp:lastModifiedBy>
  <cp:revision>50</cp:revision>
  <cp:lastPrinted>2018-11-26T19:35:00Z</cp:lastPrinted>
  <dcterms:created xsi:type="dcterms:W3CDTF">2018-10-11T21:12:00Z</dcterms:created>
  <dcterms:modified xsi:type="dcterms:W3CDTF">2018-12-30T17:00:00Z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