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CB27A" w14:textId="700A2998" w:rsidR="00785A37" w:rsidRDefault="009D24B0">
      <w:hyperlink r:id="rId4" w:history="1">
        <w:r>
          <w:rPr>
            <w:rStyle w:val="Hyperlink"/>
          </w:rPr>
          <w:t xml:space="preserve">Carola B. Ramón en Twitter: "Excelente Primer Seminario sobre Empresas de Asia Pacífico en Argentina en el @CARIconsejo #sinopec #toyota #worley </w:t>
        </w:r>
        <w:r>
          <w:rPr>
            <w:rStyle w:val="Hyperlink"/>
            <w:rFonts w:ascii="Segoe UI Emoji" w:hAnsi="Segoe UI Emoji" w:cs="Segoe UI Emoji"/>
          </w:rPr>
          <w:t>🇨🇳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egoe UI Emoji" w:hAnsi="Segoe UI Emoji" w:cs="Segoe UI Emoji"/>
          </w:rPr>
          <w:t>🇯🇵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egoe UI Emoji" w:hAnsi="Segoe UI Emoji" w:cs="Segoe UI Emoji"/>
          </w:rPr>
          <w:t>🇦🇺</w:t>
        </w:r>
        <w:r>
          <w:rPr>
            <w:rStyle w:val="Hyperlink"/>
          </w:rPr>
          <w:t xml:space="preserve"> @liarguero https://t.co/4k</w:t>
        </w:r>
        <w:r>
          <w:rPr>
            <w:rStyle w:val="Hyperlink"/>
          </w:rPr>
          <w:t>5</w:t>
        </w:r>
        <w:r>
          <w:rPr>
            <w:rStyle w:val="Hyperlink"/>
          </w:rPr>
          <w:t>lTEYBI7" / Twitter</w:t>
        </w:r>
      </w:hyperlink>
    </w:p>
    <w:p w14:paraId="50EAA873" w14:textId="77777777" w:rsidR="009D24B0" w:rsidRDefault="009D24B0"/>
    <w:sectPr w:rsidR="009D24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4B0"/>
    <w:rsid w:val="00785A37"/>
    <w:rsid w:val="009D2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278382"/>
  <w15:chartTrackingRefBased/>
  <w15:docId w15:val="{9DAFE95D-7BFE-40A3-9727-3D7934914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D24B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D24B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twitter.com/CarolaRamonB/status/118244034179176038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</Words>
  <Characters>240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Sliwinsky</dc:creator>
  <cp:keywords/>
  <dc:description/>
  <cp:lastModifiedBy>Leonardo Sliwinsky</cp:lastModifiedBy>
  <cp:revision>1</cp:revision>
  <dcterms:created xsi:type="dcterms:W3CDTF">2022-05-20T13:10:00Z</dcterms:created>
  <dcterms:modified xsi:type="dcterms:W3CDTF">2022-05-20T13:11:00Z</dcterms:modified>
</cp:coreProperties>
</file>