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THE ENVELOPE EXPLORER</w:t>
      </w:r>
    </w:p>
    <w:p>
      <w:pPr>
        <w:jc w:val="center"/>
      </w:pPr>
      <w:r>
        <w:rPr>
          <w:color w:val="596370"/>
          <w:sz w:val="36"/>
        </w:rPr>
        <w:t>User guide</w:t>
      </w:r>
    </w:p>
    <w:p>
      <w:pPr>
        <w:jc w:val="center"/>
      </w:pPr>
      <w:r>
        <w:rPr>
          <w:i/>
          <w:color w:val="596370"/>
          <w:sz w:val="21"/>
        </w:rPr>
        <w:t>how to read, filter and trace every message the platform emits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At a glance</w:t>
            </w:r>
          </w:p>
        </w:tc>
        <w:tc>
          <w:tcPr>
            <w:tcW w:type="dxa" w:w="7344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Where it runs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http://127.0.0.1:8802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What it shows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every envelope recorded by the lake, live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Read-only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it never writes to the platform or the bus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Retains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the most recent 20,000 envelopes in memory, plus everything on disk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Built for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forensics, compliance and model analysis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This guide is task-oriented. Each section answers one question: how do I find a message, how do I read one, how do I see what led to a decision, and how do I prove what happened.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b w:val="0"/>
          <w:i w:val="0"/>
          <w:sz w:val="19"/>
        </w:rPr>
        <w:t>1  Before you start</w:t>
      </w:r>
    </w:p>
    <w:p>
      <w:r>
        <w:rPr>
          <w:b w:val="0"/>
          <w:i w:val="0"/>
          <w:sz w:val="19"/>
        </w:rPr>
        <w:t>2  The screen at a glance</w:t>
      </w:r>
    </w:p>
    <w:p>
      <w:r>
        <w:rPr>
          <w:b w:val="0"/>
          <w:i w:val="0"/>
          <w:sz w:val="19"/>
        </w:rPr>
        <w:t>3  Finding the message you want</w:t>
      </w:r>
    </w:p>
    <w:p>
      <w:r>
        <w:rPr>
          <w:b w:val="0"/>
          <w:i w:val="0"/>
          <w:sz w:val="19"/>
        </w:rPr>
        <w:t>4  Reading an envelope</w:t>
      </w:r>
    </w:p>
    <w:p>
      <w:r>
        <w:rPr>
          <w:b w:val="0"/>
          <w:i w:val="0"/>
          <w:sz w:val="19"/>
        </w:rPr>
        <w:t>5  The timeline: browsing history</w:t>
      </w:r>
    </w:p>
    <w:p>
      <w:r>
        <w:rPr>
          <w:b w:val="0"/>
          <w:i w:val="0"/>
          <w:sz w:val="19"/>
        </w:rPr>
        <w:t>6  The journey: a flow diagram from a point</w:t>
      </w:r>
    </w:p>
    <w:p>
      <w:r>
        <w:rPr>
          <w:b w:val="0"/>
          <w:i w:val="0"/>
          <w:sz w:val="19"/>
        </w:rPr>
        <w:t>7  Roles and redaction</w:t>
      </w:r>
    </w:p>
    <w:p>
      <w:r>
        <w:rPr>
          <w:b w:val="0"/>
          <w:i w:val="0"/>
          <w:sz w:val="19"/>
        </w:rPr>
        <w:t>8  Three worked examples</w:t>
      </w:r>
    </w:p>
    <w:p>
      <w:r>
        <w:rPr>
          <w:b w:val="0"/>
          <w:i w:val="0"/>
          <w:sz w:val="19"/>
        </w:rPr>
        <w:t>9  Keyboard and quick reference</w:t>
      </w:r>
    </w:p>
    <w:p>
      <w:r>
        <w:rPr>
          <w:b w:val="0"/>
          <w:i w:val="0"/>
          <w:sz w:val="19"/>
        </w:rPr>
        <w:t>10  Troubleshooting</w:t>
      </w:r>
    </w:p>
    <w:p>
      <w:r>
        <w:br w:type="page"/>
      </w:r>
    </w:p>
    <w:p>
      <w:pPr>
        <w:pStyle w:val="Heading1"/>
      </w:pPr>
      <w:r>
        <w:t>1  Before you start</w:t>
      </w:r>
    </w:p>
    <w:p>
      <w:r>
        <w:rPr>
          <w:b w:val="0"/>
          <w:i w:val="0"/>
        </w:rPr>
        <w:t>The Explorer is a viewer. It reads the lake that the recorder writes; it does not talk to the exchange and it cannot change anything. If it is empty, the problem is upstream, not here.</w:t>
      </w:r>
    </w:p>
    <w:p>
      <w:pPr>
        <w:pStyle w:val="Heading2"/>
      </w:pPr>
      <w:r>
        <w:t>1.1  What should be running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Port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Why the Explorer needs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market data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:8796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source of every price, depth and candle envelope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recorder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:8801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consumes the bus once and writes the lake the Explorer 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envelopeapi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:8802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Explorer itself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Start them in that order. The Explorer will start without the recorder, but it will have nothing to show.</w:t>
      </w:r>
    </w:p>
    <w:p>
      <w:pPr>
        <w:pStyle w:val="Heading2"/>
      </w:pPr>
      <w:r>
        <w:t>1.2  Opening it</w:t>
      </w:r>
    </w:p>
    <w:p>
      <w:pPr>
        <w:ind w:left="360" w:hanging="360"/>
      </w:pPr>
      <w:r>
        <w:rPr>
          <w:b/>
        </w:rPr>
        <w:t xml:space="preserve">1.  </w:t>
      </w:r>
      <w:r>
        <w:t>Start the core, then the Explorer (scripts/start.sh does both in order).</w:t>
      </w:r>
    </w:p>
    <w:p>
      <w:pPr>
        <w:ind w:left="360" w:hanging="360"/>
      </w:pPr>
      <w:r>
        <w:rPr>
          <w:b/>
        </w:rPr>
        <w:t xml:space="preserve">2.  </w:t>
      </w:r>
      <w:r>
        <w:t>Open http://127.0.0.1:8802 in a browser.</w:t>
      </w:r>
    </w:p>
    <w:p>
      <w:pPr>
        <w:ind w:left="360" w:hanging="360"/>
      </w:pPr>
      <w:r>
        <w:rPr>
          <w:b/>
        </w:rPr>
        <w:t xml:space="preserve">3.  </w:t>
      </w:r>
      <w:r>
        <w:t>The header should show a rising envelope count within a few seconds.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If the header shows 20,000 and stops climbing, the Explorer is fine and the feed has stopped. Check the recorder's /stats before touching the Explorer.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  The screen at a glance</w:t>
      </w:r>
    </w:p>
    <w:p>
      <w:r>
        <w:rPr>
          <w:b w:val="0"/>
          <w:i w:val="0"/>
        </w:rPr>
        <w:t>Four regions, always in the same place.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1 — the Explorer with an envelope selected: filters on the left, the list in the middle, the envelope's anatomy on the right.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Region</w:t>
            </w:r>
          </w:p>
        </w:tc>
        <w:tc>
          <w:tcPr>
            <w:tcW w:type="dxa" w:w="7776"/>
          </w:tcPr>
          <w:p>
            <w:r/>
            <w:r>
              <w:rPr>
                <w:b/>
                <w:sz w:val="18"/>
              </w:rPr>
              <w:t>What it is for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Header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counts: envelopes held, bytes, planes, topics. The 'viewing as' role is on the right.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Timeline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a histogram of traffic over the retained window. Drag across it to select a time range.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Left panel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filters: plane, topic, symbol, producer, correlation id, free text.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Middle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list of envelopes (newest first) or the journey flow diagram.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Right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anatomy of the selected envelope: meta, payload, references, chain.</w:t>
            </w:r>
          </w:p>
        </w:tc>
      </w:tr>
    </w:tbl>
    <w:p>
      <w:pPr>
        <w:spacing w:after="40"/>
      </w:pPr>
    </w:p>
    <w:p>
      <w:pPr>
        <w:pStyle w:val="Heading2"/>
      </w:pPr>
      <w:r>
        <w:t>2.1  Two tabs in the middle</w:t>
      </w:r>
    </w:p>
    <w:p>
      <w:r>
        <w:rPr>
          <w:b w:val="0"/>
          <w:i w:val="0"/>
        </w:rPr>
        <w:t>ENVELOPES is a list, one row per message. JOURNEY is a flow diagram of how traffic moves through the platform, from market data to advisories to decisions. Escape always takes you back to the previous view.</w:t>
      </w:r>
    </w:p>
    <w:p>
      <w:r>
        <w:br w:type="page"/>
      </w:r>
    </w:p>
    <w:p>
      <w:pPr>
        <w:pStyle w:val="Heading1"/>
      </w:pPr>
      <w:r>
        <w:t>3  Finding the message you want</w:t>
      </w:r>
    </w:p>
    <w:p>
      <w:r>
        <w:rPr>
          <w:b w:val="0"/>
          <w:i w:val="0"/>
        </w:rPr>
        <w:t>Filters combine: each one narrows the list further. The count above the list tells you how many matched.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-fi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2 — the plane filter set to intel. Every row shows a green 'INTEL' pill and the topic counts on the left change with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Filter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Use it when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Plane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want one class of traffic only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market, intel, model, control, system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know the exact kind of message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intel.forecast, model.decision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Symbol / key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are following one instrument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BTCUSDT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Producer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suspect one component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market_data, signals, tad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Correlation id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have an id from a log or a report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cid-9f2a41…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Contains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remember a value but not the topic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0.0431 or 'liquidation'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Filters match case-insensitively and apply to the symbol, producer, correlation id and free text. The topic list under 'by volume' is also a filter: click a topic to select it.</w:t>
      </w:r>
    </w:p>
    <w:p>
      <w:pPr>
        <w:pStyle w:val="Heading2"/>
      </w:pPr>
      <w:r>
        <w:t>3.1  When nothing matches</w:t>
      </w:r>
    </w:p>
    <w:p>
      <w:r>
        <w:rPr>
          <w:b w:val="0"/>
          <w:i w:val="0"/>
        </w:rPr>
        <w:t>An empty list is information. The header count drops to zero, the list says so plainly, and the timeline above it keeps filling — which tells you the feed is alive and the filters are the reason you see nothing.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-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7 — a symbol filter that matches nothing: 0 envelopes, while the timeline keeps receiving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9-produc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8 — filtering by producer: every row is a message that component wrote.</w:t>
      </w:r>
    </w:p>
    <w:p>
      <w:pPr>
        <w:pStyle w:val="Heading2"/>
      </w:pPr>
      <w:r>
        <w:t>3.2  Live versus paused</w:t>
      </w:r>
    </w:p>
    <w:p>
      <w:r>
        <w:rPr>
          <w:b w:val="0"/>
          <w:i w:val="0"/>
        </w:rPr>
        <w:t>The green LIVE button means new envelopes are being prepended as they arrive. Set to PAUSED to freeze the list while you read. Selecting a time range on the timeline also pauses it, because you are no longer looking at 'now'.</w:t>
      </w:r>
    </w:p>
    <w:p>
      <w:r>
        <w:br w:type="page"/>
      </w:r>
    </w:p>
    <w:p>
      <w:pPr>
        <w:pStyle w:val="Heading1"/>
      </w:pPr>
      <w:r>
        <w:t>4  Reading an envelope</w:t>
      </w:r>
    </w:p>
    <w:p>
      <w:r>
        <w:rPr>
          <w:b w:val="0"/>
          <w:i w:val="0"/>
        </w:rPr>
        <w:t>An envelope has three members and the right-hand pane shows all three, always: data, meta and references. A strip at the top of the pane tells you at a glance which are present.</w:t>
      </w:r>
    </w:p>
    <w:p>
      <w:pPr>
        <w:pStyle w:val="Heading2"/>
      </w:pPr>
      <w:r>
        <w:t>4.1  The three members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</w:tcPr>
          <w:p>
            <w:r/>
            <w:r>
              <w:rPr>
                <w:b/>
                <w:sz w:val="18"/>
              </w:rPr>
              <w:t>Member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8"/>
              </w:rPr>
              <w:t>What it carries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If it is missing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data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the payload for this topic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never — a message with no data is refused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meta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version, plane, producer, generation, correlation id, computed_at, recorded_at, bytes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pane says 'inferred'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refs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topic, key, generation and correlation id of each input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pane says 'none' and explains what a reference would contain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References are the member that is usually empty today: the Python books do not emit them yet, so the pane says 'none recorded' rather than hiding the section. That is deliberate — an absent reference is itself information, and it should be visible rather than implied.</w:t>
      </w:r>
    </w:p>
    <w:p>
      <w:r>
        <w:rPr>
          <w:b w:val="0"/>
          <w:i w:val="0"/>
        </w:rPr>
        <w:t>When a producer publishes its own wrapper (the Python books do: topic, producer, data, version, seq), the pane unwraps it: the Data section shows the inner payload and names the topic and producer it was published under.</w:t>
      </w:r>
    </w:p>
    <w:p>
      <w:pPr>
        <w:pStyle w:val="Heading2"/>
      </w:pPr>
      <w:r>
        <w:t>4.2  Meta — provenance and freshness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envelope contract revision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a reader refuses a revision it does not understand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plane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market, intel, model, control or system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decides priority and how it is handled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producer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component that wrote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first question in any incident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generation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producer's own counter for that topic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gaps reveal a dropped producer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correlation id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identity that follows the message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resolves the chain around it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computed_at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payload was produced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this is what staleness gates refuse 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recorded_at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recorder stored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difference is transport and queue time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bytes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size on disk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market data is bytes, and bytes have a budget</w:t>
            </w:r>
          </w:p>
        </w:tc>
      </w:tr>
    </w:tbl>
    <w:p>
      <w:pPr>
        <w:spacing w:after="40"/>
      </w:pPr>
    </w:p>
    <w:p>
      <w:pPr>
        <w:pStyle w:val="Heading2"/>
      </w:pPr>
      <w:r>
        <w:t>4.3  Data — the payload</w:t>
      </w:r>
    </w:p>
    <w:p>
      <w:r>
        <w:rPr>
          <w:b w:val="0"/>
          <w:i w:val="0"/>
        </w:rPr>
        <w:t>The payload exactly as it travelled, syntax-coloured. It is never rewritten by the Explorer: what you see is what the recorder stored.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6 — one decision envelope: meta on top, payload in the middle, chain underneath.</w:t>
      </w:r>
    </w:p>
    <w:p>
      <w:pPr>
        <w:pStyle w:val="Heading2"/>
      </w:pPr>
      <w:r>
        <w:t>4.4  Chain — what else happened for that symbol</w:t>
      </w:r>
    </w:p>
    <w:p>
      <w:r>
        <w:rPr>
          <w:b w:val="0"/>
          <w:i w:val="0"/>
        </w:rPr>
        <w:t>Every envelope recorded for the same symbol, oldest first, with arrows. Click any step to jump to it. This is the quick way to walk a symbol's recent history without leaving the page.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A message with no key (for example market.mini24h) has no chain. That is not a bug: it is a multi-symbol snapshot, so there is no single chain to show.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  The timeline: browsing history</w:t>
      </w:r>
    </w:p>
    <w:p>
      <w:r>
        <w:rPr>
          <w:b w:val="0"/>
          <w:i w:val="0"/>
        </w:rPr>
        <w:t>The histogram above the list is traffic over time, one bar per slice, coloured by plane. It is how you find a moment rather than a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3 — a time range selected by dragging across the bars. Everything outside dims, the header names the window, and the list narrows to it.</w:t>
      </w:r>
    </w:p>
    <w:p>
      <w:pPr>
        <w:ind w:left="360" w:hanging="360"/>
      </w:pPr>
      <w:r>
        <w:rPr>
          <w:b/>
        </w:rPr>
        <w:t xml:space="preserve">1.  </w:t>
      </w:r>
      <w:r>
        <w:t>Drag across the bars to select a window. The list reloads to that window and the live pill turns to paused.</w:t>
      </w:r>
    </w:p>
    <w:p>
      <w:pPr>
        <w:ind w:left="360" w:hanging="360"/>
      </w:pPr>
      <w:r>
        <w:rPr>
          <w:b/>
        </w:rPr>
        <w:t xml:space="preserve">2.  </w:t>
      </w:r>
      <w:r>
        <w:t>Press ▶ play to step the window forward, so the retained period plays back like a recording.</w:t>
      </w:r>
    </w:p>
    <w:p>
      <w:pPr>
        <w:ind w:left="360" w:hanging="360"/>
      </w:pPr>
      <w:r>
        <w:rPr>
          <w:b/>
        </w:rPr>
        <w:t xml:space="preserve">3.  </w:t>
      </w:r>
      <w:r>
        <w:t>Press 'live' to return to the newest 200 envelopes.</w:t>
      </w:r>
    </w:p>
    <w:p>
      <w:r>
        <w:rPr>
          <w:b w:val="0"/>
          <w:i w:val="0"/>
        </w:rPr>
        <w:t>Two details worth knowing. The selection survives the histogram's own refresh, so the bars do not jump under the cursor while you are reading. And a gap in the histogram is a real gap: the Explorer never interpolates traffic that was not recorded.</w:t>
      </w:r>
    </w:p>
    <w:p>
      <w:r>
        <w:br w:type="page"/>
      </w:r>
    </w:p>
    <w:p>
      <w:pPr>
        <w:pStyle w:val="Heading1"/>
      </w:pPr>
      <w:r>
        <w:t>6  The journey: a flow diagram from a point</w:t>
      </w:r>
    </w:p>
    <w:p>
      <w:r>
        <w:rPr>
          <w:b w:val="0"/>
          <w:i w:val="0"/>
        </w:rPr>
        <w:t>This is the view to use when the question is 'how did this happen', rather than 'what is this message'.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4 — the whole platform as a flow: five stages and fifteen nodes, including each model that wrote a fill. Box height is volume; ribbon width is the number of correlations observed.</w:t>
      </w:r>
    </w:p>
    <w:p>
      <w:pPr>
        <w:pStyle w:val="Heading2"/>
      </w:pPr>
      <w:r>
        <w:t>6.1  Two ways to open 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</w:tcPr>
          <w:p>
            <w:r/>
            <w:r>
              <w:rPr>
                <w:b/>
                <w:sz w:val="18"/>
              </w:rPr>
              <w:t>Way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8"/>
              </w:rPr>
              <w:t>What you get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Select an envelope, then open JOURNEY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flow opens at that message: two minutes of lead-in, five minutes forward, on its symbol. The node containing it is ringed.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Open JOURNEY with nothing selected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last five minutes across all symbols — a live view of the platform's shape.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-ancho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5 — the same diagram anchored on a model.fill envelope: the dashed ring marks where you came in, and the window runs forward from that moment.</w:t>
      </w:r>
    </w:p>
    <w:p>
      <w:pPr>
        <w:pStyle w:val="Heading2"/>
      </w:pPr>
      <w:r>
        <w:t>6.2  Reading the diagram</w:t>
      </w:r>
    </w:p>
    <w:p>
      <w:pPr>
        <w:pStyle w:val="ListBullet"/>
      </w:pPr>
      <w:r>
        <w:t>Columns are the pipeline, left to right: market data → advisories → risk &amp; alerts → decisions → other.</w:t>
      </w:r>
    </w:p>
    <w:p>
      <w:pPr>
        <w:pStyle w:val="ListBullet"/>
      </w:pPr>
      <w:r>
        <w:t>Box height is volume. market.depth is tall; a handful of fills is a sliver.</w:t>
      </w:r>
    </w:p>
    <w:p>
      <w:pPr>
        <w:pStyle w:val="ListBullet"/>
      </w:pPr>
      <w:r>
        <w:t>Box label is the topic and its count; the small line beneath is the time span those messages cover.</w:t>
      </w:r>
    </w:p>
    <w:p>
      <w:pPr>
        <w:pStyle w:val="ListBullet"/>
      </w:pPr>
      <w:r>
        <w:t>Ribbon width is the number of observed correlations between the two topics.</w:t>
      </w:r>
    </w:p>
    <w:p>
      <w:pPr>
        <w:pStyle w:val="ListBullet"/>
      </w:pPr>
      <w:r>
        <w:t>Colour is the plane: blue market, green intel, amber model, teal control, grey system.</w:t>
      </w:r>
    </w:p>
    <w:p>
      <w:pPr>
        <w:pStyle w:val="ListBullet"/>
      </w:pPr>
      <w:r>
        <w:t>Nodes are split by producer, so three models writing model.fill appear as three boxes, each labelled with its engine.</w:t>
      </w:r>
    </w:p>
    <w:p>
      <w:pPr>
        <w:pStyle w:val="ListBullet"/>
      </w:pPr>
      <w:r>
        <w:t>The dashed ring marks the anchor — the message you came in on.</w:t>
      </w:r>
    </w:p>
    <w:p>
      <w:pPr>
        <w:pStyle w:val="Heading2"/>
      </w:pPr>
      <w:r>
        <w:t>6.3  Moving around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opens the newest envelope of that topic in the right-hand pane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Double-click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on that node and walks forward from it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Select another envelope in the list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there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back to the previous view; pressed again it clears the selection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Brush the timeline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flow uses that window too</w:t>
            </w:r>
          </w:p>
        </w:tc>
      </w:tr>
    </w:tbl>
    <w:p>
      <w:pPr>
        <w:spacing w:after="40"/>
      </w:pPr>
    </w:p>
    <w:p>
      <w:pPr>
        <w:pStyle w:val="Heading2"/>
      </w:pPr>
      <w:r>
        <w:t>6.4  A worked walk</w:t>
      </w:r>
    </w:p>
    <w:p>
      <w:pPr>
        <w:ind w:left="360" w:hanging="360"/>
      </w:pPr>
      <w:r>
        <w:rPr>
          <w:b/>
        </w:rPr>
        <w:t xml:space="preserve">1.  </w:t>
      </w:r>
      <w:r>
        <w:t>Find a model.decision row in the list (filter plane=model, topic=model.decision).</w:t>
      </w:r>
    </w:p>
    <w:p>
      <w:pPr>
        <w:ind w:left="360" w:hanging="360"/>
      </w:pPr>
      <w:r>
        <w:rPr>
          <w:b/>
        </w:rPr>
        <w:t xml:space="preserve">2.  </w:t>
      </w:r>
      <w:r>
        <w:t>Open JOURNEY. The ring shows where the decision sits in the flow.</w:t>
      </w:r>
    </w:p>
    <w:p>
      <w:pPr>
        <w:ind w:left="360" w:hanging="360"/>
      </w:pPr>
      <w:r>
        <w:rPr>
          <w:b/>
        </w:rPr>
        <w:t xml:space="preserve">3.  </w:t>
      </w:r>
      <w:r>
        <w:t>Read left: the market data and advisories that preceded it.</w:t>
      </w:r>
    </w:p>
    <w:p>
      <w:pPr>
        <w:ind w:left="360" w:hanging="360"/>
      </w:pPr>
      <w:r>
        <w:rPr>
          <w:b/>
        </w:rPr>
        <w:t xml:space="preserve">4.  </w:t>
      </w:r>
      <w:r>
        <w:t>Double-click the fill box to re-anchor on the fill and see what followed it.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Honest caveat: ribbons are temporal correlations — 'next stage for the same symbol within 120 seconds' — not declared references, because the Python books do not emit refs yet. When they do, the same diagram becomes literal lineage with no interpretation required.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  Roles and redaction</w:t>
      </w:r>
    </w:p>
    <w:p>
      <w:r>
        <w:rPr>
          <w:b w:val="0"/>
          <w:i w:val="0"/>
        </w:rPr>
        <w:t>The 'viewing as' selector in the header changes what you are allowed to see. It is a real filter applied on the server, not a cosmetic setting.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-reda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9 — the same envelope viewed as a bystander: depth fields removed, and a red band naming exactly what was withheld.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Sees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owner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everything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you are the operator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auditor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prices and sizes removed, everything else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reviewing decisions without market detail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bystander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the shape and provenance only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showing status to someone outside the desk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Every redaction is recorded in the envelope's meta as redacted_for and redacted_fields, so the removal is part of the record rather than a silent edit. If someone asks what you were shown, the answer is in the message.</w:t>
      </w:r>
    </w:p>
    <w:p>
      <w:pPr>
        <w:pStyle w:val="Heading1"/>
      </w:pPr>
      <w:r>
        <w:t>8  Three worked examples</w:t>
      </w:r>
    </w:p>
    <w:p>
      <w:pPr>
        <w:pStyle w:val="Heading2"/>
      </w:pPr>
      <w:r>
        <w:t>8.1  Why did we buy this?</w:t>
      </w:r>
    </w:p>
    <w:p>
      <w:pPr>
        <w:ind w:left="360" w:hanging="360"/>
      </w:pPr>
      <w:r>
        <w:rPr>
          <w:b/>
        </w:rPr>
        <w:t xml:space="preserve">1.  </w:t>
      </w:r>
      <w:r>
        <w:t>Filter symbol = BTCUSDT and plane = model.</w:t>
      </w:r>
    </w:p>
    <w:p>
      <w:pPr>
        <w:ind w:left="360" w:hanging="360"/>
      </w:pPr>
      <w:r>
        <w:rPr>
          <w:b/>
        </w:rPr>
        <w:t xml:space="preserve">2.  </w:t>
      </w:r>
      <w:r>
        <w:t>Open the model.decision row you care about.</w:t>
      </w:r>
    </w:p>
    <w:p>
      <w:pPr>
        <w:ind w:left="360" w:hanging="360"/>
      </w:pPr>
      <w:r>
        <w:rPr>
          <w:b/>
        </w:rPr>
        <w:t xml:space="preserve">3.  </w:t>
      </w:r>
      <w:r>
        <w:t>Switch to JOURNEY: the ring sits on the decision; read left for the advisories and market data.</w:t>
      </w:r>
    </w:p>
    <w:p>
      <w:pPr>
        <w:ind w:left="360" w:hanging="360"/>
      </w:pPr>
      <w:r>
        <w:rPr>
          <w:b/>
        </w:rPr>
        <w:t xml:space="preserve">4.  </w:t>
      </w:r>
      <w:r>
        <w:t>Note the correlation id from the meta pane — quote it in any discussion.</w:t>
      </w:r>
    </w:p>
    <w:p>
      <w:pPr>
        <w:pStyle w:val="Heading2"/>
      </w:pPr>
      <w:r>
        <w:t>8.2  What happened at a specific minute?</w:t>
      </w:r>
    </w:p>
    <w:p>
      <w:pPr>
        <w:ind w:left="360" w:hanging="360"/>
      </w:pPr>
      <w:r>
        <w:rPr>
          <w:b/>
        </w:rPr>
        <w:t xml:space="preserve">1.  </w:t>
      </w:r>
      <w:r>
        <w:t>Drag the timeline across that minute.</w:t>
      </w:r>
    </w:p>
    <w:p>
      <w:pPr>
        <w:ind w:left="360" w:hanging="360"/>
      </w:pPr>
      <w:r>
        <w:rPr>
          <w:b/>
        </w:rPr>
        <w:t xml:space="preserve">2.  </w:t>
      </w:r>
      <w:r>
        <w:t>The list narrows to it; sort your reading by plane using the left panel.</w:t>
      </w:r>
    </w:p>
    <w:p>
      <w:pPr>
        <w:ind w:left="360" w:hanging="360"/>
      </w:pPr>
      <w:r>
        <w:rPr>
          <w:b/>
        </w:rPr>
        <w:t xml:space="preserve">3.  </w:t>
      </w:r>
      <w:r>
        <w:t>Watch for a gap rather than a quiet period: a gap means no producer, not no market.</w:t>
      </w:r>
    </w:p>
    <w:p>
      <w:pPr>
        <w:pStyle w:val="Heading2"/>
      </w:pPr>
      <w:r>
        <w:t>8.3  Which model is producing decisions?</w:t>
      </w:r>
    </w:p>
    <w:p>
      <w:pPr>
        <w:ind w:left="360" w:hanging="360"/>
      </w:pPr>
      <w:r>
        <w:rPr>
          <w:b/>
        </w:rPr>
        <w:t xml:space="preserve">1.  </w:t>
      </w:r>
      <w:r>
        <w:t>Filter producer = books (or a specific engine) and topic = model.decision.</w:t>
      </w:r>
    </w:p>
    <w:p>
      <w:pPr>
        <w:ind w:left="360" w:hanging="360"/>
      </w:pPr>
      <w:r>
        <w:rPr>
          <w:b/>
        </w:rPr>
        <w:t xml:space="preserve">2.  </w:t>
      </w:r>
      <w:r>
        <w:t>Compare the generation numbers: a stall shows as a flat generation while others climb.</w:t>
      </w:r>
    </w:p>
    <w:p>
      <w:pPr>
        <w:ind w:left="360" w:hanging="360"/>
      </w:pPr>
      <w:r>
        <w:rPr>
          <w:b/>
        </w:rPr>
        <w:t xml:space="preserve">3.  </w:t>
      </w:r>
      <w:r>
        <w:t>Cross-check the recorder's per-topic counts in /stats to confirm delivery, not just display.</w:t>
      </w:r>
    </w:p>
    <w:p>
      <w:r>
        <w:br w:type="page"/>
      </w:r>
    </w:p>
    <w:p>
      <w:pPr>
        <w:pStyle w:val="Heading1"/>
      </w:pPr>
      <w:r>
        <w:t>9  Keyboard and quick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Key or control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back to the previous view; again to clear the selection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Tab (browser)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focus the next filter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live / paused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follow new envelopes, or freeze the list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▶ play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step the selected window forward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reset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clear every filter and return to live</w:t>
            </w:r>
          </w:p>
        </w:tc>
      </w:tr>
    </w:tbl>
    <w:p>
      <w:pPr>
        <w:spacing w:after="40"/>
      </w:pPr>
    </w:p>
    <w:p>
      <w:pPr>
        <w:pStyle w:val="Heading2"/>
      </w:pPr>
      <w:r>
        <w:t>9.1  What the colours mean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Colour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Plane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8"/>
              </w:rPr>
              <w:t>Typical topics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blue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market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ticks, market.price, market.depth, market.candle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green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intel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intel.signal, intel.flow, intel.ta, intel.forecast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amber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model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model.decision, model.fill, model.pnl, model.rank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teal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risk.state, exec.quote, alert.pumpdump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system.health, review.verdict</w:t>
            </w:r>
          </w:p>
        </w:tc>
      </w:tr>
    </w:tbl>
    <w:p>
      <w:pPr>
        <w:spacing w:after="40"/>
      </w:pPr>
    </w:p>
    <w:p>
      <w:pPr>
        <w:pStyle w:val="Heading1"/>
      </w:pPr>
      <w:r>
        <w:t>10 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Symptom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Likely cause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List is empty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nothing matches the filters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press reset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Count frozen at 20,000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feed or recorder stopped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check :8801/stats and :8796/health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A topic never appears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its producer is silent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intel.forecast needs 40 bars before it publishes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Journey shows one column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symbol only has market data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pick a symbol with decisions (filter plane=model first)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Ribbons are missing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 correlations in the window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widen the window or pick a busier symbol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Chain says 'no key'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topic is a multi-symbol snapshot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expected for market.mini24h and ticks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The Explorer is read-only by construction: it opens the lake, never the bus, and never writes. If something looks wrong in the platform, the Explorer is the wrong place to fix it — but the right place to prove it.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The Envelope Explorer · user guide · page </w:t>
    </w:r>
    <w:r>
      <w:fldChar w:fldCharType="begin"/>
      <w:instrText xml:space="preserve"> PAGE </w:instrText>
      <w:fldChar w:fldCharType="separate"/>
    </w:r>
    <w:r>
      <w:rPr>
        <w:sz w:val="16"/>
      </w:rPr>
      <w:t>1</w:t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</w:r>
    <w:r>
      <w:rPr>
        <w:sz w:val="16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9637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