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DD2E" w14:textId="6DB74B20" w:rsidR="00CB2663" w:rsidRPr="00CB2663" w:rsidRDefault="00CB2663" w:rsidP="00CB2663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</w:pPr>
      <w:proofErr w:type="spellStart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>Redesigning</w:t>
      </w:r>
      <w:proofErr w:type="spellEnd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 xml:space="preserve"> </w:t>
      </w:r>
      <w:proofErr w:type="spellStart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>the</w:t>
      </w:r>
      <w:proofErr w:type="spellEnd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 xml:space="preserve"> IT Del </w:t>
      </w:r>
      <w:proofErr w:type="spellStart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>Website</w:t>
      </w:r>
      <w:proofErr w:type="spellEnd"/>
      <w:r w:rsidRPr="00CB2663">
        <w:rPr>
          <w:rFonts w:ascii="Times New Roman" w:eastAsia="Times New Roman" w:hAnsi="Times New Roman" w:cs="Times New Roman"/>
          <w:b/>
          <w:bCs/>
          <w:kern w:val="0"/>
          <w:sz w:val="28"/>
          <w:lang w:eastAsia="id-ID" w:bidi="ar-SA"/>
          <w14:ligatures w14:val="none"/>
        </w:rPr>
        <w:t>.</w:t>
      </w:r>
    </w:p>
    <w:p w14:paraId="4535598C" w14:textId="3E54F058" w:rsidR="00CB2663" w:rsidRP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  <w:r w:rsidRPr="00CB2663">
        <w:rPr>
          <w:b/>
          <w:bCs/>
        </w:rPr>
        <w:t xml:space="preserve">Deskripsi :  pada proyek ini saya memiliki </w:t>
      </w:r>
      <w:proofErr w:type="spellStart"/>
      <w:r w:rsidRPr="00CB2663">
        <w:rPr>
          <w:b/>
          <w:bCs/>
        </w:rPr>
        <w:t>role</w:t>
      </w:r>
      <w:proofErr w:type="spellEnd"/>
      <w:r w:rsidRPr="00CB2663">
        <w:rPr>
          <w:b/>
          <w:bCs/>
        </w:rPr>
        <w:t xml:space="preserve"> sebagai UI.</w:t>
      </w:r>
      <w:r>
        <w:t xml:space="preserve"> </w:t>
      </w:r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Tugas ini bertujuan untuk melakukan </w:t>
      </w:r>
      <w:proofErr w:type="spellStart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redesign</w:t>
      </w:r>
      <w:proofErr w:type="spellEnd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 </w:t>
      </w:r>
      <w:proofErr w:type="spellStart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website</w:t>
      </w:r>
      <w:proofErr w:type="spellEnd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 Institut Teknologi Del yang dapat diakses pada </w:t>
      </w:r>
      <w:proofErr w:type="spellStart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link</w:t>
      </w:r>
      <w:proofErr w:type="spellEnd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: </w:t>
      </w:r>
      <w:hyperlink r:id="rId5" w:history="1">
        <w:r w:rsidRPr="00CB2663">
          <w:rPr>
            <w:rFonts w:ascii="Source Sans Pro" w:eastAsia="Times New Roman" w:hAnsi="Source Sans Pro" w:cs="Times New Roman"/>
            <w:color w:val="3C8DBC"/>
            <w:kern w:val="0"/>
            <w:sz w:val="21"/>
            <w:szCs w:val="21"/>
            <w:u w:val="single"/>
            <w:lang w:eastAsia="id-ID" w:bidi="ar-SA"/>
            <w14:ligatures w14:val="none"/>
          </w:rPr>
          <w:t>https://www.del.ac.id</w:t>
        </w:r>
      </w:hyperlink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Halaman yang </w:t>
      </w:r>
      <w:proofErr w:type="spellStart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di-redesign</w:t>
      </w:r>
      <w:proofErr w:type="spellEnd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 adalah </w:t>
      </w:r>
      <w:proofErr w:type="spellStart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Homepage</w:t>
      </w:r>
      <w:proofErr w:type="spellEnd"/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 xml:space="preserve"> atau Halaman Beranda</w:t>
      </w:r>
      <w: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t>.</w:t>
      </w:r>
    </w:p>
    <w:p w14:paraId="55D8BD2A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>A. Evaluasi</w:t>
      </w:r>
    </w:p>
    <w:p w14:paraId="76DDE16D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 Berdasarkan Prinsip </w:t>
      </w:r>
      <w:proofErr w:type="spellStart"/>
      <w:r>
        <w:rPr>
          <w:rFonts w:ascii="Times New Roman" w:eastAsia="DengXian" w:hAnsi="Times New Roman"/>
        </w:rPr>
        <w:t>Usability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Heuristic</w:t>
      </w:r>
      <w:proofErr w:type="spellEnd"/>
      <w:r>
        <w:rPr>
          <w:rFonts w:ascii="Times New Roman" w:eastAsia="DengXian" w:hAnsi="Times New Roman"/>
        </w:rPr>
        <w:t xml:space="preserve"> </w:t>
      </w:r>
    </w:p>
    <w:p w14:paraId="391E0563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1. </w:t>
      </w:r>
      <w:proofErr w:type="spellStart"/>
      <w:r>
        <w:rPr>
          <w:rFonts w:ascii="Times New Roman" w:eastAsia="DengXian" w:hAnsi="Times New Roman"/>
        </w:rPr>
        <w:t>Visibility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of</w:t>
      </w:r>
      <w:proofErr w:type="spellEnd"/>
      <w:r>
        <w:rPr>
          <w:rFonts w:ascii="Times New Roman" w:eastAsia="DengXian" w:hAnsi="Times New Roman"/>
        </w:rPr>
        <w:t xml:space="preserve"> System Status</w:t>
      </w:r>
    </w:p>
    <w:p w14:paraId="4FC18B4B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Pada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 xml:space="preserve"> ini memiliki fitur pendaftaran yang agak tersembunyi, yang akan membingungkan </w:t>
      </w:r>
      <w:proofErr w:type="spellStart"/>
      <w:r>
        <w:rPr>
          <w:rFonts w:ascii="Times New Roman" w:eastAsia="DengXian" w:hAnsi="Times New Roman"/>
        </w:rPr>
        <w:t>user</w:t>
      </w:r>
      <w:proofErr w:type="spellEnd"/>
      <w:r>
        <w:rPr>
          <w:rFonts w:ascii="Times New Roman" w:eastAsia="DengXian" w:hAnsi="Times New Roman"/>
        </w:rPr>
        <w:t xml:space="preserve"> saat ingin melakukan pendaftaran.</w:t>
      </w:r>
    </w:p>
    <w:p w14:paraId="344CDF10" w14:textId="47EE9831" w:rsid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drawing>
          <wp:inline distT="0" distB="0" distL="0" distR="0" wp14:anchorId="27517CC0" wp14:editId="7C2B8945">
            <wp:extent cx="4846740" cy="2682472"/>
            <wp:effectExtent l="0" t="0" r="0" b="3810"/>
            <wp:docPr id="16294257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5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6DD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2. </w:t>
      </w:r>
      <w:proofErr w:type="spellStart"/>
      <w:r>
        <w:rPr>
          <w:rFonts w:ascii="Times New Roman" w:eastAsia="DengXian" w:hAnsi="Times New Roman"/>
        </w:rPr>
        <w:t>Consistency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and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standard</w:t>
      </w:r>
      <w:proofErr w:type="spellEnd"/>
    </w:p>
    <w:p w14:paraId="447A2A05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 xml:space="preserve"> ini menyampaikan informasi yang agak berantakan dengan tata letak pengumuman dan berita </w:t>
      </w:r>
      <w:proofErr w:type="spellStart"/>
      <w:r>
        <w:rPr>
          <w:rFonts w:ascii="Times New Roman" w:eastAsia="DengXian" w:hAnsi="Times New Roman"/>
        </w:rPr>
        <w:t>nya</w:t>
      </w:r>
      <w:proofErr w:type="spellEnd"/>
      <w:r>
        <w:rPr>
          <w:rFonts w:ascii="Times New Roman" w:eastAsia="DengXian" w:hAnsi="Times New Roman"/>
        </w:rPr>
        <w:t xml:space="preserve"> yang menjadi sorotan utama pada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 xml:space="preserve"> setelah fitur pendaftaran.</w:t>
      </w:r>
    </w:p>
    <w:p w14:paraId="407C4F82" w14:textId="39AA77D8" w:rsid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drawing>
          <wp:inline distT="0" distB="0" distL="0" distR="0" wp14:anchorId="5BC47973" wp14:editId="1B7424C5">
            <wp:extent cx="4618120" cy="2171888"/>
            <wp:effectExtent l="0" t="0" r="0" b="0"/>
            <wp:docPr id="4444801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8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FF2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3. </w:t>
      </w:r>
      <w:proofErr w:type="spellStart"/>
      <w:r>
        <w:rPr>
          <w:rFonts w:ascii="Times New Roman" w:eastAsia="DengXian" w:hAnsi="Times New Roman"/>
        </w:rPr>
        <w:t>Aesthetic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and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minimalist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design</w:t>
      </w:r>
      <w:proofErr w:type="spellEnd"/>
    </w:p>
    <w:p w14:paraId="53A8927A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lastRenderedPageBreak/>
        <w:t xml:space="preserve">Pada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 xml:space="preserve"> ini, fitur pendaftaran kurang menarik perhatian </w:t>
      </w:r>
      <w:proofErr w:type="spellStart"/>
      <w:r>
        <w:rPr>
          <w:rFonts w:ascii="Times New Roman" w:eastAsia="DengXian" w:hAnsi="Times New Roman"/>
        </w:rPr>
        <w:t>user</w:t>
      </w:r>
      <w:proofErr w:type="spellEnd"/>
      <w:r>
        <w:rPr>
          <w:rFonts w:ascii="Times New Roman" w:eastAsia="DengXian" w:hAnsi="Times New Roman"/>
        </w:rPr>
        <w:t xml:space="preserve">. </w:t>
      </w:r>
      <w:proofErr w:type="spellStart"/>
      <w:r>
        <w:rPr>
          <w:rFonts w:ascii="Times New Roman" w:eastAsia="DengXian" w:hAnsi="Times New Roman"/>
        </w:rPr>
        <w:t>Button</w:t>
      </w:r>
      <w:proofErr w:type="spellEnd"/>
      <w:r>
        <w:rPr>
          <w:rFonts w:ascii="Times New Roman" w:eastAsia="DengXian" w:hAnsi="Times New Roman"/>
        </w:rPr>
        <w:t xml:space="preserve"> pendaftaran sangat polos dan agak </w:t>
      </w:r>
      <w:proofErr w:type="spellStart"/>
      <w:r>
        <w:rPr>
          <w:rFonts w:ascii="Times New Roman" w:eastAsia="DengXian" w:hAnsi="Times New Roman"/>
        </w:rPr>
        <w:t>jadul</w:t>
      </w:r>
      <w:proofErr w:type="spellEnd"/>
      <w:r>
        <w:rPr>
          <w:rFonts w:ascii="Times New Roman" w:eastAsia="DengXian" w:hAnsi="Times New Roman"/>
        </w:rPr>
        <w:t xml:space="preserve"> untuk menarik perhatian </w:t>
      </w:r>
      <w:proofErr w:type="spellStart"/>
      <w:r>
        <w:rPr>
          <w:rFonts w:ascii="Times New Roman" w:eastAsia="DengXian" w:hAnsi="Times New Roman"/>
        </w:rPr>
        <w:t>user</w:t>
      </w:r>
      <w:proofErr w:type="spellEnd"/>
      <w:r>
        <w:rPr>
          <w:rFonts w:ascii="Times New Roman" w:eastAsia="DengXian" w:hAnsi="Times New Roman"/>
        </w:rPr>
        <w:t>.</w:t>
      </w:r>
    </w:p>
    <w:p w14:paraId="67A7E4C5" w14:textId="5619D0DC" w:rsid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drawing>
          <wp:inline distT="0" distB="0" distL="0" distR="0" wp14:anchorId="376E7D69" wp14:editId="24CDF7CB">
            <wp:extent cx="1638442" cy="1409822"/>
            <wp:effectExtent l="0" t="0" r="0" b="0"/>
            <wp:docPr id="15185086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08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5BDB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Pada sosial media institut teknologi </w:t>
      </w:r>
      <w:proofErr w:type="spellStart"/>
      <w:r>
        <w:rPr>
          <w:rFonts w:ascii="Times New Roman" w:eastAsia="DengXian" w:hAnsi="Times New Roman"/>
        </w:rPr>
        <w:t>del</w:t>
      </w:r>
      <w:proofErr w:type="spellEnd"/>
      <w:r>
        <w:rPr>
          <w:rFonts w:ascii="Times New Roman" w:eastAsia="DengXian" w:hAnsi="Times New Roman"/>
        </w:rPr>
        <w:t xml:space="preserve">, </w:t>
      </w:r>
      <w:proofErr w:type="spellStart"/>
      <w:r>
        <w:rPr>
          <w:rFonts w:ascii="Times New Roman" w:eastAsia="DengXian" w:hAnsi="Times New Roman"/>
        </w:rPr>
        <w:t>link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twitter</w:t>
      </w:r>
      <w:proofErr w:type="spellEnd"/>
      <w:r>
        <w:rPr>
          <w:rFonts w:ascii="Times New Roman" w:eastAsia="DengXian" w:hAnsi="Times New Roman"/>
        </w:rPr>
        <w:t xml:space="preserve"> tidak di satukan pada </w:t>
      </w:r>
      <w:proofErr w:type="spellStart"/>
      <w:r>
        <w:rPr>
          <w:rFonts w:ascii="Times New Roman" w:eastAsia="DengXian" w:hAnsi="Times New Roman"/>
        </w:rPr>
        <w:t>link</w:t>
      </w:r>
      <w:proofErr w:type="spellEnd"/>
      <w:r>
        <w:rPr>
          <w:rFonts w:ascii="Times New Roman" w:eastAsia="DengXian" w:hAnsi="Times New Roman"/>
        </w:rPr>
        <w:t xml:space="preserve"> sosial media yang lain, hal itu terlalu boros tempat dan mengurangi nilai keindahan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>.</w:t>
      </w:r>
    </w:p>
    <w:p w14:paraId="5705C9AF" w14:textId="4B5B809C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C0E9972" wp14:editId="03A77C62">
            <wp:extent cx="4272915" cy="1421765"/>
            <wp:effectExtent l="0" t="0" r="0" b="6985"/>
            <wp:docPr id="152844165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1417126C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Kemudian beberapa akun sosial media lainnya terlihat berantakan pada posisi pojok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>.</w:t>
      </w:r>
    </w:p>
    <w:p w14:paraId="542A7686" w14:textId="21BE0340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217605" wp14:editId="1FFF571F">
            <wp:extent cx="1396365" cy="532130"/>
            <wp:effectExtent l="0" t="0" r="0" b="1270"/>
            <wp:docPr id="16134422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785CC557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Terdapat juga </w:t>
      </w:r>
      <w:proofErr w:type="spellStart"/>
      <w:r>
        <w:rPr>
          <w:rFonts w:ascii="Times New Roman" w:eastAsia="DengXian" w:hAnsi="Times New Roman"/>
        </w:rPr>
        <w:t>button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home</w:t>
      </w:r>
      <w:proofErr w:type="spellEnd"/>
      <w:r>
        <w:rPr>
          <w:rFonts w:ascii="Times New Roman" w:eastAsia="DengXian" w:hAnsi="Times New Roman"/>
        </w:rPr>
        <w:t xml:space="preserve"> yang dibuat secara berlebihan pada laman </w:t>
      </w:r>
      <w:proofErr w:type="spellStart"/>
      <w:r>
        <w:rPr>
          <w:rFonts w:ascii="Times New Roman" w:eastAsia="DengXian" w:hAnsi="Times New Roman"/>
        </w:rPr>
        <w:t>website</w:t>
      </w:r>
      <w:proofErr w:type="spellEnd"/>
      <w:r>
        <w:rPr>
          <w:rFonts w:ascii="Times New Roman" w:eastAsia="DengXian" w:hAnsi="Times New Roman"/>
        </w:rPr>
        <w:t xml:space="preserve"> tersebut. Apabila kedua </w:t>
      </w:r>
      <w:proofErr w:type="spellStart"/>
      <w:r>
        <w:rPr>
          <w:rFonts w:ascii="Times New Roman" w:eastAsia="DengXian" w:hAnsi="Times New Roman"/>
        </w:rPr>
        <w:t>button</w:t>
      </w:r>
      <w:proofErr w:type="spellEnd"/>
      <w:r>
        <w:rPr>
          <w:rFonts w:ascii="Times New Roman" w:eastAsia="DengXian" w:hAnsi="Times New Roman"/>
        </w:rPr>
        <w:t xml:space="preserve"> </w:t>
      </w:r>
      <w:proofErr w:type="spellStart"/>
      <w:r>
        <w:rPr>
          <w:rFonts w:ascii="Times New Roman" w:eastAsia="DengXian" w:hAnsi="Times New Roman"/>
        </w:rPr>
        <w:t>home</w:t>
      </w:r>
      <w:proofErr w:type="spellEnd"/>
      <w:r>
        <w:rPr>
          <w:rFonts w:ascii="Times New Roman" w:eastAsia="DengXian" w:hAnsi="Times New Roman"/>
        </w:rPr>
        <w:t xml:space="preserve"> tersebut ditekan, tetap menampilkan ke laman awal (tidak ada perubahan) menampilkan fungsi yang sama.</w:t>
      </w:r>
    </w:p>
    <w:p w14:paraId="206E173B" w14:textId="6C2C97FE" w:rsid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  <w:r w:rsidRPr="00CB2663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  <w:drawing>
          <wp:inline distT="0" distB="0" distL="0" distR="0" wp14:anchorId="05CFDFCA" wp14:editId="12C90D3F">
            <wp:extent cx="5022015" cy="777307"/>
            <wp:effectExtent l="0" t="0" r="7620" b="3810"/>
            <wp:docPr id="7332557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5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4BC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>B. Rekomendasi Perbaikan</w:t>
      </w:r>
    </w:p>
    <w:p w14:paraId="0AC15BE7" w14:textId="77777777" w:rsidR="00CB2663" w:rsidRDefault="00CB2663" w:rsidP="00CB2663">
      <w:pPr>
        <w:pStyle w:val="NormalWeb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Visibility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of</w:t>
      </w:r>
      <w:proofErr w:type="spellEnd"/>
      <w:r>
        <w:rPr>
          <w:rFonts w:ascii="Times New Roman" w:hAnsi="Times New Roman"/>
        </w:rPr>
        <w:t xml:space="preserve"> System Status</w:t>
      </w:r>
    </w:p>
    <w:p w14:paraId="36EF6AF6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Sebaiknya pada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tersebut, </w:t>
      </w:r>
      <w:proofErr w:type="spellStart"/>
      <w:r>
        <w:rPr>
          <w:rFonts w:ascii="Times New Roman" w:hAnsi="Times New Roman"/>
        </w:rPr>
        <w:t>link</w:t>
      </w:r>
      <w:proofErr w:type="spellEnd"/>
      <w:r>
        <w:rPr>
          <w:rFonts w:ascii="Times New Roman" w:hAnsi="Times New Roman"/>
        </w:rPr>
        <w:t xml:space="preserve"> pendaftaran harus dibuat sebagai ikon utama yang menarik perhatian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dan tidak membingungkan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untuk mencari fitur tersebut. Ada baiknya satu </w:t>
      </w:r>
      <w:proofErr w:type="spellStart"/>
      <w:r>
        <w:rPr>
          <w:rFonts w:ascii="Times New Roman" w:hAnsi="Times New Roman"/>
        </w:rPr>
        <w:t>frame</w:t>
      </w:r>
      <w:proofErr w:type="spellEnd"/>
      <w:r>
        <w:rPr>
          <w:rFonts w:ascii="Times New Roman" w:hAnsi="Times New Roman"/>
        </w:rPr>
        <w:t xml:space="preserve"> dikhususkan untuk </w:t>
      </w:r>
      <w:proofErr w:type="spellStart"/>
      <w:r>
        <w:rPr>
          <w:rFonts w:ascii="Times New Roman" w:hAnsi="Times New Roman"/>
        </w:rPr>
        <w:t>link</w:t>
      </w:r>
      <w:proofErr w:type="spellEnd"/>
      <w:r>
        <w:rPr>
          <w:rFonts w:ascii="Times New Roman" w:hAnsi="Times New Roman"/>
        </w:rPr>
        <w:t xml:space="preserve"> pendaftaran dan ditambahi dengan desain yang minimalis untuk menambah nilai keindahan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>.</w:t>
      </w:r>
    </w:p>
    <w:p w14:paraId="03B2B016" w14:textId="77777777" w:rsidR="00CB2663" w:rsidRDefault="00CB2663" w:rsidP="00CB2663">
      <w:pPr>
        <w:pStyle w:val="NormalWeb"/>
        <w:rPr>
          <w:rFonts w:ascii="Times New Roman" w:hAnsi="Times New Roman"/>
        </w:rPr>
      </w:pPr>
    </w:p>
    <w:p w14:paraId="73665BDE" w14:textId="77777777" w:rsidR="00CB2663" w:rsidRDefault="00CB2663" w:rsidP="00CB2663">
      <w:pPr>
        <w:pStyle w:val="NormalWeb"/>
        <w:rPr>
          <w:rFonts w:ascii="Times New Roman" w:hAnsi="Times New Roman"/>
        </w:rPr>
      </w:pPr>
    </w:p>
    <w:p w14:paraId="19E72222" w14:textId="77777777" w:rsidR="00CB2663" w:rsidRDefault="00CB2663" w:rsidP="00CB2663">
      <w:pPr>
        <w:pStyle w:val="NormalWeb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Consistency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standard</w:t>
      </w:r>
      <w:proofErr w:type="spellEnd"/>
    </w:p>
    <w:p w14:paraId="53151FC2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Berita terkini mengenai kegiatan institut teknologi </w:t>
      </w:r>
      <w:proofErr w:type="spellStart"/>
      <w:r>
        <w:rPr>
          <w:rFonts w:ascii="Times New Roman" w:hAnsi="Times New Roman"/>
        </w:rPr>
        <w:t>del</w:t>
      </w:r>
      <w:proofErr w:type="spellEnd"/>
      <w:r>
        <w:rPr>
          <w:rFonts w:ascii="Times New Roman" w:hAnsi="Times New Roman"/>
        </w:rPr>
        <w:t xml:space="preserve"> dan pengumuman hasil pendaftaran harusnya dibuat menjadi sorotan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dengan bentuk yang sama dan memudahkan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untuk membacanya.</w:t>
      </w:r>
    </w:p>
    <w:p w14:paraId="6C703229" w14:textId="77777777" w:rsidR="00CB2663" w:rsidRDefault="00CB2663" w:rsidP="00CB2663">
      <w:pPr>
        <w:pStyle w:val="NormalWeb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Aesthetic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minimalist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design</w:t>
      </w:r>
      <w:proofErr w:type="spellEnd"/>
      <w:r>
        <w:rPr>
          <w:rFonts w:ascii="Times New Roman" w:hAnsi="Times New Roman"/>
        </w:rPr>
        <w:t xml:space="preserve"> </w:t>
      </w:r>
    </w:p>
    <w:p w14:paraId="2741432F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Untuk </w:t>
      </w:r>
      <w:proofErr w:type="spellStart"/>
      <w:r>
        <w:rPr>
          <w:rFonts w:ascii="Times New Roman" w:hAnsi="Times New Roman"/>
        </w:rPr>
        <w:t>link</w:t>
      </w:r>
      <w:proofErr w:type="spellEnd"/>
      <w:r>
        <w:rPr>
          <w:rFonts w:ascii="Times New Roman" w:hAnsi="Times New Roman"/>
        </w:rPr>
        <w:t xml:space="preserve"> pendaftarannya, sistem harus menyampaikan informasi yang sesuai dengan fungsinya. Seperti menambahkan gambar mahasiswa baru pada </w:t>
      </w:r>
      <w:proofErr w:type="spellStart"/>
      <w:r>
        <w:rPr>
          <w:rFonts w:ascii="Times New Roman" w:hAnsi="Times New Roman"/>
        </w:rPr>
        <w:t>link</w:t>
      </w:r>
      <w:proofErr w:type="spellEnd"/>
      <w:r>
        <w:rPr>
          <w:rFonts w:ascii="Times New Roman" w:hAnsi="Times New Roman"/>
        </w:rPr>
        <w:t xml:space="preserve"> pendaftaran. Kemudian, untuk semua </w:t>
      </w:r>
      <w:proofErr w:type="spellStart"/>
      <w:r>
        <w:rPr>
          <w:rFonts w:ascii="Times New Roman" w:hAnsi="Times New Roman"/>
        </w:rPr>
        <w:t>link</w:t>
      </w:r>
      <w:proofErr w:type="spellEnd"/>
      <w:r>
        <w:rPr>
          <w:rFonts w:ascii="Times New Roman" w:hAnsi="Times New Roman"/>
        </w:rPr>
        <w:t xml:space="preserve"> sosial media institut teknologi </w:t>
      </w:r>
      <w:proofErr w:type="spellStart"/>
      <w:r>
        <w:rPr>
          <w:rFonts w:ascii="Times New Roman" w:hAnsi="Times New Roman"/>
        </w:rPr>
        <w:t>del</w:t>
      </w:r>
      <w:proofErr w:type="spellEnd"/>
      <w:r>
        <w:rPr>
          <w:rFonts w:ascii="Times New Roman" w:hAnsi="Times New Roman"/>
        </w:rPr>
        <w:t xml:space="preserve"> harusnya dibuat dalam satu lokasi dan tidak berantakan. Dan untuk </w:t>
      </w:r>
      <w:proofErr w:type="spellStart"/>
      <w:r>
        <w:rPr>
          <w:rFonts w:ascii="Times New Roman" w:hAnsi="Times New Roman"/>
        </w:rPr>
        <w:t>button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home</w:t>
      </w:r>
      <w:proofErr w:type="spellEnd"/>
      <w:r>
        <w:rPr>
          <w:rFonts w:ascii="Times New Roman" w:hAnsi="Times New Roman"/>
        </w:rPr>
        <w:t xml:space="preserve"> sebaiknya hanya menampilkan satu </w:t>
      </w:r>
      <w:proofErr w:type="spellStart"/>
      <w:r>
        <w:rPr>
          <w:rFonts w:ascii="Times New Roman" w:hAnsi="Times New Roman"/>
        </w:rPr>
        <w:t>button</w:t>
      </w:r>
      <w:proofErr w:type="spellEnd"/>
      <w:r>
        <w:rPr>
          <w:rFonts w:ascii="Times New Roman" w:hAnsi="Times New Roman"/>
        </w:rPr>
        <w:t xml:space="preserve"> saja jika fungsinya sama.</w:t>
      </w:r>
    </w:p>
    <w:p w14:paraId="0638858B" w14:textId="77777777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rFonts w:ascii="Times New Roman" w:eastAsia="DengXian" w:hAnsi="Times New Roman"/>
        </w:rPr>
        <w:t xml:space="preserve">C. Hasil </w:t>
      </w:r>
      <w:proofErr w:type="spellStart"/>
      <w:r>
        <w:rPr>
          <w:rFonts w:ascii="Times New Roman" w:eastAsia="DengXian" w:hAnsi="Times New Roman"/>
        </w:rPr>
        <w:t>Prototype</w:t>
      </w:r>
      <w:proofErr w:type="spellEnd"/>
    </w:p>
    <w:p w14:paraId="04FC890A" w14:textId="692380CE" w:rsidR="00CB2663" w:rsidRDefault="00CB2663" w:rsidP="00CB2663">
      <w:pPr>
        <w:spacing w:line="254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28A7F0B" wp14:editId="5BF7241D">
            <wp:extent cx="2743200" cy="6080156"/>
            <wp:effectExtent l="0" t="0" r="0" b="0"/>
            <wp:docPr id="166567933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37" cy="611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2A65CADB" w14:textId="77777777" w:rsidR="00CB2663" w:rsidRDefault="00CB2663" w:rsidP="00CB2663">
      <w:pPr>
        <w:pStyle w:val="NormalWeb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Bagian yang tidak diikutkan pada </w:t>
      </w:r>
      <w:proofErr w:type="spellStart"/>
      <w:r>
        <w:rPr>
          <w:rFonts w:ascii="Times New Roman" w:hAnsi="Times New Roman"/>
        </w:rPr>
        <w:t>redesign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homepage</w:t>
      </w:r>
      <w:proofErr w:type="spellEnd"/>
      <w:r>
        <w:rPr>
          <w:rFonts w:ascii="Times New Roman" w:hAnsi="Times New Roman"/>
        </w:rPr>
        <w:t>:</w:t>
      </w:r>
    </w:p>
    <w:p w14:paraId="1E23F8CB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Menu: </w:t>
      </w:r>
      <w:proofErr w:type="spellStart"/>
      <w:r>
        <w:rPr>
          <w:rFonts w:ascii="Times New Roman" w:hAnsi="Times New Roman"/>
        </w:rPr>
        <w:t>Home</w:t>
      </w:r>
      <w:proofErr w:type="spellEnd"/>
      <w:r>
        <w:rPr>
          <w:rFonts w:ascii="Times New Roman" w:hAnsi="Times New Roman"/>
        </w:rPr>
        <w:t xml:space="preserve">, Prestasi, Lembaga, Komunitas, </w:t>
      </w:r>
      <w:proofErr w:type="spellStart"/>
      <w:r>
        <w:rPr>
          <w:rFonts w:ascii="Times New Roman" w:hAnsi="Times New Roman"/>
        </w:rPr>
        <w:t>Karir</w:t>
      </w:r>
      <w:proofErr w:type="spellEnd"/>
      <w:r>
        <w:rPr>
          <w:rFonts w:ascii="Times New Roman" w:hAnsi="Times New Roman"/>
        </w:rPr>
        <w:t xml:space="preserve">, Program Pelatihan, </w:t>
      </w:r>
      <w:proofErr w:type="spellStart"/>
      <w:r>
        <w:rPr>
          <w:rFonts w:ascii="Times New Roman" w:hAnsi="Times New Roman"/>
        </w:rPr>
        <w:t>Hackaton</w:t>
      </w:r>
      <w:proofErr w:type="spellEnd"/>
      <w:r>
        <w:rPr>
          <w:rFonts w:ascii="Times New Roman" w:hAnsi="Times New Roman"/>
        </w:rPr>
        <w:t xml:space="preserve"> AI: Code For The </w:t>
      </w:r>
      <w:proofErr w:type="spellStart"/>
      <w:r>
        <w:rPr>
          <w:rFonts w:ascii="Times New Roman" w:hAnsi="Times New Roman"/>
        </w:rPr>
        <w:t>Nation</w:t>
      </w:r>
      <w:proofErr w:type="spellEnd"/>
      <w:r>
        <w:rPr>
          <w:rFonts w:ascii="Times New Roman" w:hAnsi="Times New Roman"/>
        </w:rPr>
        <w:t>.</w:t>
      </w:r>
    </w:p>
    <w:p w14:paraId="650C574A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Giving</w:t>
      </w:r>
      <w:proofErr w:type="spellEnd"/>
      <w:r>
        <w:rPr>
          <w:rFonts w:ascii="Times New Roman" w:hAnsi="Times New Roman"/>
        </w:rPr>
        <w:t xml:space="preserve"> Program</w:t>
      </w:r>
    </w:p>
    <w:p w14:paraId="257DA008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Links</w:t>
      </w:r>
      <w:proofErr w:type="spellEnd"/>
    </w:p>
    <w:p w14:paraId="5F7106D4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Likes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on</w:t>
      </w:r>
      <w:proofErr w:type="spellEnd"/>
      <w:r>
        <w:rPr>
          <w:rFonts w:ascii="Times New Roman" w:hAnsi="Times New Roman"/>
        </w:rPr>
        <w:t xml:space="preserve"> Facebook</w:t>
      </w:r>
    </w:p>
    <w:p w14:paraId="0E1FEE80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Latest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Tweet</w:t>
      </w:r>
      <w:proofErr w:type="spellEnd"/>
    </w:p>
    <w:p w14:paraId="7A0D6529" w14:textId="77777777" w:rsidR="00CB2663" w:rsidRDefault="00CB2663" w:rsidP="00CB2663">
      <w:pPr>
        <w:pStyle w:val="NormalWeb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Isi testimonial</w:t>
      </w:r>
    </w:p>
    <w:p w14:paraId="6EEECCBA" w14:textId="77777777" w:rsidR="00CB2663" w:rsidRDefault="00CB2663" w:rsidP="00CB2663">
      <w:pPr>
        <w:pStyle w:val="NormalWeb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acuan :</w:t>
      </w:r>
    </w:p>
    <w:p w14:paraId="5A30FF11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Universitas </w:t>
      </w:r>
      <w:proofErr w:type="spellStart"/>
      <w:r>
        <w:rPr>
          <w:rFonts w:ascii="Times New Roman" w:hAnsi="Times New Roman"/>
        </w:rPr>
        <w:t>Gadjah</w:t>
      </w:r>
      <w:proofErr w:type="spellEnd"/>
      <w:r>
        <w:rPr>
          <w:rFonts w:ascii="Times New Roman" w:hAnsi="Times New Roman"/>
        </w:rPr>
        <w:t xml:space="preserve"> Mada(UGM): </w:t>
      </w:r>
      <w:hyperlink r:id="rId13" w:history="1">
        <w:r>
          <w:rPr>
            <w:rStyle w:val="15"/>
            <w:rFonts w:ascii="Times New Roman" w:hAnsi="Times New Roman" w:hint="default"/>
          </w:rPr>
          <w:t>https://www.ugm.ac.id/</w:t>
        </w:r>
      </w:hyperlink>
    </w:p>
    <w:p w14:paraId="24B626FD" w14:textId="77777777" w:rsidR="00CB2663" w:rsidRDefault="00CB2663" w:rsidP="00CB2663">
      <w:pPr>
        <w:pStyle w:val="NormalWeb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Penjelasan desain:</w:t>
      </w:r>
    </w:p>
    <w:p w14:paraId="7B027C64" w14:textId="77777777" w:rsidR="00CB2663" w:rsidRDefault="00CB2663" w:rsidP="00CB2663">
      <w:pPr>
        <w:pStyle w:val="NormalWeb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Tampilan berita, pengumuman</w:t>
      </w:r>
    </w:p>
    <w:p w14:paraId="296B0948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redesign</w:t>
      </w:r>
      <w:proofErr w:type="spellEnd"/>
      <w:r>
        <w:rPr>
          <w:rFonts w:ascii="Times New Roman" w:hAnsi="Times New Roman"/>
        </w:rPr>
        <w:t xml:space="preserve">, tampilan berita dan pengumuman dibuat menjadi sorotan utama karena menjadi hal yang paling sering menjadi tujuan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dan di desain kembali </w:t>
      </w:r>
      <w:proofErr w:type="spellStart"/>
      <w:r>
        <w:rPr>
          <w:rFonts w:ascii="Times New Roman" w:hAnsi="Times New Roman"/>
        </w:rPr>
        <w:t>seminimalis</w:t>
      </w:r>
      <w:proofErr w:type="spellEnd"/>
      <w:r>
        <w:rPr>
          <w:rFonts w:ascii="Times New Roman" w:hAnsi="Times New Roman"/>
        </w:rPr>
        <w:t xml:space="preserve"> mungkin namun tetap berdasarkan prinsipnya.</w:t>
      </w:r>
    </w:p>
    <w:p w14:paraId="0A4FD9DD" w14:textId="77777777" w:rsidR="00CB2663" w:rsidRDefault="00CB2663" w:rsidP="00CB2663">
      <w:pPr>
        <w:pStyle w:val="NormalWeb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Sosial media</w:t>
      </w:r>
    </w:p>
    <w:p w14:paraId="3465AA6F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redesign</w:t>
      </w:r>
      <w:proofErr w:type="spellEnd"/>
      <w:r>
        <w:rPr>
          <w:rFonts w:ascii="Times New Roman" w:hAnsi="Times New Roman"/>
        </w:rPr>
        <w:t xml:space="preserve">, semua akun sosial media di satukan pada satu lokasi yang memudahkan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untuk menemukan semua akun sosial media institut teknologi </w:t>
      </w:r>
      <w:proofErr w:type="spellStart"/>
      <w:r>
        <w:rPr>
          <w:rFonts w:ascii="Times New Roman" w:hAnsi="Times New Roman"/>
        </w:rPr>
        <w:t>del</w:t>
      </w:r>
      <w:proofErr w:type="spellEnd"/>
      <w:r>
        <w:rPr>
          <w:rFonts w:ascii="Times New Roman" w:hAnsi="Times New Roman"/>
        </w:rPr>
        <w:t>.</w:t>
      </w:r>
    </w:p>
    <w:p w14:paraId="3B48322D" w14:textId="77777777" w:rsidR="00CB2663" w:rsidRDefault="00CB2663" w:rsidP="00CB2663">
      <w:pPr>
        <w:pStyle w:val="NormalWeb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Fitur Bahasa</w:t>
      </w:r>
    </w:p>
    <w:p w14:paraId="5BB9B79F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redesign</w:t>
      </w:r>
      <w:proofErr w:type="spellEnd"/>
      <w:r>
        <w:rPr>
          <w:rFonts w:ascii="Times New Roman" w:hAnsi="Times New Roman"/>
        </w:rPr>
        <w:t xml:space="preserve">, dibuat fitur tambahan yaitu fitur bahasa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pengguna dapat mengatur bahasa </w:t>
      </w:r>
      <w:proofErr w:type="spellStart"/>
      <w:r>
        <w:rPr>
          <w:rFonts w:ascii="Times New Roman" w:hAnsi="Times New Roman"/>
        </w:rPr>
        <w:t>website</w:t>
      </w:r>
      <w:proofErr w:type="spellEnd"/>
      <w:r>
        <w:rPr>
          <w:rFonts w:ascii="Times New Roman" w:hAnsi="Times New Roman"/>
        </w:rPr>
        <w:t xml:space="preserve"> sesuai bahasa yang dia </w:t>
      </w:r>
      <w:proofErr w:type="spellStart"/>
      <w:r>
        <w:rPr>
          <w:rFonts w:ascii="Times New Roman" w:hAnsi="Times New Roman"/>
        </w:rPr>
        <w:t>pahami</w:t>
      </w:r>
      <w:proofErr w:type="spellEnd"/>
      <w:r>
        <w:rPr>
          <w:rFonts w:ascii="Times New Roman" w:hAnsi="Times New Roman"/>
        </w:rPr>
        <w:t>.</w:t>
      </w:r>
    </w:p>
    <w:p w14:paraId="7EC62F57" w14:textId="77777777" w:rsidR="00CB2663" w:rsidRDefault="00CB2663" w:rsidP="00CB2663">
      <w:pPr>
        <w:pStyle w:val="NormalWeb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</w:t>
      </w:r>
      <w:proofErr w:type="spellStart"/>
      <w:r>
        <w:rPr>
          <w:rFonts w:ascii="Times New Roman" w:hAnsi="Times New Roman"/>
        </w:rPr>
        <w:t>Figma</w:t>
      </w:r>
      <w:proofErr w:type="spellEnd"/>
    </w:p>
    <w:p w14:paraId="141321FB" w14:textId="77777777" w:rsidR="00CB2663" w:rsidRDefault="00CB2663" w:rsidP="00CB2663">
      <w:pPr>
        <w:pStyle w:val="NormalWeb"/>
        <w:rPr>
          <w:rFonts w:ascii="Times New Roman" w:hAnsi="Times New Roman"/>
        </w:rPr>
      </w:pPr>
      <w:r>
        <w:rPr>
          <w:rFonts w:hint="eastAsia"/>
        </w:rPr>
        <w:t>https://www.figma.com/file/1C4YnoxJMNs7agB86gwerF/Untitled?type=design&amp;node-id=1%3A2&amp;t=ykdWvK3uLH7NmsWr-1</w:t>
      </w:r>
    </w:p>
    <w:p w14:paraId="3D0B59F3" w14:textId="77777777" w:rsidR="00CB2663" w:rsidRDefault="00CB2663" w:rsidP="00CB2663">
      <w:pPr>
        <w:rPr>
          <w:rFonts w:ascii="Calibri" w:hAnsi="Calibri"/>
        </w:rPr>
      </w:pPr>
      <w:r>
        <w:t xml:space="preserve"> </w:t>
      </w:r>
    </w:p>
    <w:p w14:paraId="1C87AF3F" w14:textId="77777777" w:rsidR="00CB2663" w:rsidRDefault="00CB2663" w:rsidP="00CB266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</w:p>
    <w:p w14:paraId="38A41CE0" w14:textId="77777777" w:rsidR="00CB2663" w:rsidRPr="00CB2663" w:rsidRDefault="00CB2663" w:rsidP="00CB26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</w:p>
    <w:p w14:paraId="6F4E354E" w14:textId="4DAA303C" w:rsidR="00CB2663" w:rsidRPr="00CB2663" w:rsidRDefault="00CB2663" w:rsidP="00CB26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id-ID" w:bidi="ar-SA"/>
          <w14:ligatures w14:val="none"/>
        </w:rPr>
      </w:pPr>
    </w:p>
    <w:sectPr w:rsidR="00CB2663" w:rsidRPr="00CB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30"/>
    <w:multiLevelType w:val="multilevel"/>
    <w:tmpl w:val="34B435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985CA0"/>
    <w:multiLevelType w:val="multilevel"/>
    <w:tmpl w:val="7086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10E9A"/>
    <w:multiLevelType w:val="multilevel"/>
    <w:tmpl w:val="D13A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2199B"/>
    <w:multiLevelType w:val="multilevel"/>
    <w:tmpl w:val="F29CF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558A4"/>
    <w:multiLevelType w:val="multilevel"/>
    <w:tmpl w:val="A8FA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10929"/>
    <w:multiLevelType w:val="multilevel"/>
    <w:tmpl w:val="51A6E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37855975">
    <w:abstractNumId w:val="1"/>
  </w:num>
  <w:num w:numId="2" w16cid:durableId="1235164533">
    <w:abstractNumId w:val="4"/>
  </w:num>
  <w:num w:numId="3" w16cid:durableId="343015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84242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92525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9733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3"/>
    <w:rsid w:val="00C11576"/>
    <w:rsid w:val="00C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CD01"/>
  <w15:chartTrackingRefBased/>
  <w15:docId w15:val="{92B21857-896A-475F-9383-69612A6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5">
    <w:name w:val="heading 5"/>
    <w:basedOn w:val="Normal"/>
    <w:link w:val="Judul5KAR"/>
    <w:uiPriority w:val="9"/>
    <w:qFormat/>
    <w:rsid w:val="00CB26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d-ID" w:bidi="ar-SA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5KAR">
    <w:name w:val="Judul 5 KAR"/>
    <w:basedOn w:val="FontParagrafDefault"/>
    <w:link w:val="Judul5"/>
    <w:uiPriority w:val="9"/>
    <w:rsid w:val="00CB2663"/>
    <w:rPr>
      <w:rFonts w:ascii="Times New Roman" w:eastAsia="Times New Roman" w:hAnsi="Times New Roman" w:cs="Times New Roman"/>
      <w:b/>
      <w:bCs/>
      <w:kern w:val="0"/>
      <w:sz w:val="20"/>
      <w:szCs w:val="20"/>
      <w:lang w:eastAsia="id-ID" w:bidi="ar-SA"/>
      <w14:ligatures w14:val="none"/>
    </w:rPr>
  </w:style>
  <w:style w:type="character" w:styleId="Hyperlink">
    <w:name w:val="Hyperlink"/>
    <w:basedOn w:val="FontParagrafDefault"/>
    <w:uiPriority w:val="99"/>
    <w:semiHidden/>
    <w:unhideWhenUsed/>
    <w:rsid w:val="00CB2663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CB26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2663"/>
    <w:pPr>
      <w:spacing w:before="100" w:beforeAutospacing="1" w:after="100" w:afterAutospacing="1" w:line="240" w:lineRule="auto"/>
    </w:pPr>
    <w:rPr>
      <w:rFonts w:ascii="DengXian" w:eastAsia="DengXian" w:hAnsi="DengXian" w:cs="Times New Roman"/>
      <w:kern w:val="0"/>
      <w:sz w:val="24"/>
      <w:szCs w:val="24"/>
      <w:lang w:eastAsia="id-ID" w:bidi="ar-SA"/>
      <w14:ligatures w14:val="none"/>
    </w:rPr>
  </w:style>
  <w:style w:type="character" w:customStyle="1" w:styleId="15">
    <w:name w:val="15"/>
    <w:basedOn w:val="FontParagrafDefault"/>
    <w:rsid w:val="00CB2663"/>
    <w:rPr>
      <w:rFonts w:ascii="DengXian" w:eastAsia="DengXian" w:hAnsi="DengXian" w:hint="eastAsia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ugm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el.ac.i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Sianipar</dc:creator>
  <cp:keywords/>
  <dc:description/>
  <cp:lastModifiedBy>Intan Sianipar</cp:lastModifiedBy>
  <cp:revision>2</cp:revision>
  <cp:lastPrinted>2023-10-13T04:35:00Z</cp:lastPrinted>
  <dcterms:created xsi:type="dcterms:W3CDTF">2023-10-13T04:28:00Z</dcterms:created>
  <dcterms:modified xsi:type="dcterms:W3CDTF">2023-10-13T04:35:00Z</dcterms:modified>
</cp:coreProperties>
</file>