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979F2" w14:textId="77777777" w:rsidR="007E6DB9" w:rsidRDefault="007E6DB9" w:rsidP="00880346">
      <w:pPr>
        <w:rPr>
          <w:b/>
          <w:bCs/>
        </w:rPr>
      </w:pPr>
      <w:r w:rsidRPr="002E06F1">
        <w:rPr>
          <w:b/>
          <w:bCs/>
        </w:rPr>
        <w:t>Training and Onboarding Plan by Role</w:t>
      </w:r>
    </w:p>
    <w:p w14:paraId="34AF87F3" w14:textId="7A48BB08" w:rsidR="002E06F1" w:rsidRDefault="00000000" w:rsidP="002E06F1">
      <w:pPr>
        <w:rPr>
          <w:b/>
          <w:bCs/>
        </w:rPr>
      </w:pPr>
      <w:r>
        <w:pict w14:anchorId="4CFF5410">
          <v:rect id="_x0000_i1025" style="width:0;height:1.5pt" o:hralign="center" o:hrstd="t" o:hr="t" fillcolor="#a0a0a0" stroked="f"/>
        </w:pict>
      </w:r>
    </w:p>
    <w:p w14:paraId="147E0540" w14:textId="77777777" w:rsidR="007E6DB9" w:rsidRPr="002E06F1" w:rsidRDefault="007E6DB9" w:rsidP="00F606E0">
      <w:pPr>
        <w:rPr>
          <w:b/>
          <w:bCs/>
        </w:rPr>
      </w:pPr>
      <w:r w:rsidRPr="002E06F1">
        <w:rPr>
          <w:b/>
          <w:bCs/>
        </w:rPr>
        <w:t>General Objective</w:t>
      </w:r>
    </w:p>
    <w:p w14:paraId="0CBF0DC9" w14:textId="5CD58894" w:rsidR="007E6DB9" w:rsidRPr="002E06F1" w:rsidRDefault="007E6DB9" w:rsidP="007E6DB9">
      <w:r w:rsidRPr="002E06F1">
        <w:t>Ensure that each new team member, based on their role, has the technical, business, and</w:t>
      </w:r>
      <w:r>
        <w:t xml:space="preserve"> </w:t>
      </w:r>
      <w:r w:rsidRPr="002E06F1">
        <w:t>management skills needed to deliver AWS solutions efficiently, aligned with SMB needs.</w:t>
      </w:r>
    </w:p>
    <w:p w14:paraId="7035FC7E" w14:textId="00954CD9" w:rsidR="002E06F1" w:rsidRPr="002E06F1" w:rsidRDefault="002E06F1" w:rsidP="002E06F1"/>
    <w:p w14:paraId="69C53C40" w14:textId="77777777" w:rsidR="001F7A2A" w:rsidRPr="00C55316" w:rsidRDefault="001F7A2A" w:rsidP="002B1745">
      <w:pPr>
        <w:rPr>
          <w:b/>
          <w:bCs/>
        </w:rPr>
      </w:pPr>
      <w:r w:rsidRPr="00C55316">
        <w:rPr>
          <w:b/>
          <w:bCs/>
        </w:rPr>
        <w:t>Roles and training paths</w:t>
      </w:r>
    </w:p>
    <w:p w14:paraId="2A374605" w14:textId="61E73BB9" w:rsidR="002E06F1" w:rsidRPr="002E06F1" w:rsidRDefault="002E06F1" w:rsidP="001F7A2A">
      <w:pPr>
        <w:pStyle w:val="Prrafodelista"/>
        <w:numPr>
          <w:ilvl w:val="0"/>
          <w:numId w:val="16"/>
        </w:numPr>
      </w:pPr>
      <w:r w:rsidRPr="001F7A2A">
        <w:rPr>
          <w:b/>
          <w:bCs/>
        </w:rPr>
        <w:t>Account Executives / Inside Sales</w:t>
      </w:r>
    </w:p>
    <w:p w14:paraId="394C7FED" w14:textId="77777777" w:rsidR="001312E3" w:rsidRPr="002E06F1" w:rsidRDefault="001312E3" w:rsidP="0011681D">
      <w:r w:rsidRPr="00C55316">
        <w:rPr>
          <w:b/>
          <w:bCs/>
        </w:rPr>
        <w:t>Objective:</w:t>
      </w:r>
      <w:r w:rsidRPr="002E06F1">
        <w:t xml:space="preserve"> Detect opportunities, qualify leads, and close deals with AWS solutions for SMB.</w:t>
      </w:r>
    </w:p>
    <w:p w14:paraId="3436BD67" w14:textId="77777777" w:rsidR="001312E3" w:rsidRPr="007D6EF9" w:rsidRDefault="001312E3" w:rsidP="00275413">
      <w:pPr>
        <w:rPr>
          <w:b/>
          <w:bCs/>
        </w:rPr>
      </w:pPr>
      <w:r w:rsidRPr="007D6EF9">
        <w:rPr>
          <w:b/>
          <w:bCs/>
        </w:rPr>
        <w:t>Initial training (first 30 days):</w:t>
      </w:r>
    </w:p>
    <w:p w14:paraId="26C2D95E" w14:textId="77777777" w:rsidR="001312E3" w:rsidRPr="002E06F1" w:rsidRDefault="001312E3" w:rsidP="001312E3">
      <w:pPr>
        <w:pStyle w:val="Prrafodelista"/>
        <w:numPr>
          <w:ilvl w:val="0"/>
          <w:numId w:val="18"/>
        </w:numPr>
        <w:spacing w:after="0"/>
      </w:pPr>
      <w:r w:rsidRPr="002E06F1">
        <w:t>Induction to the company, vision and services. (Workday)</w:t>
      </w:r>
    </w:p>
    <w:p w14:paraId="1C19A54C" w14:textId="77777777" w:rsidR="001312E3" w:rsidRDefault="001312E3" w:rsidP="001312E3">
      <w:pPr>
        <w:pStyle w:val="Prrafodelista"/>
        <w:numPr>
          <w:ilvl w:val="0"/>
          <w:numId w:val="18"/>
        </w:numPr>
        <w:spacing w:after="0"/>
      </w:pPr>
      <w:r w:rsidRPr="002E06F1">
        <w:t xml:space="preserve">Curso "AWS Partner: Sales Accreditation (Business)" </w:t>
      </w:r>
    </w:p>
    <w:p w14:paraId="1EE7064A" w14:textId="77777777" w:rsidR="001312E3" w:rsidRPr="002E06F1" w:rsidRDefault="001312E3" w:rsidP="001312E3">
      <w:pPr>
        <w:pStyle w:val="Prrafodelista"/>
        <w:numPr>
          <w:ilvl w:val="0"/>
          <w:numId w:val="18"/>
        </w:numPr>
        <w:spacing w:after="0"/>
      </w:pPr>
      <w:r w:rsidRPr="002E06F1">
        <w:t>Shadowing with senior salesperson and with technical pre-sales.</w:t>
      </w:r>
    </w:p>
    <w:p w14:paraId="1FE908C5" w14:textId="77777777" w:rsidR="001312E3" w:rsidRDefault="001312E3" w:rsidP="001312E3">
      <w:pPr>
        <w:pStyle w:val="Prrafodelista"/>
        <w:numPr>
          <w:ilvl w:val="0"/>
          <w:numId w:val="18"/>
        </w:numPr>
        <w:spacing w:after="0"/>
      </w:pPr>
      <w:r w:rsidRPr="002E06F1">
        <w:t>Training in the use of Hubspot and AWS Partner Central.</w:t>
      </w:r>
    </w:p>
    <w:p w14:paraId="36EB38D2" w14:textId="77777777" w:rsidR="001312E3" w:rsidRPr="002E06F1" w:rsidRDefault="001312E3" w:rsidP="001312E3">
      <w:pPr>
        <w:spacing w:after="0"/>
      </w:pPr>
    </w:p>
    <w:p w14:paraId="012E672C" w14:textId="77777777" w:rsidR="001312E3" w:rsidRPr="00751D36" w:rsidRDefault="001312E3" w:rsidP="00DC4387">
      <w:pPr>
        <w:rPr>
          <w:b/>
          <w:bCs/>
        </w:rPr>
      </w:pPr>
      <w:r w:rsidRPr="00751D36">
        <w:rPr>
          <w:b/>
          <w:bCs/>
        </w:rPr>
        <w:t>Continuous training:</w:t>
      </w:r>
    </w:p>
    <w:p w14:paraId="04B792FB" w14:textId="77777777" w:rsidR="001312E3" w:rsidRDefault="001312E3" w:rsidP="001312E3">
      <w:pPr>
        <w:pStyle w:val="Prrafodelista"/>
        <w:numPr>
          <w:ilvl w:val="0"/>
          <w:numId w:val="20"/>
        </w:numPr>
        <w:spacing w:after="0"/>
      </w:pPr>
      <w:r w:rsidRPr="002E06F1">
        <w:t>AWS Cloud Practitioner Certification (1st month).</w:t>
      </w:r>
    </w:p>
    <w:p w14:paraId="118E55CB" w14:textId="77777777" w:rsidR="001312E3" w:rsidRDefault="001312E3" w:rsidP="001312E3">
      <w:pPr>
        <w:pStyle w:val="Prrafodelista"/>
        <w:numPr>
          <w:ilvl w:val="0"/>
          <w:numId w:val="20"/>
        </w:numPr>
        <w:spacing w:after="0"/>
      </w:pPr>
      <w:r w:rsidRPr="00322F6F">
        <w:t>AWS Partner: Migration Sales Essentials</w:t>
      </w:r>
    </w:p>
    <w:p w14:paraId="1C7DFF7A" w14:textId="77777777" w:rsidR="001312E3" w:rsidRPr="00322F6F" w:rsidRDefault="001312E3" w:rsidP="001312E3">
      <w:pPr>
        <w:pStyle w:val="Prrafodelista"/>
        <w:numPr>
          <w:ilvl w:val="0"/>
          <w:numId w:val="20"/>
        </w:numPr>
        <w:spacing w:after="0"/>
      </w:pPr>
      <w:r w:rsidRPr="00322F6F">
        <w:t>AWS Partner: Accreditation (Technical)</w:t>
      </w:r>
    </w:p>
    <w:p w14:paraId="28BE9DAD" w14:textId="77777777" w:rsidR="001312E3" w:rsidRPr="002E06F1" w:rsidRDefault="001312E3" w:rsidP="001312E3">
      <w:pPr>
        <w:pStyle w:val="Prrafodelista"/>
        <w:numPr>
          <w:ilvl w:val="0"/>
          <w:numId w:val="20"/>
        </w:numPr>
        <w:spacing w:after="0"/>
      </w:pPr>
      <w:r w:rsidRPr="002E06F1">
        <w:t>Participation in Webinars on new services and use cases.</w:t>
      </w:r>
    </w:p>
    <w:p w14:paraId="5A89E835" w14:textId="6706A387" w:rsidR="002E06F1" w:rsidRPr="002E06F1" w:rsidRDefault="002E06F1" w:rsidP="002E06F1"/>
    <w:p w14:paraId="779E2DFD" w14:textId="24B11CA6" w:rsidR="002E06F1" w:rsidRPr="001312E3" w:rsidRDefault="002E06F1" w:rsidP="001312E3">
      <w:pPr>
        <w:pStyle w:val="Prrafodelista"/>
        <w:numPr>
          <w:ilvl w:val="0"/>
          <w:numId w:val="16"/>
        </w:numPr>
        <w:rPr>
          <w:b/>
          <w:bCs/>
        </w:rPr>
      </w:pPr>
      <w:r w:rsidRPr="001312E3">
        <w:rPr>
          <w:b/>
          <w:bCs/>
        </w:rPr>
        <w:t>Solutions Architects</w:t>
      </w:r>
    </w:p>
    <w:p w14:paraId="3FC59076" w14:textId="77777777" w:rsidR="001312E3" w:rsidRPr="002E06F1" w:rsidRDefault="001312E3" w:rsidP="0021695F">
      <w:r w:rsidRPr="00B74356">
        <w:rPr>
          <w:b/>
          <w:bCs/>
        </w:rPr>
        <w:t>Objective:</w:t>
      </w:r>
      <w:r w:rsidRPr="002E06F1">
        <w:t xml:space="preserve"> To design, validate and support the implementation of cloud architectures aligned to the client's business needs.</w:t>
      </w:r>
    </w:p>
    <w:p w14:paraId="76334510" w14:textId="77777777" w:rsidR="001312E3" w:rsidRPr="00B74356" w:rsidRDefault="001312E3" w:rsidP="00F05FD4">
      <w:pPr>
        <w:rPr>
          <w:b/>
          <w:bCs/>
        </w:rPr>
      </w:pPr>
      <w:r w:rsidRPr="00B74356">
        <w:rPr>
          <w:b/>
          <w:bCs/>
        </w:rPr>
        <w:t>Initial training (first 60 days):</w:t>
      </w:r>
    </w:p>
    <w:p w14:paraId="67465446" w14:textId="77777777" w:rsidR="001312E3" w:rsidRPr="002E06F1" w:rsidRDefault="001312E3" w:rsidP="001312E3">
      <w:pPr>
        <w:pStyle w:val="Prrafodelista"/>
        <w:numPr>
          <w:ilvl w:val="0"/>
          <w:numId w:val="21"/>
        </w:numPr>
        <w:spacing w:after="0"/>
      </w:pPr>
      <w:r w:rsidRPr="002E06F1">
        <w:t>Fundamentos de AWS (AWS Cloud Practitioner + AWS Technical Essentials).</w:t>
      </w:r>
    </w:p>
    <w:p w14:paraId="101BE84F" w14:textId="77777777" w:rsidR="001312E3" w:rsidRPr="002E06F1" w:rsidRDefault="001312E3" w:rsidP="001312E3">
      <w:pPr>
        <w:pStyle w:val="Prrafodelista"/>
        <w:numPr>
          <w:ilvl w:val="0"/>
          <w:numId w:val="21"/>
        </w:numPr>
        <w:spacing w:after="0"/>
      </w:pPr>
      <w:r w:rsidRPr="002E06F1">
        <w:t>AWS Solutions Architect – Associate Certification (60-day goal).</w:t>
      </w:r>
    </w:p>
    <w:p w14:paraId="19ABE13D" w14:textId="77777777" w:rsidR="001312E3" w:rsidRPr="002E06F1" w:rsidRDefault="001312E3" w:rsidP="001312E3">
      <w:pPr>
        <w:pStyle w:val="Prrafodelista"/>
        <w:numPr>
          <w:ilvl w:val="0"/>
          <w:numId w:val="21"/>
        </w:numPr>
        <w:spacing w:after="0"/>
      </w:pPr>
      <w:r w:rsidRPr="002E06F1">
        <w:t>Shadowing with architects in technical presentations and PoC.</w:t>
      </w:r>
    </w:p>
    <w:p w14:paraId="71ECA006" w14:textId="77777777" w:rsidR="001312E3" w:rsidRDefault="001312E3" w:rsidP="001312E3">
      <w:pPr>
        <w:pStyle w:val="Prrafodelista"/>
        <w:numPr>
          <w:ilvl w:val="0"/>
          <w:numId w:val="21"/>
        </w:numPr>
        <w:spacing w:after="0"/>
      </w:pPr>
      <w:r w:rsidRPr="002E06F1">
        <w:t>Training in design tools (AWS Well-Architected Tool, Diagrams.net, etc.).</w:t>
      </w:r>
    </w:p>
    <w:p w14:paraId="1DC3EF3B" w14:textId="77777777" w:rsidR="001312E3" w:rsidRPr="002E06F1" w:rsidRDefault="001312E3" w:rsidP="001312E3">
      <w:pPr>
        <w:pStyle w:val="Prrafodelista"/>
        <w:numPr>
          <w:ilvl w:val="0"/>
          <w:numId w:val="21"/>
        </w:numPr>
        <w:spacing w:after="0"/>
      </w:pPr>
      <w:r>
        <w:t>Presales Academy Training</w:t>
      </w:r>
    </w:p>
    <w:p w14:paraId="7B22D228" w14:textId="77777777" w:rsidR="001312E3" w:rsidRPr="007D3871" w:rsidRDefault="001312E3" w:rsidP="00376147">
      <w:pPr>
        <w:rPr>
          <w:b/>
          <w:bCs/>
        </w:rPr>
      </w:pPr>
      <w:r w:rsidRPr="007D3871">
        <w:rPr>
          <w:b/>
          <w:bCs/>
        </w:rPr>
        <w:t>Continuous training:</w:t>
      </w:r>
    </w:p>
    <w:p w14:paraId="62417388" w14:textId="77777777" w:rsidR="001312E3" w:rsidRPr="002E06F1" w:rsidRDefault="001312E3" w:rsidP="001312E3">
      <w:pPr>
        <w:pStyle w:val="Prrafodelista"/>
        <w:numPr>
          <w:ilvl w:val="0"/>
          <w:numId w:val="22"/>
        </w:numPr>
        <w:spacing w:after="0"/>
      </w:pPr>
      <w:r w:rsidRPr="002E06F1">
        <w:t>Participation in AWS Immersion Days and technical bootcamps.</w:t>
      </w:r>
    </w:p>
    <w:p w14:paraId="03FA1E92" w14:textId="0F97EAF5" w:rsidR="001312E3" w:rsidRPr="002E06F1" w:rsidRDefault="001312E3" w:rsidP="001312E3">
      <w:pPr>
        <w:pStyle w:val="Prrafodelista"/>
        <w:numPr>
          <w:ilvl w:val="0"/>
          <w:numId w:val="22"/>
        </w:numPr>
        <w:spacing w:after="0"/>
      </w:pPr>
      <w:r w:rsidRPr="002E06F1">
        <w:t>Professional certification or specialties</w:t>
      </w:r>
    </w:p>
    <w:p w14:paraId="29832AE9" w14:textId="65278D97" w:rsidR="002E06F1" w:rsidRPr="002E06F1" w:rsidRDefault="002E06F1" w:rsidP="002E06F1"/>
    <w:p w14:paraId="4E44B771" w14:textId="77777777" w:rsidR="001312E3" w:rsidRDefault="001312E3" w:rsidP="002E06F1">
      <w:pPr>
        <w:rPr>
          <w:b/>
          <w:bCs/>
        </w:rPr>
      </w:pPr>
    </w:p>
    <w:p w14:paraId="2811EA76" w14:textId="7BBA559C" w:rsidR="002E06F1" w:rsidRPr="001312E3" w:rsidRDefault="002E06F1" w:rsidP="001312E3">
      <w:pPr>
        <w:pStyle w:val="Prrafodelista"/>
        <w:numPr>
          <w:ilvl w:val="0"/>
          <w:numId w:val="16"/>
        </w:numPr>
        <w:rPr>
          <w:b/>
          <w:bCs/>
        </w:rPr>
      </w:pPr>
      <w:r w:rsidRPr="001312E3">
        <w:rPr>
          <w:b/>
          <w:bCs/>
        </w:rPr>
        <w:lastRenderedPageBreak/>
        <w:t>Project Managers</w:t>
      </w:r>
    </w:p>
    <w:p w14:paraId="4AA919D2" w14:textId="77777777" w:rsidR="001312E3" w:rsidRPr="002E06F1" w:rsidRDefault="001312E3" w:rsidP="006157E4">
      <w:r w:rsidRPr="007D3871">
        <w:rPr>
          <w:b/>
          <w:bCs/>
        </w:rPr>
        <w:t>Objective:</w:t>
      </w:r>
      <w:r w:rsidRPr="002E06F1">
        <w:t xml:space="preserve"> To plan, coordinate, and deliver AWS projects within scope, time, and budget.</w:t>
      </w:r>
    </w:p>
    <w:p w14:paraId="1F197ECD" w14:textId="77777777" w:rsidR="001312E3" w:rsidRPr="007D3871" w:rsidRDefault="001312E3" w:rsidP="007D2D66">
      <w:pPr>
        <w:rPr>
          <w:b/>
          <w:bCs/>
        </w:rPr>
      </w:pPr>
      <w:r w:rsidRPr="007D3871">
        <w:rPr>
          <w:b/>
          <w:bCs/>
        </w:rPr>
        <w:t>Initial training (first 45 days):</w:t>
      </w:r>
    </w:p>
    <w:p w14:paraId="5C47CE86" w14:textId="77777777" w:rsidR="001312E3" w:rsidRPr="002E06F1" w:rsidRDefault="001312E3" w:rsidP="001312E3">
      <w:pPr>
        <w:pStyle w:val="Prrafodelista"/>
        <w:numPr>
          <w:ilvl w:val="0"/>
          <w:numId w:val="24"/>
        </w:numPr>
        <w:spacing w:after="0"/>
      </w:pPr>
      <w:r w:rsidRPr="002E06F1">
        <w:t>Introduction to AWS.</w:t>
      </w:r>
    </w:p>
    <w:p w14:paraId="49CACF62" w14:textId="77777777" w:rsidR="001312E3" w:rsidRPr="002E06F1" w:rsidRDefault="001312E3" w:rsidP="001312E3">
      <w:pPr>
        <w:pStyle w:val="Prrafodelista"/>
        <w:numPr>
          <w:ilvl w:val="0"/>
          <w:numId w:val="24"/>
        </w:numPr>
        <w:spacing w:after="0"/>
      </w:pPr>
      <w:r w:rsidRPr="002E06F1">
        <w:t>Training in agile methodologies (Scrum) and cloud project management.</w:t>
      </w:r>
    </w:p>
    <w:p w14:paraId="0482CCB4" w14:textId="77777777" w:rsidR="001312E3" w:rsidRPr="002E06F1" w:rsidRDefault="001312E3" w:rsidP="001312E3">
      <w:pPr>
        <w:pStyle w:val="Prrafodelista"/>
        <w:numPr>
          <w:ilvl w:val="0"/>
          <w:numId w:val="24"/>
        </w:numPr>
        <w:spacing w:after="0"/>
      </w:pPr>
      <w:r w:rsidRPr="002E06F1">
        <w:t>Use of internal tools (Hubspot).</w:t>
      </w:r>
    </w:p>
    <w:p w14:paraId="28F3D0A9" w14:textId="77777777" w:rsidR="001312E3" w:rsidRPr="002E06F1" w:rsidRDefault="001312E3" w:rsidP="001312E3">
      <w:pPr>
        <w:pStyle w:val="Prrafodelista"/>
        <w:numPr>
          <w:ilvl w:val="0"/>
          <w:numId w:val="24"/>
        </w:numPr>
        <w:spacing w:after="0"/>
      </w:pPr>
      <w:r w:rsidRPr="002E06F1">
        <w:t>Shadowing with senior PM on an active project.</w:t>
      </w:r>
    </w:p>
    <w:p w14:paraId="6D9BBE5F" w14:textId="77777777" w:rsidR="001312E3" w:rsidRPr="007D3871" w:rsidRDefault="001312E3" w:rsidP="0008511B">
      <w:pPr>
        <w:rPr>
          <w:b/>
          <w:bCs/>
        </w:rPr>
      </w:pPr>
      <w:r w:rsidRPr="007D3871">
        <w:rPr>
          <w:b/>
          <w:bCs/>
        </w:rPr>
        <w:t>Continuous training:</w:t>
      </w:r>
    </w:p>
    <w:p w14:paraId="4FFC656B" w14:textId="77777777" w:rsidR="002E06F1" w:rsidRPr="002E06F1" w:rsidRDefault="002E06F1" w:rsidP="001312E3">
      <w:pPr>
        <w:pStyle w:val="Prrafodelista"/>
        <w:numPr>
          <w:ilvl w:val="0"/>
          <w:numId w:val="25"/>
        </w:numPr>
        <w:spacing w:after="0"/>
      </w:pPr>
      <w:r w:rsidRPr="002E06F1">
        <w:t>Certificación Scrum Master o PMP (según perfil).</w:t>
      </w:r>
    </w:p>
    <w:p w14:paraId="20CB9F67" w14:textId="77777777" w:rsidR="002E06F1" w:rsidRPr="002E06F1" w:rsidRDefault="002E06F1" w:rsidP="001312E3">
      <w:pPr>
        <w:pStyle w:val="Prrafodelista"/>
        <w:numPr>
          <w:ilvl w:val="0"/>
          <w:numId w:val="25"/>
        </w:numPr>
        <w:spacing w:after="0"/>
      </w:pPr>
      <w:r w:rsidRPr="002E06F1">
        <w:t>Curso AWS Cloud Project Management Essentials (partner learning).</w:t>
      </w:r>
    </w:p>
    <w:p w14:paraId="3EAEEA9D" w14:textId="77777777" w:rsidR="002E06F1" w:rsidRPr="002E06F1" w:rsidRDefault="002E06F1" w:rsidP="001312E3">
      <w:pPr>
        <w:pStyle w:val="Prrafodelista"/>
        <w:numPr>
          <w:ilvl w:val="0"/>
          <w:numId w:val="25"/>
        </w:numPr>
        <w:spacing w:after="0"/>
      </w:pPr>
      <w:r w:rsidRPr="002E06F1">
        <w:t>Capacitación en estimación, riesgo y manejo de cambios.</w:t>
      </w:r>
    </w:p>
    <w:p w14:paraId="576B6BB7" w14:textId="01FD9249" w:rsidR="002E06F1" w:rsidRPr="002E06F1" w:rsidRDefault="002E06F1" w:rsidP="002E06F1"/>
    <w:p w14:paraId="6F30A33E" w14:textId="77777777" w:rsidR="00C460CE" w:rsidRPr="007D3871" w:rsidRDefault="00C460CE" w:rsidP="00FB5FEE">
      <w:pPr>
        <w:rPr>
          <w:b/>
          <w:bCs/>
        </w:rPr>
      </w:pPr>
      <w:r w:rsidRPr="007D3871">
        <w:rPr>
          <w:b/>
          <w:bCs/>
        </w:rPr>
        <w:t>General Onboarding Process (all roles)</w:t>
      </w:r>
    </w:p>
    <w:p w14:paraId="0EDAB2D9" w14:textId="77777777" w:rsidR="00C460CE" w:rsidRPr="002E06F1" w:rsidRDefault="00C460CE" w:rsidP="00C460CE">
      <w:pPr>
        <w:pStyle w:val="Prrafodelista"/>
        <w:numPr>
          <w:ilvl w:val="0"/>
          <w:numId w:val="26"/>
        </w:numPr>
        <w:spacing w:after="0"/>
      </w:pPr>
      <w:r w:rsidRPr="00C460CE">
        <w:rPr>
          <w:b/>
          <w:bCs/>
        </w:rPr>
        <w:t>Week 1:</w:t>
      </w:r>
      <w:r w:rsidRPr="002E06F1">
        <w:t xml:space="preserve"> Institutional induction + access to platforms + personalized plan.</w:t>
      </w:r>
    </w:p>
    <w:p w14:paraId="770BDC4F" w14:textId="77777777" w:rsidR="00C460CE" w:rsidRPr="002E06F1" w:rsidRDefault="00C460CE" w:rsidP="00C460CE">
      <w:pPr>
        <w:pStyle w:val="Prrafodelista"/>
        <w:numPr>
          <w:ilvl w:val="0"/>
          <w:numId w:val="26"/>
        </w:numPr>
        <w:spacing w:after="0"/>
      </w:pPr>
      <w:r w:rsidRPr="00C460CE">
        <w:rPr>
          <w:b/>
          <w:bCs/>
        </w:rPr>
        <w:t>Week 2–4:</w:t>
      </w:r>
      <w:r w:rsidRPr="002E06F1">
        <w:t xml:space="preserve"> Technical and business training according to the role.</w:t>
      </w:r>
    </w:p>
    <w:p w14:paraId="1D0FCCB8" w14:textId="77777777" w:rsidR="00C460CE" w:rsidRPr="002E06F1" w:rsidRDefault="00C460CE" w:rsidP="00C460CE">
      <w:pPr>
        <w:pStyle w:val="Prrafodelista"/>
        <w:numPr>
          <w:ilvl w:val="0"/>
          <w:numId w:val="26"/>
        </w:numPr>
        <w:spacing w:after="0"/>
      </w:pPr>
      <w:r w:rsidRPr="00C460CE">
        <w:rPr>
          <w:b/>
          <w:bCs/>
        </w:rPr>
        <w:t>Month 2:</w:t>
      </w:r>
      <w:r w:rsidRPr="002E06F1">
        <w:t xml:space="preserve"> Integration to shadowing/real projects with supervision.</w:t>
      </w:r>
    </w:p>
    <w:p w14:paraId="022D78CD" w14:textId="77777777" w:rsidR="00C460CE" w:rsidRPr="002E06F1" w:rsidRDefault="00C460CE" w:rsidP="00C460CE">
      <w:pPr>
        <w:pStyle w:val="Prrafodelista"/>
        <w:numPr>
          <w:ilvl w:val="0"/>
          <w:numId w:val="26"/>
        </w:numPr>
        <w:spacing w:after="0"/>
      </w:pPr>
      <w:r w:rsidRPr="00C460CE">
        <w:rPr>
          <w:b/>
          <w:bCs/>
        </w:rPr>
        <w:t>Month 3: Formal</w:t>
      </w:r>
      <w:r w:rsidRPr="002E06F1">
        <w:t xml:space="preserve"> assessment of knowledge + feedback.</w:t>
      </w:r>
    </w:p>
    <w:p w14:paraId="25800EAA" w14:textId="77777777" w:rsidR="00C460CE" w:rsidRPr="002E06F1" w:rsidRDefault="00C460CE" w:rsidP="00C460CE">
      <w:pPr>
        <w:pStyle w:val="Prrafodelista"/>
        <w:numPr>
          <w:ilvl w:val="0"/>
          <w:numId w:val="26"/>
        </w:numPr>
        <w:spacing w:after="0"/>
      </w:pPr>
      <w:r w:rsidRPr="00C460CE">
        <w:rPr>
          <w:b/>
          <w:bCs/>
        </w:rPr>
        <w:t>Month 4–6</w:t>
      </w:r>
      <w:r w:rsidRPr="002E06F1">
        <w:t>: Progressive inclusion in projects with full responsibility.</w:t>
      </w:r>
    </w:p>
    <w:p w14:paraId="00C2889A" w14:textId="0E1D7E76" w:rsidR="002E06F1" w:rsidRPr="002E06F1" w:rsidRDefault="002E06F1" w:rsidP="002E06F1"/>
    <w:p w14:paraId="16359C33" w14:textId="77777777" w:rsidR="003501AD" w:rsidRPr="00EB58C8" w:rsidRDefault="003501AD" w:rsidP="00E7300A">
      <w:pPr>
        <w:rPr>
          <w:b/>
          <w:bCs/>
        </w:rPr>
      </w:pPr>
      <w:r w:rsidRPr="00EB58C8">
        <w:rPr>
          <w:b/>
          <w:bCs/>
        </w:rPr>
        <w:t>Resource Allocation to SMB Projects</w:t>
      </w:r>
    </w:p>
    <w:p w14:paraId="21B5FEFC" w14:textId="77777777" w:rsidR="003501AD" w:rsidRPr="002E06F1" w:rsidRDefault="003501AD" w:rsidP="00E7300A">
      <w:r w:rsidRPr="002E06F1">
        <w:t>When we receive a new qualified opportunity in the SMB segment, we activate a resource allocation process that is designed to be agile, scalable, and cost-effective.</w:t>
      </w:r>
    </w:p>
    <w:p w14:paraId="5E03D4B3" w14:textId="04D9CE6D" w:rsidR="003501AD" w:rsidRPr="002E06F1" w:rsidRDefault="003501AD" w:rsidP="00E7300A">
      <w:r w:rsidRPr="002E06F1">
        <w:t xml:space="preserve">First, the sales and pre-sales team makes sure to </w:t>
      </w:r>
      <w:r>
        <w:t>get</w:t>
      </w:r>
      <w:r w:rsidRPr="002E06F1">
        <w:t xml:space="preserve"> the key details of the project: scope, schedule, technical and vertical complexity of the client.</w:t>
      </w:r>
    </w:p>
    <w:p w14:paraId="5403B7FC" w14:textId="77777777" w:rsidR="003501AD" w:rsidRPr="002E06F1" w:rsidRDefault="003501AD" w:rsidP="00E7300A">
      <w:r w:rsidRPr="002E06F1">
        <w:t>After this phase, the following are assigned:</w:t>
      </w:r>
    </w:p>
    <w:p w14:paraId="2DB61A09" w14:textId="72F137FD" w:rsidR="003501AD" w:rsidRPr="002E06F1" w:rsidRDefault="003501AD" w:rsidP="00E7300A">
      <w:r w:rsidRPr="002E06F1">
        <w:t xml:space="preserve">An experienced </w:t>
      </w:r>
      <w:r w:rsidR="001D7B31">
        <w:t>s</w:t>
      </w:r>
      <w:r w:rsidRPr="002E06F1">
        <w:t xml:space="preserve">olutions </w:t>
      </w:r>
      <w:r w:rsidR="001D7B31">
        <w:t>a</w:t>
      </w:r>
      <w:r w:rsidRPr="002E06F1">
        <w:t>rchitect.</w:t>
      </w:r>
    </w:p>
    <w:p w14:paraId="3E119CCB" w14:textId="77777777" w:rsidR="003501AD" w:rsidRPr="002E06F1" w:rsidRDefault="003501AD" w:rsidP="00E7300A">
      <w:r w:rsidRPr="002E06F1">
        <w:t>A PM if the project exceeds a certain threshold of duration (1 month) or turnover ($5,000).</w:t>
      </w:r>
    </w:p>
    <w:p w14:paraId="44B8E333" w14:textId="77777777" w:rsidR="003501AD" w:rsidRPr="002E06F1" w:rsidRDefault="003501AD" w:rsidP="00E7300A">
      <w:r w:rsidRPr="002E06F1">
        <w:t>Support technicians if there are configuration, automation or after-sales support tasks.</w:t>
      </w:r>
    </w:p>
    <w:p w14:paraId="03F0F200" w14:textId="77777777" w:rsidR="003501AD" w:rsidRPr="002E06F1" w:rsidRDefault="003501AD" w:rsidP="00E7300A">
      <w:r w:rsidRPr="002E06F1">
        <w:t>This assignment process is done with an agile approach, and is reviewed weekly in internal meetings to make adjustments if the scope changes or the client requires more support.</w:t>
      </w:r>
    </w:p>
    <w:p w14:paraId="4D808EA4" w14:textId="24059827" w:rsidR="003501AD" w:rsidRPr="002E06F1" w:rsidRDefault="003501AD" w:rsidP="00E7300A">
      <w:r w:rsidRPr="002E06F1">
        <w:t xml:space="preserve">Additionally, if the project requires AWS co-participation (due to complexity or potential), we also involve the AWS Account Manager or </w:t>
      </w:r>
      <w:r w:rsidR="00BB393D">
        <w:t>PS</w:t>
      </w:r>
      <w:r w:rsidRPr="002E06F1">
        <w:t>A to validate the solution and obtain additional support if any funding or co-sale program is applied.</w:t>
      </w:r>
    </w:p>
    <w:p w14:paraId="5B412883" w14:textId="1DEF5653" w:rsidR="002E06F1" w:rsidRDefault="003501AD" w:rsidP="002E06F1">
      <w:r w:rsidRPr="002E06F1">
        <w:t>This approach allows us to maintain profitability and deliver a professional and reliable experience for the SMB customer, without oversizing resources or compromising quality.</w:t>
      </w:r>
    </w:p>
    <w:p w14:paraId="6250E1C0" w14:textId="73A5946C" w:rsidR="00F75E4F" w:rsidRDefault="00F75E4F" w:rsidP="002E06F1">
      <w:r w:rsidRPr="00F75E4F">
        <w:lastRenderedPageBreak/>
        <w:drawing>
          <wp:inline distT="0" distB="0" distL="0" distR="0" wp14:anchorId="323BD9BD" wp14:editId="19DB5935">
            <wp:extent cx="5612130" cy="1788160"/>
            <wp:effectExtent l="0" t="0" r="7620" b="2540"/>
            <wp:docPr id="179279670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9670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7B1A" w14:textId="663864F3" w:rsidR="00D40A73" w:rsidRDefault="00D40A73" w:rsidP="002E06F1">
      <w:r w:rsidRPr="00D40A73">
        <w:drawing>
          <wp:inline distT="0" distB="0" distL="0" distR="0" wp14:anchorId="1C85B3EB" wp14:editId="4F1FBC7A">
            <wp:extent cx="5612130" cy="2559050"/>
            <wp:effectExtent l="0" t="0" r="7620" b="0"/>
            <wp:docPr id="99856897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68976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602C" w14:textId="7AC14C68" w:rsidR="00566563" w:rsidRPr="002E06F1" w:rsidRDefault="00566563" w:rsidP="002E06F1">
      <w:r w:rsidRPr="00566563">
        <w:drawing>
          <wp:inline distT="0" distB="0" distL="0" distR="0" wp14:anchorId="649D2DA3" wp14:editId="656863CD">
            <wp:extent cx="5612130" cy="3592195"/>
            <wp:effectExtent l="0" t="0" r="7620" b="8255"/>
            <wp:docPr id="204958658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86584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563" w:rsidRPr="002E06F1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52958" w14:textId="77777777" w:rsidR="00153B79" w:rsidRDefault="00153B79" w:rsidP="00C95257">
      <w:pPr>
        <w:spacing w:after="0" w:line="240" w:lineRule="auto"/>
      </w:pPr>
      <w:r>
        <w:separator/>
      </w:r>
    </w:p>
  </w:endnote>
  <w:endnote w:type="continuationSeparator" w:id="0">
    <w:p w14:paraId="5A2CA91F" w14:textId="77777777" w:rsidR="00153B79" w:rsidRDefault="00153B79" w:rsidP="00C9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37184" w14:textId="77777777" w:rsidR="00153B79" w:rsidRDefault="00153B79" w:rsidP="00C95257">
      <w:pPr>
        <w:spacing w:after="0" w:line="240" w:lineRule="auto"/>
      </w:pPr>
      <w:r>
        <w:separator/>
      </w:r>
    </w:p>
  </w:footnote>
  <w:footnote w:type="continuationSeparator" w:id="0">
    <w:p w14:paraId="5E8641B3" w14:textId="77777777" w:rsidR="00153B79" w:rsidRDefault="00153B79" w:rsidP="00C9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92E8B" w14:textId="49D643D9" w:rsidR="00C95257" w:rsidRDefault="00C95257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4872F103" wp14:editId="3BF5B8D2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764847D1" wp14:editId="7A988329">
          <wp:simplePos x="0" y="0"/>
          <wp:positionH relativeFrom="column">
            <wp:posOffset>5124450</wp:posOffset>
          </wp:positionH>
          <wp:positionV relativeFrom="paragraph">
            <wp:posOffset>-121285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6A8"/>
    <w:multiLevelType w:val="hybridMultilevel"/>
    <w:tmpl w:val="0A0E2C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B2054"/>
    <w:multiLevelType w:val="hybridMultilevel"/>
    <w:tmpl w:val="DC4006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57B0A"/>
    <w:multiLevelType w:val="hybridMultilevel"/>
    <w:tmpl w:val="F87AE2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43F7E"/>
    <w:multiLevelType w:val="hybridMultilevel"/>
    <w:tmpl w:val="E850D44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842EA"/>
    <w:multiLevelType w:val="hybridMultilevel"/>
    <w:tmpl w:val="7D2EC67A"/>
    <w:lvl w:ilvl="0" w:tplc="100A0015">
      <w:start w:val="1"/>
      <w:numFmt w:val="upperLetter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61522"/>
    <w:multiLevelType w:val="multilevel"/>
    <w:tmpl w:val="C1A0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21357"/>
    <w:multiLevelType w:val="multilevel"/>
    <w:tmpl w:val="5C84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62B1F"/>
    <w:multiLevelType w:val="hybridMultilevel"/>
    <w:tmpl w:val="FA982E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E6629"/>
    <w:multiLevelType w:val="multilevel"/>
    <w:tmpl w:val="FD12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97C6D"/>
    <w:multiLevelType w:val="hybridMultilevel"/>
    <w:tmpl w:val="A29252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C029E"/>
    <w:multiLevelType w:val="multilevel"/>
    <w:tmpl w:val="0E34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54535"/>
    <w:multiLevelType w:val="multilevel"/>
    <w:tmpl w:val="7668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6C1D2B"/>
    <w:multiLevelType w:val="hybridMultilevel"/>
    <w:tmpl w:val="4E2085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3385"/>
    <w:multiLevelType w:val="multilevel"/>
    <w:tmpl w:val="4D32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46EA6"/>
    <w:multiLevelType w:val="hybridMultilevel"/>
    <w:tmpl w:val="69766D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5182C"/>
    <w:multiLevelType w:val="multilevel"/>
    <w:tmpl w:val="3006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50E65"/>
    <w:multiLevelType w:val="multilevel"/>
    <w:tmpl w:val="B06CD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88B4168"/>
    <w:multiLevelType w:val="multilevel"/>
    <w:tmpl w:val="0806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B510C02"/>
    <w:multiLevelType w:val="hybridMultilevel"/>
    <w:tmpl w:val="BCF480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215F0"/>
    <w:multiLevelType w:val="hybridMultilevel"/>
    <w:tmpl w:val="9A08A5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B61D8"/>
    <w:multiLevelType w:val="hybridMultilevel"/>
    <w:tmpl w:val="E050FE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650E20"/>
    <w:multiLevelType w:val="multilevel"/>
    <w:tmpl w:val="3A58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EB7E96"/>
    <w:multiLevelType w:val="hybridMultilevel"/>
    <w:tmpl w:val="46221B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07766"/>
    <w:multiLevelType w:val="multilevel"/>
    <w:tmpl w:val="C256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77814A5"/>
    <w:multiLevelType w:val="hybridMultilevel"/>
    <w:tmpl w:val="7488E9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81938"/>
    <w:multiLevelType w:val="multilevel"/>
    <w:tmpl w:val="7BC4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079567">
    <w:abstractNumId w:val="8"/>
  </w:num>
  <w:num w:numId="2" w16cid:durableId="1284313862">
    <w:abstractNumId w:val="15"/>
  </w:num>
  <w:num w:numId="3" w16cid:durableId="832917837">
    <w:abstractNumId w:val="25"/>
  </w:num>
  <w:num w:numId="4" w16cid:durableId="1634747447">
    <w:abstractNumId w:val="10"/>
  </w:num>
  <w:num w:numId="5" w16cid:durableId="1145783687">
    <w:abstractNumId w:val="6"/>
  </w:num>
  <w:num w:numId="6" w16cid:durableId="1518733500">
    <w:abstractNumId w:val="5"/>
  </w:num>
  <w:num w:numId="7" w16cid:durableId="1314603608">
    <w:abstractNumId w:val="11"/>
  </w:num>
  <w:num w:numId="8" w16cid:durableId="414716602">
    <w:abstractNumId w:val="21"/>
  </w:num>
  <w:num w:numId="9" w16cid:durableId="1564944488">
    <w:abstractNumId w:val="13"/>
  </w:num>
  <w:num w:numId="10" w16cid:durableId="602036642">
    <w:abstractNumId w:val="18"/>
  </w:num>
  <w:num w:numId="11" w16cid:durableId="1773283568">
    <w:abstractNumId w:val="14"/>
  </w:num>
  <w:num w:numId="12" w16cid:durableId="400055385">
    <w:abstractNumId w:val="2"/>
  </w:num>
  <w:num w:numId="13" w16cid:durableId="1052195285">
    <w:abstractNumId w:val="19"/>
  </w:num>
  <w:num w:numId="14" w16cid:durableId="561520813">
    <w:abstractNumId w:val="12"/>
  </w:num>
  <w:num w:numId="15" w16cid:durableId="2114550055">
    <w:abstractNumId w:val="1"/>
  </w:num>
  <w:num w:numId="16" w16cid:durableId="2036153938">
    <w:abstractNumId w:val="4"/>
  </w:num>
  <w:num w:numId="17" w16cid:durableId="1274481389">
    <w:abstractNumId w:val="17"/>
  </w:num>
  <w:num w:numId="18" w16cid:durableId="1833989433">
    <w:abstractNumId w:val="22"/>
  </w:num>
  <w:num w:numId="19" w16cid:durableId="1975862743">
    <w:abstractNumId w:val="16"/>
  </w:num>
  <w:num w:numId="20" w16cid:durableId="1126311554">
    <w:abstractNumId w:val="0"/>
  </w:num>
  <w:num w:numId="21" w16cid:durableId="1824463377">
    <w:abstractNumId w:val="7"/>
  </w:num>
  <w:num w:numId="22" w16cid:durableId="808323243">
    <w:abstractNumId w:val="9"/>
  </w:num>
  <w:num w:numId="23" w16cid:durableId="1818064750">
    <w:abstractNumId w:val="23"/>
  </w:num>
  <w:num w:numId="24" w16cid:durableId="2092508169">
    <w:abstractNumId w:val="3"/>
  </w:num>
  <w:num w:numId="25" w16cid:durableId="1336882204">
    <w:abstractNumId w:val="20"/>
  </w:num>
  <w:num w:numId="26" w16cid:durableId="16789259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6B"/>
    <w:rsid w:val="001312E3"/>
    <w:rsid w:val="00153B79"/>
    <w:rsid w:val="001D7B31"/>
    <w:rsid w:val="001F7A2A"/>
    <w:rsid w:val="002E06F1"/>
    <w:rsid w:val="002E2C30"/>
    <w:rsid w:val="00322F6F"/>
    <w:rsid w:val="003501AD"/>
    <w:rsid w:val="003827A4"/>
    <w:rsid w:val="004826B6"/>
    <w:rsid w:val="00557977"/>
    <w:rsid w:val="00566563"/>
    <w:rsid w:val="005E3EA9"/>
    <w:rsid w:val="00656CF9"/>
    <w:rsid w:val="006C55BF"/>
    <w:rsid w:val="00751D36"/>
    <w:rsid w:val="007866F6"/>
    <w:rsid w:val="007D3871"/>
    <w:rsid w:val="007D6EF9"/>
    <w:rsid w:val="007E6DB9"/>
    <w:rsid w:val="00803487"/>
    <w:rsid w:val="00A0241F"/>
    <w:rsid w:val="00A05B78"/>
    <w:rsid w:val="00A5266B"/>
    <w:rsid w:val="00A86139"/>
    <w:rsid w:val="00AE7B43"/>
    <w:rsid w:val="00B12112"/>
    <w:rsid w:val="00B17C1D"/>
    <w:rsid w:val="00B74356"/>
    <w:rsid w:val="00BB393D"/>
    <w:rsid w:val="00BE07F0"/>
    <w:rsid w:val="00C12F07"/>
    <w:rsid w:val="00C41BB1"/>
    <w:rsid w:val="00C460CE"/>
    <w:rsid w:val="00C55316"/>
    <w:rsid w:val="00C95257"/>
    <w:rsid w:val="00CC5B76"/>
    <w:rsid w:val="00D40A73"/>
    <w:rsid w:val="00EB58C8"/>
    <w:rsid w:val="00F75E4F"/>
    <w:rsid w:val="00F9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05C23C"/>
  <w15:chartTrackingRefBased/>
  <w15:docId w15:val="{9DCCB49D-BFE2-47F8-89A0-3B707E8E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06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06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AE7B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uiPriority w:val="9"/>
    <w:rsid w:val="00AE7B43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06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06F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51D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952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25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C952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25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4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5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9f5ba3-7ce7-4734-9d58-62e003735c4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E957E7D8BFA4BB701F6E665031590" ma:contentTypeVersion="16" ma:contentTypeDescription="Create a new document." ma:contentTypeScope="" ma:versionID="080348371e1bd7c3c0c8271d87cb99e6">
  <xsd:schema xmlns:xsd="http://www.w3.org/2001/XMLSchema" xmlns:xs="http://www.w3.org/2001/XMLSchema" xmlns:p="http://schemas.microsoft.com/office/2006/metadata/properties" xmlns:ns3="dbe67d91-1316-4d57-807d-cc206c7ae87b" xmlns:ns4="2f9f5ba3-7ce7-4734-9d58-62e003735c47" targetNamespace="http://schemas.microsoft.com/office/2006/metadata/properties" ma:root="true" ma:fieldsID="076358c1b4adff47d78df476a61601d8" ns3:_="" ns4:_="">
    <xsd:import namespace="dbe67d91-1316-4d57-807d-cc206c7ae87b"/>
    <xsd:import namespace="2f9f5ba3-7ce7-4734-9d58-62e003735c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Locatio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67d91-1316-4d57-807d-cc206c7ae87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f5ba3-7ce7-4734-9d58-62e003735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1D20DA-5DA8-4B0E-943E-CB623EEA2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E3065A-55A5-4977-96C6-35CC080B9D00}">
  <ds:schemaRefs>
    <ds:schemaRef ds:uri="http://schemas.microsoft.com/office/2006/metadata/properties"/>
    <ds:schemaRef ds:uri="http://schemas.microsoft.com/office/infopath/2007/PartnerControls"/>
    <ds:schemaRef ds:uri="2f9f5ba3-7ce7-4734-9d58-62e003735c47"/>
  </ds:schemaRefs>
</ds:datastoreItem>
</file>

<file path=customXml/itemProps3.xml><?xml version="1.0" encoding="utf-8"?>
<ds:datastoreItem xmlns:ds="http://schemas.openxmlformats.org/officeDocument/2006/customXml" ds:itemID="{287AE768-ECA9-410A-8326-9D3AA1FCD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67d91-1316-4d57-807d-cc206c7ae87b"/>
    <ds:schemaRef ds:uri="2f9f5ba3-7ce7-4734-9d58-62e003735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33</cp:revision>
  <dcterms:created xsi:type="dcterms:W3CDTF">2024-07-22T15:40:00Z</dcterms:created>
  <dcterms:modified xsi:type="dcterms:W3CDTF">2025-07-28T18:10:00Z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0x010100BFFE957E7D8BFA4BB701F6E665031590</vt:lpwstr>
  </property>
</Properties>
</file>