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0E722" w14:textId="77777777" w:rsidR="00733A44" w:rsidRPr="00FF024A" w:rsidRDefault="00733A44" w:rsidP="00B70336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Statement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of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Work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(SOW)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Template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– Project Control</w:t>
      </w:r>
    </w:p>
    <w:p w14:paraId="11BFCB5C" w14:textId="77777777" w:rsidR="00733A44" w:rsidRPr="00FF024A" w:rsidRDefault="00F9761E" w:rsidP="00B7033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6D391E6B">
          <v:rect id="_x0000_i1025" style="width:0;height:1.5pt" o:hralign="center" o:hrstd="t" o:hr="t" fillcolor="#a0a0a0" stroked="f"/>
        </w:pict>
      </w:r>
    </w:p>
    <w:p w14:paraId="05E95142" w14:textId="77777777" w:rsidR="00733A44" w:rsidRPr="00FF024A" w:rsidRDefault="00733A44" w:rsidP="00B70336">
      <w:pPr>
        <w:rPr>
          <w:rFonts w:ascii="Arial" w:hAnsi="Arial" w:cs="Arial"/>
          <w:b/>
          <w:bCs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 xml:space="preserve">Project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Introduction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and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Purpose</w:t>
      </w:r>
      <w:proofErr w:type="spellEnd"/>
    </w:p>
    <w:p w14:paraId="62DEF35E" w14:textId="77777777" w:rsidR="00733A44" w:rsidRPr="00FF024A" w:rsidRDefault="00733A44" w:rsidP="00B70336">
      <w:pPr>
        <w:rPr>
          <w:rFonts w:ascii="Arial" w:hAnsi="Arial" w:cs="Arial"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 xml:space="preserve">Project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Name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>:</w:t>
      </w:r>
      <w:r w:rsidRPr="00FF024A">
        <w:rPr>
          <w:rFonts w:ascii="Arial" w:hAnsi="Arial" w:cs="Arial"/>
          <w:sz w:val="20"/>
          <w:szCs w:val="20"/>
        </w:rPr>
        <w:br/>
      </w:r>
      <w:proofErr w:type="spellStart"/>
      <w:r w:rsidRPr="00494B64">
        <w:rPr>
          <w:rFonts w:ascii="Arial" w:hAnsi="Arial" w:cs="Arial"/>
          <w:sz w:val="20"/>
          <w:szCs w:val="20"/>
        </w:rPr>
        <w:t>Migration</w:t>
      </w:r>
      <w:proofErr w:type="spellEnd"/>
      <w:r w:rsidRPr="00494B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94B64">
        <w:rPr>
          <w:rFonts w:ascii="Arial" w:hAnsi="Arial" w:cs="Arial"/>
          <w:sz w:val="20"/>
          <w:szCs w:val="20"/>
        </w:rPr>
        <w:t>infrastructure</w:t>
      </w:r>
      <w:proofErr w:type="spellEnd"/>
      <w:r w:rsidRPr="00494B64">
        <w:rPr>
          <w:rFonts w:ascii="Arial" w:hAnsi="Arial" w:cs="Arial"/>
          <w:sz w:val="20"/>
          <w:szCs w:val="20"/>
        </w:rPr>
        <w:t xml:space="preserve"> Seguros Patria</w:t>
      </w:r>
    </w:p>
    <w:p w14:paraId="1E2B454D" w14:textId="15A9960C" w:rsidR="00733A44" w:rsidRPr="00FF024A" w:rsidRDefault="00733A44" w:rsidP="00B70336">
      <w:pPr>
        <w:rPr>
          <w:rFonts w:ascii="Arial" w:hAnsi="Arial" w:cs="Arial"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 xml:space="preserve">Project </w:t>
      </w:r>
      <w:r w:rsidR="00DC22A7">
        <w:rPr>
          <w:rFonts w:ascii="Arial" w:hAnsi="Arial" w:cs="Arial"/>
          <w:b/>
          <w:bCs/>
          <w:sz w:val="20"/>
          <w:szCs w:val="20"/>
        </w:rPr>
        <w:t>ID</w:t>
      </w:r>
      <w:r w:rsidRPr="00FF024A">
        <w:rPr>
          <w:rFonts w:ascii="Arial" w:hAnsi="Arial" w:cs="Arial"/>
          <w:b/>
          <w:bCs/>
          <w:sz w:val="20"/>
          <w:szCs w:val="20"/>
        </w:rPr>
        <w:t>:</w:t>
      </w:r>
      <w:r w:rsidRPr="00FF024A">
        <w:rPr>
          <w:rFonts w:ascii="Arial" w:hAnsi="Arial" w:cs="Arial"/>
          <w:sz w:val="20"/>
          <w:szCs w:val="20"/>
        </w:rPr>
        <w:br/>
      </w:r>
      <w:r w:rsidRPr="00494B64">
        <w:rPr>
          <w:rFonts w:ascii="Arial" w:hAnsi="Arial" w:cs="Arial"/>
          <w:sz w:val="20"/>
          <w:szCs w:val="20"/>
        </w:rPr>
        <w:t>IX-RD-PS-SegurosPatria-01</w:t>
      </w:r>
    </w:p>
    <w:p w14:paraId="7D0E60E1" w14:textId="77777777" w:rsidR="00733A44" w:rsidRPr="00FF024A" w:rsidRDefault="00733A44" w:rsidP="00B70336">
      <w:pPr>
        <w:rPr>
          <w:rFonts w:ascii="Arial" w:hAnsi="Arial" w:cs="Arial"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>Client:</w:t>
      </w:r>
      <w:r w:rsidRPr="00FF024A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Seguros Patria</w:t>
      </w:r>
    </w:p>
    <w:p w14:paraId="51A7A73D" w14:textId="77777777" w:rsidR="00A2351A" w:rsidRDefault="00733A44" w:rsidP="00A2351A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Start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Date:</w:t>
      </w:r>
      <w:r w:rsidRPr="00FF024A">
        <w:rPr>
          <w:rFonts w:ascii="Arial" w:hAnsi="Arial" w:cs="Arial"/>
          <w:sz w:val="20"/>
          <w:szCs w:val="20"/>
        </w:rPr>
        <w:br/>
      </w:r>
      <w:r w:rsidR="00A2351A">
        <w:rPr>
          <w:rFonts w:ascii="Arial" w:hAnsi="Arial" w:cs="Arial"/>
          <w:sz w:val="20"/>
          <w:szCs w:val="20"/>
        </w:rPr>
        <w:t>09/2024</w:t>
      </w:r>
    </w:p>
    <w:p w14:paraId="68A2169E" w14:textId="77777777" w:rsidR="00A2351A" w:rsidRDefault="00A2351A" w:rsidP="00B70336">
      <w:pPr>
        <w:rPr>
          <w:rFonts w:ascii="Arial" w:hAnsi="Arial" w:cs="Arial"/>
          <w:b/>
          <w:bCs/>
          <w:sz w:val="20"/>
          <w:szCs w:val="20"/>
        </w:rPr>
      </w:pPr>
    </w:p>
    <w:p w14:paraId="5471CD45" w14:textId="3A299767" w:rsidR="00733A44" w:rsidRDefault="00733A44" w:rsidP="00B70336">
      <w:pPr>
        <w:rPr>
          <w:rFonts w:ascii="Arial" w:hAnsi="Arial" w:cs="Arial"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 xml:space="preserve">Project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Objective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>:</w:t>
      </w:r>
      <w:r w:rsidRPr="00FF024A">
        <w:rPr>
          <w:rFonts w:ascii="Arial" w:hAnsi="Arial" w:cs="Arial"/>
          <w:sz w:val="20"/>
          <w:szCs w:val="20"/>
        </w:rPr>
        <w:br/>
      </w:r>
      <w:proofErr w:type="spellStart"/>
      <w:r w:rsidRPr="00CC226F">
        <w:rPr>
          <w:rFonts w:ascii="Arial" w:hAnsi="Arial" w:cs="Arial"/>
          <w:sz w:val="20"/>
          <w:szCs w:val="20"/>
        </w:rPr>
        <w:t>To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design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CC226F">
        <w:rPr>
          <w:rFonts w:ascii="Arial" w:hAnsi="Arial" w:cs="Arial"/>
          <w:sz w:val="20"/>
          <w:szCs w:val="20"/>
        </w:rPr>
        <w:t>implement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CC226F">
        <w:rPr>
          <w:rFonts w:ascii="Arial" w:hAnsi="Arial" w:cs="Arial"/>
          <w:sz w:val="20"/>
          <w:szCs w:val="20"/>
        </w:rPr>
        <w:t>solution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on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AWS </w:t>
      </w:r>
      <w:proofErr w:type="spellStart"/>
      <w:r w:rsidRPr="00CC226F">
        <w:rPr>
          <w:rFonts w:ascii="Arial" w:hAnsi="Arial" w:cs="Arial"/>
          <w:sz w:val="20"/>
          <w:szCs w:val="20"/>
        </w:rPr>
        <w:t>that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allows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migrating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customer's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current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workloads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C226F">
        <w:rPr>
          <w:rFonts w:ascii="Arial" w:hAnsi="Arial" w:cs="Arial"/>
          <w:sz w:val="20"/>
          <w:szCs w:val="20"/>
        </w:rPr>
        <w:t>including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applications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CC226F">
        <w:rPr>
          <w:rFonts w:ascii="Arial" w:hAnsi="Arial" w:cs="Arial"/>
          <w:sz w:val="20"/>
          <w:szCs w:val="20"/>
        </w:rPr>
        <w:t>databases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C226F">
        <w:rPr>
          <w:rFonts w:ascii="Arial" w:hAnsi="Arial" w:cs="Arial"/>
          <w:sz w:val="20"/>
          <w:szCs w:val="20"/>
        </w:rPr>
        <w:t>improving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performance and </w:t>
      </w:r>
      <w:proofErr w:type="spellStart"/>
      <w:r w:rsidRPr="00CC226F">
        <w:rPr>
          <w:rFonts w:ascii="Arial" w:hAnsi="Arial" w:cs="Arial"/>
          <w:sz w:val="20"/>
          <w:szCs w:val="20"/>
        </w:rPr>
        <w:t>availability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of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service</w:t>
      </w:r>
      <w:proofErr w:type="spellEnd"/>
      <w:r w:rsidRPr="00CC226F">
        <w:rPr>
          <w:rFonts w:ascii="Arial" w:hAnsi="Arial" w:cs="Arial"/>
          <w:sz w:val="20"/>
          <w:szCs w:val="20"/>
        </w:rPr>
        <w:t>.</w:t>
      </w:r>
    </w:p>
    <w:p w14:paraId="2CDCADBA" w14:textId="77777777" w:rsidR="00733A44" w:rsidRPr="00CC226F" w:rsidRDefault="00733A44" w:rsidP="00B70336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This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solution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should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allow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solution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to</w:t>
      </w:r>
      <w:proofErr w:type="spellEnd"/>
      <w:r>
        <w:rPr>
          <w:rFonts w:ascii="Arial" w:hAnsi="Arial" w:cs="Arial"/>
          <w:sz w:val="20"/>
          <w:szCs w:val="20"/>
        </w:rPr>
        <w:t xml:space="preserve"> be </w:t>
      </w:r>
      <w:proofErr w:type="spellStart"/>
      <w:r>
        <w:rPr>
          <w:rFonts w:ascii="Arial" w:hAnsi="Arial" w:cs="Arial"/>
          <w:sz w:val="20"/>
          <w:szCs w:val="20"/>
        </w:rPr>
        <w:t>decoupled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into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separate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components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including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application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layer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database</w:t>
      </w:r>
      <w:proofErr w:type="spellEnd"/>
      <w:r>
        <w:rPr>
          <w:rFonts w:ascii="Arial" w:hAnsi="Arial" w:cs="Arial"/>
          <w:sz w:val="20"/>
          <w:szCs w:val="20"/>
        </w:rPr>
        <w:t xml:space="preserve">, and </w:t>
      </w:r>
      <w:proofErr w:type="spellStart"/>
      <w:r>
        <w:rPr>
          <w:rFonts w:ascii="Arial" w:hAnsi="Arial" w:cs="Arial"/>
          <w:sz w:val="20"/>
          <w:szCs w:val="20"/>
        </w:rPr>
        <w:t>authentication</w:t>
      </w:r>
      <w:proofErr w:type="spellEnd"/>
    </w:p>
    <w:p w14:paraId="51650D2D" w14:textId="1FEF42D4" w:rsidR="00E22174" w:rsidRPr="00FF024A" w:rsidRDefault="00E22174" w:rsidP="00E22174">
      <w:pPr>
        <w:rPr>
          <w:rFonts w:ascii="Arial" w:hAnsi="Arial" w:cs="Arial"/>
          <w:sz w:val="20"/>
          <w:szCs w:val="20"/>
        </w:rPr>
      </w:pPr>
    </w:p>
    <w:p w14:paraId="405E0C26" w14:textId="77777777" w:rsidR="00DC22A7" w:rsidRPr="00FF024A" w:rsidRDefault="00DC22A7" w:rsidP="00BD40CE">
      <w:pPr>
        <w:rPr>
          <w:rFonts w:ascii="Arial" w:hAnsi="Arial" w:cs="Arial"/>
          <w:b/>
          <w:bCs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 xml:space="preserve">Project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Scope</w:t>
      </w:r>
      <w:proofErr w:type="spellEnd"/>
    </w:p>
    <w:p w14:paraId="7304F31B" w14:textId="77777777" w:rsidR="00DC22A7" w:rsidRDefault="00DC22A7" w:rsidP="00BD40CE">
      <w:pPr>
        <w:rPr>
          <w:rFonts w:ascii="Arial" w:hAnsi="Arial" w:cs="Arial"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 xml:space="preserve">Project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Description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>:</w:t>
      </w:r>
      <w:r w:rsidRPr="00FF024A">
        <w:rPr>
          <w:rFonts w:ascii="Arial" w:hAnsi="Arial" w:cs="Arial"/>
          <w:sz w:val="20"/>
          <w:szCs w:val="20"/>
        </w:rPr>
        <w:br/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The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project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will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include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the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design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F024A">
        <w:rPr>
          <w:rFonts w:ascii="Arial" w:hAnsi="Arial" w:cs="Arial"/>
          <w:sz w:val="20"/>
          <w:szCs w:val="20"/>
        </w:rPr>
        <w:t>implementation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and training </w:t>
      </w:r>
      <w:proofErr w:type="spellStart"/>
      <w:r w:rsidRPr="00FF024A">
        <w:rPr>
          <w:rFonts w:ascii="Arial" w:hAnsi="Arial" w:cs="Arial"/>
          <w:sz w:val="20"/>
          <w:szCs w:val="20"/>
        </w:rPr>
        <w:t>of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the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solution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FF024A">
        <w:rPr>
          <w:rFonts w:ascii="Arial" w:hAnsi="Arial" w:cs="Arial"/>
          <w:sz w:val="20"/>
          <w:szCs w:val="20"/>
        </w:rPr>
        <w:t>This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solution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must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be </w:t>
      </w:r>
      <w:proofErr w:type="spellStart"/>
      <w:r w:rsidRPr="00FF024A">
        <w:rPr>
          <w:rFonts w:ascii="Arial" w:hAnsi="Arial" w:cs="Arial"/>
          <w:sz w:val="20"/>
          <w:szCs w:val="20"/>
        </w:rPr>
        <w:t>able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to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manage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the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operational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load, </w:t>
      </w:r>
      <w:proofErr w:type="spellStart"/>
      <w:r w:rsidRPr="00FF024A">
        <w:rPr>
          <w:rFonts w:ascii="Arial" w:hAnsi="Arial" w:cs="Arial"/>
          <w:sz w:val="20"/>
          <w:szCs w:val="20"/>
        </w:rPr>
        <w:t>guarantee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availability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, monitor </w:t>
      </w:r>
      <w:proofErr w:type="spellStart"/>
      <w:r w:rsidRPr="00FF024A">
        <w:rPr>
          <w:rFonts w:ascii="Arial" w:hAnsi="Arial" w:cs="Arial"/>
          <w:sz w:val="20"/>
          <w:szCs w:val="20"/>
        </w:rPr>
        <w:t>resources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FF024A">
        <w:rPr>
          <w:rFonts w:ascii="Arial" w:hAnsi="Arial" w:cs="Arial"/>
          <w:sz w:val="20"/>
          <w:szCs w:val="20"/>
        </w:rPr>
        <w:t>offer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agile </w:t>
      </w:r>
      <w:proofErr w:type="spellStart"/>
      <w:r w:rsidRPr="00FF024A">
        <w:rPr>
          <w:rFonts w:ascii="Arial" w:hAnsi="Arial" w:cs="Arial"/>
          <w:sz w:val="20"/>
          <w:szCs w:val="20"/>
        </w:rPr>
        <w:t>management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for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the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administrator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of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the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platforms</w:t>
      </w:r>
      <w:proofErr w:type="spellEnd"/>
      <w:r w:rsidRPr="00FF024A">
        <w:rPr>
          <w:rFonts w:ascii="Arial" w:hAnsi="Arial" w:cs="Arial"/>
          <w:sz w:val="20"/>
          <w:szCs w:val="20"/>
        </w:rPr>
        <w:t>.</w:t>
      </w:r>
    </w:p>
    <w:p w14:paraId="22C9F341" w14:textId="77777777" w:rsidR="00477763" w:rsidRDefault="00477763" w:rsidP="00477763">
      <w:pPr>
        <w:rPr>
          <w:rFonts w:ascii="Arial" w:hAnsi="Arial" w:cs="Arial"/>
          <w:b/>
          <w:bCs/>
          <w:sz w:val="20"/>
          <w:szCs w:val="20"/>
        </w:rPr>
      </w:pPr>
    </w:p>
    <w:p w14:paraId="38F8D95F" w14:textId="43655DBD" w:rsidR="00477763" w:rsidRDefault="00477763" w:rsidP="00477763">
      <w:pPr>
        <w:rPr>
          <w:rFonts w:ascii="Arial" w:hAnsi="Arial" w:cs="Arial"/>
          <w:b/>
          <w:bCs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 xml:space="preserve">Project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Deliverables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>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2206"/>
        <w:gridCol w:w="4498"/>
      </w:tblGrid>
      <w:tr w:rsidR="00477763" w:rsidRPr="00CC226F" w14:paraId="2E86F899" w14:textId="77777777" w:rsidTr="001C7D6F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DB7E701" w14:textId="77777777" w:rsidR="00477763" w:rsidRPr="00CC226F" w:rsidRDefault="00477763" w:rsidP="001C7D6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C226F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325F4DE" w14:textId="77777777" w:rsidR="00477763" w:rsidRPr="00CC226F" w:rsidRDefault="00477763" w:rsidP="001C7D6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C226F">
              <w:rPr>
                <w:rFonts w:ascii="Arial" w:hAnsi="Arial" w:cs="Arial"/>
                <w:b/>
                <w:bCs/>
                <w:sz w:val="16"/>
                <w:szCs w:val="16"/>
              </w:rPr>
              <w:t>Entregable</w:t>
            </w:r>
          </w:p>
        </w:tc>
        <w:tc>
          <w:tcPr>
            <w:tcW w:w="0" w:type="auto"/>
            <w:vAlign w:val="center"/>
            <w:hideMark/>
          </w:tcPr>
          <w:p w14:paraId="722FCAE0" w14:textId="77777777" w:rsidR="00477763" w:rsidRPr="00CC226F" w:rsidRDefault="00477763" w:rsidP="001C7D6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C226F">
              <w:rPr>
                <w:rFonts w:ascii="Arial" w:hAnsi="Arial" w:cs="Arial"/>
                <w:b/>
                <w:bCs/>
                <w:sz w:val="16"/>
                <w:szCs w:val="16"/>
              </w:rPr>
              <w:t>Descripción</w:t>
            </w:r>
          </w:p>
        </w:tc>
      </w:tr>
      <w:tr w:rsidR="00477763" w:rsidRPr="00CC226F" w14:paraId="47B2B4BB" w14:textId="77777777" w:rsidTr="001C7D6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AFBDDED" w14:textId="77777777" w:rsidR="00477763" w:rsidRPr="00CC226F" w:rsidRDefault="00477763" w:rsidP="001C7D6F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B7D867D" w14:textId="77777777" w:rsidR="00477763" w:rsidRPr="00CC226F" w:rsidRDefault="00477763" w:rsidP="001C7D6F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Requirements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document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9D6EDC" w14:textId="77777777" w:rsidR="00477763" w:rsidRPr="00CC226F" w:rsidRDefault="00477763" w:rsidP="001C7D6F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Analysis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and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requirements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collection</w:t>
            </w:r>
            <w:proofErr w:type="spellEnd"/>
          </w:p>
        </w:tc>
      </w:tr>
      <w:tr w:rsidR="00477763" w:rsidRPr="00CC226F" w14:paraId="25F32A2D" w14:textId="77777777" w:rsidTr="001C7D6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DCC365D" w14:textId="77777777" w:rsidR="00477763" w:rsidRPr="00CC226F" w:rsidRDefault="00477763" w:rsidP="001C7D6F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E4E4BC1" w14:textId="77777777" w:rsidR="00477763" w:rsidRPr="00CC226F" w:rsidRDefault="00477763" w:rsidP="001C7D6F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Architecture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and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estimation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BCE6E7" w14:textId="77777777" w:rsidR="00477763" w:rsidRPr="00CC226F" w:rsidRDefault="00477763" w:rsidP="001C7D6F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Architecture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and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estimation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based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on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requirements</w:t>
            </w:r>
            <w:proofErr w:type="spellEnd"/>
          </w:p>
        </w:tc>
      </w:tr>
      <w:tr w:rsidR="00477763" w:rsidRPr="00CC226F" w14:paraId="44F23DB1" w14:textId="77777777" w:rsidTr="001C7D6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CA5B65E" w14:textId="77777777" w:rsidR="00477763" w:rsidRPr="00CC226F" w:rsidRDefault="00477763" w:rsidP="001C7D6F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C5232EC" w14:textId="77777777" w:rsidR="00477763" w:rsidRPr="00CC226F" w:rsidRDefault="00477763" w:rsidP="001C7D6F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Deployment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and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configuration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7894D2" w14:textId="77777777" w:rsidR="00477763" w:rsidRPr="00CC226F" w:rsidRDefault="00477763" w:rsidP="001C7D6F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Deploying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services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in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the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console</w:t>
            </w:r>
            <w:proofErr w:type="spellEnd"/>
          </w:p>
        </w:tc>
      </w:tr>
      <w:tr w:rsidR="00477763" w:rsidRPr="00CC226F" w14:paraId="6C8829AB" w14:textId="77777777" w:rsidTr="001C7D6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C357D74" w14:textId="77777777" w:rsidR="00477763" w:rsidRPr="00CC226F" w:rsidRDefault="00477763" w:rsidP="001C7D6F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B1A8FED" w14:textId="77777777" w:rsidR="00477763" w:rsidRPr="00CC226F" w:rsidRDefault="00477763" w:rsidP="001C7D6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</w:t>
            </w:r>
            <w:r w:rsidRPr="00CC226F">
              <w:rPr>
                <w:rFonts w:ascii="Arial" w:hAnsi="Arial" w:cs="Arial"/>
                <w:sz w:val="16"/>
                <w:szCs w:val="16"/>
              </w:rPr>
              <w:t>raining</w:t>
            </w:r>
          </w:p>
        </w:tc>
        <w:tc>
          <w:tcPr>
            <w:tcW w:w="0" w:type="auto"/>
            <w:vAlign w:val="center"/>
            <w:hideMark/>
          </w:tcPr>
          <w:p w14:paraId="55104732" w14:textId="77777777" w:rsidR="00477763" w:rsidRPr="00CC226F" w:rsidRDefault="00477763" w:rsidP="001C7D6F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User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guides and training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sessions</w:t>
            </w:r>
            <w:proofErr w:type="spellEnd"/>
          </w:p>
        </w:tc>
      </w:tr>
      <w:tr w:rsidR="00477763" w:rsidRPr="00CC226F" w14:paraId="365F933F" w14:textId="77777777" w:rsidTr="001C7D6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EB38387" w14:textId="77777777" w:rsidR="00477763" w:rsidRPr="00CC226F" w:rsidRDefault="00477763" w:rsidP="001C7D6F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7C99602" w14:textId="77777777" w:rsidR="00477763" w:rsidRPr="00CC226F" w:rsidRDefault="00477763" w:rsidP="001C7D6F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Tests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8C7489" w14:textId="77777777" w:rsidR="00477763" w:rsidRPr="00CC226F" w:rsidRDefault="00477763" w:rsidP="001C7D6F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 xml:space="preserve">Access and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functionality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tests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according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to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initial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requirements</w:t>
            </w:r>
            <w:proofErr w:type="spellEnd"/>
          </w:p>
        </w:tc>
      </w:tr>
    </w:tbl>
    <w:p w14:paraId="0BA0ABCF" w14:textId="77777777" w:rsidR="00477763" w:rsidRDefault="00477763" w:rsidP="00477763">
      <w:pPr>
        <w:rPr>
          <w:rFonts w:ascii="Arial" w:hAnsi="Arial" w:cs="Arial"/>
          <w:b/>
          <w:bCs/>
          <w:sz w:val="20"/>
          <w:szCs w:val="20"/>
        </w:rPr>
      </w:pPr>
    </w:p>
    <w:p w14:paraId="2DEBE876" w14:textId="77777777" w:rsidR="00477763" w:rsidRDefault="00477763" w:rsidP="00477763">
      <w:pPr>
        <w:rPr>
          <w:rFonts w:ascii="Arial" w:hAnsi="Arial" w:cs="Arial"/>
          <w:sz w:val="20"/>
          <w:szCs w:val="20"/>
        </w:rPr>
      </w:pPr>
    </w:p>
    <w:p w14:paraId="7EE565A7" w14:textId="77777777" w:rsidR="00477763" w:rsidRDefault="00477763" w:rsidP="00477763">
      <w:pPr>
        <w:rPr>
          <w:rFonts w:ascii="Arial" w:hAnsi="Arial" w:cs="Arial"/>
          <w:sz w:val="20"/>
          <w:szCs w:val="20"/>
        </w:rPr>
      </w:pPr>
    </w:p>
    <w:p w14:paraId="7222FF46" w14:textId="77777777" w:rsidR="00477763" w:rsidRPr="00FF024A" w:rsidRDefault="00477763" w:rsidP="00477763">
      <w:pPr>
        <w:rPr>
          <w:rFonts w:ascii="Arial" w:hAnsi="Arial" w:cs="Arial"/>
          <w:sz w:val="20"/>
          <w:szCs w:val="20"/>
        </w:rPr>
      </w:pPr>
    </w:p>
    <w:p w14:paraId="35D38BC7" w14:textId="0E56F4C5" w:rsidR="00E22174" w:rsidRPr="00FF024A" w:rsidRDefault="00E22174" w:rsidP="00E22174">
      <w:pPr>
        <w:rPr>
          <w:rFonts w:ascii="Arial" w:hAnsi="Arial" w:cs="Arial"/>
          <w:sz w:val="20"/>
          <w:szCs w:val="20"/>
        </w:rPr>
      </w:pPr>
    </w:p>
    <w:p w14:paraId="4B0B0BED" w14:textId="77777777" w:rsidR="00477763" w:rsidRPr="00FF024A" w:rsidRDefault="00477763" w:rsidP="00F62708">
      <w:pPr>
        <w:rPr>
          <w:rFonts w:ascii="Arial" w:hAnsi="Arial" w:cs="Arial"/>
          <w:b/>
          <w:bCs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 xml:space="preserve">Project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Requirements</w:t>
      </w:r>
      <w:proofErr w:type="spellEnd"/>
    </w:p>
    <w:p w14:paraId="01D565DB" w14:textId="77777777" w:rsidR="00477763" w:rsidRPr="00FF024A" w:rsidRDefault="00477763" w:rsidP="00F62708">
      <w:pPr>
        <w:rPr>
          <w:rFonts w:ascii="Arial" w:hAnsi="Arial" w:cs="Arial"/>
          <w:sz w:val="20"/>
          <w:szCs w:val="20"/>
        </w:rPr>
      </w:pP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Technical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Requirements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>:</w:t>
      </w:r>
    </w:p>
    <w:p w14:paraId="12F24628" w14:textId="77777777" w:rsidR="00477763" w:rsidRPr="00FF024A" w:rsidRDefault="00477763" w:rsidP="00477763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solution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must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have</w:t>
      </w:r>
      <w:proofErr w:type="spellEnd"/>
      <w:r>
        <w:rPr>
          <w:rFonts w:ascii="Arial" w:hAnsi="Arial" w:cs="Arial"/>
          <w:sz w:val="20"/>
          <w:szCs w:val="20"/>
        </w:rPr>
        <w:t xml:space="preserve"> at </w:t>
      </w:r>
      <w:proofErr w:type="spellStart"/>
      <w:r>
        <w:rPr>
          <w:rFonts w:ascii="Arial" w:hAnsi="Arial" w:cs="Arial"/>
          <w:sz w:val="20"/>
          <w:szCs w:val="20"/>
        </w:rPr>
        <w:t>least</w:t>
      </w:r>
      <w:proofErr w:type="spellEnd"/>
      <w:r>
        <w:rPr>
          <w:rFonts w:ascii="Arial" w:hAnsi="Arial" w:cs="Arial"/>
          <w:sz w:val="20"/>
          <w:szCs w:val="20"/>
        </w:rPr>
        <w:t xml:space="preserve"> 2 </w:t>
      </w:r>
      <w:proofErr w:type="spellStart"/>
      <w:r>
        <w:rPr>
          <w:rFonts w:ascii="Arial" w:hAnsi="Arial" w:cs="Arial"/>
          <w:sz w:val="20"/>
          <w:szCs w:val="20"/>
        </w:rPr>
        <w:t>Availability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Zones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37A2D7E" w14:textId="77777777" w:rsidR="00477763" w:rsidRPr="00FF024A" w:rsidRDefault="00477763" w:rsidP="00477763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solution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must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allow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automatic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backups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to</w:t>
      </w:r>
      <w:proofErr w:type="spellEnd"/>
      <w:r>
        <w:rPr>
          <w:rFonts w:ascii="Arial" w:hAnsi="Arial" w:cs="Arial"/>
          <w:sz w:val="20"/>
          <w:szCs w:val="20"/>
        </w:rPr>
        <w:t xml:space="preserve"> be </w:t>
      </w:r>
      <w:proofErr w:type="spellStart"/>
      <w:r>
        <w:rPr>
          <w:rFonts w:ascii="Arial" w:hAnsi="Arial" w:cs="Arial"/>
          <w:sz w:val="20"/>
          <w:szCs w:val="20"/>
        </w:rPr>
        <w:t>generated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130271F" w14:textId="77777777" w:rsidR="00477763" w:rsidRPr="00FF024A" w:rsidRDefault="00477763" w:rsidP="00477763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solution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must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have</w:t>
      </w:r>
      <w:proofErr w:type="spellEnd"/>
      <w:r>
        <w:rPr>
          <w:rFonts w:ascii="Arial" w:hAnsi="Arial" w:cs="Arial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sz w:val="20"/>
          <w:szCs w:val="20"/>
        </w:rPr>
        <w:t>resource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monitoring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tool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262333B7" w14:textId="77777777" w:rsidR="00477763" w:rsidRPr="00FF024A" w:rsidRDefault="00477763" w:rsidP="00F62708">
      <w:pPr>
        <w:rPr>
          <w:rFonts w:ascii="Arial" w:hAnsi="Arial" w:cs="Arial"/>
          <w:sz w:val="20"/>
          <w:szCs w:val="20"/>
        </w:rPr>
      </w:pP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Personnel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Requirements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>:</w:t>
      </w:r>
    </w:p>
    <w:p w14:paraId="2F83BF89" w14:textId="77777777" w:rsidR="00477763" w:rsidRPr="00477763" w:rsidRDefault="00477763" w:rsidP="00477763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proofErr w:type="spellStart"/>
      <w:r w:rsidRPr="00477763">
        <w:rPr>
          <w:rFonts w:ascii="Arial" w:hAnsi="Arial" w:cs="Arial"/>
          <w:sz w:val="20"/>
          <w:szCs w:val="20"/>
        </w:rPr>
        <w:t>Design</w:t>
      </w:r>
      <w:proofErr w:type="spellEnd"/>
      <w:r w:rsidRPr="00477763">
        <w:rPr>
          <w:rFonts w:ascii="Arial" w:hAnsi="Arial" w:cs="Arial"/>
          <w:sz w:val="20"/>
          <w:szCs w:val="20"/>
        </w:rPr>
        <w:t xml:space="preserve"> &amp; </w:t>
      </w:r>
      <w:proofErr w:type="spellStart"/>
      <w:r w:rsidRPr="00477763">
        <w:rPr>
          <w:rFonts w:ascii="Arial" w:hAnsi="Arial" w:cs="Arial"/>
          <w:sz w:val="20"/>
          <w:szCs w:val="20"/>
        </w:rPr>
        <w:t>Architecture</w:t>
      </w:r>
      <w:proofErr w:type="spellEnd"/>
      <w:r w:rsidRPr="00477763">
        <w:rPr>
          <w:rFonts w:ascii="Arial" w:hAnsi="Arial" w:cs="Arial"/>
          <w:sz w:val="20"/>
          <w:szCs w:val="20"/>
        </w:rPr>
        <w:t xml:space="preserve"> Team (</w:t>
      </w:r>
      <w:proofErr w:type="spellStart"/>
      <w:r w:rsidRPr="00477763">
        <w:rPr>
          <w:rFonts w:ascii="Arial" w:hAnsi="Arial" w:cs="Arial"/>
          <w:sz w:val="20"/>
          <w:szCs w:val="20"/>
        </w:rPr>
        <w:t>Technician</w:t>
      </w:r>
      <w:proofErr w:type="spellEnd"/>
      <w:r w:rsidRPr="00477763">
        <w:rPr>
          <w:rFonts w:ascii="Arial" w:hAnsi="Arial" w:cs="Arial"/>
          <w:sz w:val="20"/>
          <w:szCs w:val="20"/>
        </w:rPr>
        <w:t xml:space="preserve">): 1 </w:t>
      </w:r>
      <w:proofErr w:type="spellStart"/>
      <w:r w:rsidRPr="00477763">
        <w:rPr>
          <w:rFonts w:ascii="Arial" w:hAnsi="Arial" w:cs="Arial"/>
          <w:sz w:val="20"/>
          <w:szCs w:val="20"/>
        </w:rPr>
        <w:t>Solutions</w:t>
      </w:r>
      <w:proofErr w:type="spellEnd"/>
      <w:r w:rsidRPr="004777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7763">
        <w:rPr>
          <w:rFonts w:ascii="Arial" w:hAnsi="Arial" w:cs="Arial"/>
          <w:sz w:val="20"/>
          <w:szCs w:val="20"/>
        </w:rPr>
        <w:t>Architect</w:t>
      </w:r>
      <w:proofErr w:type="spellEnd"/>
    </w:p>
    <w:p w14:paraId="6C57AC41" w14:textId="77777777" w:rsidR="00477763" w:rsidRPr="00477763" w:rsidRDefault="00477763" w:rsidP="00477763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477763">
        <w:rPr>
          <w:rFonts w:ascii="Arial" w:hAnsi="Arial" w:cs="Arial"/>
          <w:sz w:val="20"/>
          <w:szCs w:val="20"/>
        </w:rPr>
        <w:t xml:space="preserve">Client Team: 1 Project Manager, 2 </w:t>
      </w:r>
      <w:proofErr w:type="spellStart"/>
      <w:r w:rsidRPr="00477763">
        <w:rPr>
          <w:rFonts w:ascii="Arial" w:hAnsi="Arial" w:cs="Arial"/>
          <w:sz w:val="20"/>
          <w:szCs w:val="20"/>
        </w:rPr>
        <w:t>key</w:t>
      </w:r>
      <w:proofErr w:type="spellEnd"/>
      <w:r w:rsidRPr="004777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7763">
        <w:rPr>
          <w:rFonts w:ascii="Arial" w:hAnsi="Arial" w:cs="Arial"/>
          <w:sz w:val="20"/>
          <w:szCs w:val="20"/>
        </w:rPr>
        <w:t>users</w:t>
      </w:r>
      <w:proofErr w:type="spellEnd"/>
      <w:r w:rsidRPr="004777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7763">
        <w:rPr>
          <w:rFonts w:ascii="Arial" w:hAnsi="Arial" w:cs="Arial"/>
          <w:sz w:val="20"/>
          <w:szCs w:val="20"/>
        </w:rPr>
        <w:t>of</w:t>
      </w:r>
      <w:proofErr w:type="spellEnd"/>
      <w:r w:rsidRPr="004777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7763">
        <w:rPr>
          <w:rFonts w:ascii="Arial" w:hAnsi="Arial" w:cs="Arial"/>
          <w:sz w:val="20"/>
          <w:szCs w:val="20"/>
        </w:rPr>
        <w:t>the</w:t>
      </w:r>
      <w:proofErr w:type="spellEnd"/>
      <w:r w:rsidRPr="00477763">
        <w:rPr>
          <w:rFonts w:ascii="Arial" w:hAnsi="Arial" w:cs="Arial"/>
          <w:sz w:val="20"/>
          <w:szCs w:val="20"/>
        </w:rPr>
        <w:t xml:space="preserve"> IT </w:t>
      </w:r>
      <w:proofErr w:type="spellStart"/>
      <w:r w:rsidRPr="00477763">
        <w:rPr>
          <w:rFonts w:ascii="Arial" w:hAnsi="Arial" w:cs="Arial"/>
          <w:sz w:val="20"/>
          <w:szCs w:val="20"/>
        </w:rPr>
        <w:t>area</w:t>
      </w:r>
      <w:proofErr w:type="spellEnd"/>
      <w:r w:rsidRPr="00477763">
        <w:rPr>
          <w:rFonts w:ascii="Arial" w:hAnsi="Arial" w:cs="Arial"/>
          <w:sz w:val="20"/>
          <w:szCs w:val="20"/>
        </w:rPr>
        <w:t xml:space="preserve">, 1 </w:t>
      </w:r>
      <w:proofErr w:type="spellStart"/>
      <w:r w:rsidRPr="00477763">
        <w:rPr>
          <w:rFonts w:ascii="Arial" w:hAnsi="Arial" w:cs="Arial"/>
          <w:sz w:val="20"/>
          <w:szCs w:val="20"/>
        </w:rPr>
        <w:t>application</w:t>
      </w:r>
      <w:proofErr w:type="spellEnd"/>
      <w:r w:rsidRPr="004777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7763">
        <w:rPr>
          <w:rFonts w:ascii="Arial" w:hAnsi="Arial" w:cs="Arial"/>
          <w:sz w:val="20"/>
          <w:szCs w:val="20"/>
        </w:rPr>
        <w:t>provider</w:t>
      </w:r>
      <w:proofErr w:type="spellEnd"/>
      <w:r w:rsidRPr="004777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7763">
        <w:rPr>
          <w:rFonts w:ascii="Arial" w:hAnsi="Arial" w:cs="Arial"/>
          <w:sz w:val="20"/>
          <w:szCs w:val="20"/>
        </w:rPr>
        <w:t>user</w:t>
      </w:r>
      <w:proofErr w:type="spellEnd"/>
      <w:r w:rsidRPr="00477763">
        <w:rPr>
          <w:rFonts w:ascii="Arial" w:hAnsi="Arial" w:cs="Arial"/>
          <w:sz w:val="20"/>
          <w:szCs w:val="20"/>
        </w:rPr>
        <w:t>.</w:t>
      </w:r>
    </w:p>
    <w:p w14:paraId="7A78305F" w14:textId="77777777" w:rsidR="00477763" w:rsidRPr="00FF024A" w:rsidRDefault="00477763" w:rsidP="00F62708">
      <w:pPr>
        <w:rPr>
          <w:rFonts w:ascii="Arial" w:hAnsi="Arial" w:cs="Arial"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 xml:space="preserve">Hardware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Requirements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>:</w:t>
      </w:r>
    </w:p>
    <w:p w14:paraId="6FE4A8F7" w14:textId="77777777" w:rsidR="00477763" w:rsidRDefault="00477763" w:rsidP="00477763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Not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applicable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8D76C82" w14:textId="77777777" w:rsidR="00E74162" w:rsidRPr="00FF024A" w:rsidRDefault="00E74162" w:rsidP="00E74162">
      <w:pPr>
        <w:ind w:left="720"/>
        <w:rPr>
          <w:rFonts w:ascii="Arial" w:hAnsi="Arial" w:cs="Arial"/>
          <w:sz w:val="20"/>
          <w:szCs w:val="20"/>
        </w:rPr>
      </w:pPr>
    </w:p>
    <w:p w14:paraId="60C73044" w14:textId="77777777" w:rsidR="00E74162" w:rsidRDefault="00E74162" w:rsidP="00E74162">
      <w:pPr>
        <w:rPr>
          <w:rFonts w:ascii="Arial" w:hAnsi="Arial" w:cs="Arial"/>
          <w:b/>
          <w:bCs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>Project Schedule</w:t>
      </w:r>
    </w:p>
    <w:p w14:paraId="54937E36" w14:textId="77777777" w:rsidR="00E74162" w:rsidRPr="00FF024A" w:rsidRDefault="00E74162" w:rsidP="00E74162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6"/>
        <w:gridCol w:w="881"/>
        <w:gridCol w:w="881"/>
        <w:gridCol w:w="2061"/>
      </w:tblGrid>
      <w:tr w:rsidR="00E74162" w:rsidRPr="00F9761E" w14:paraId="68EF4A1A" w14:textId="77777777" w:rsidTr="001C7D6F">
        <w:trPr>
          <w:tblHeader/>
          <w:tblCellSpacing w:w="15" w:type="dxa"/>
          <w:jc w:val="center"/>
        </w:trPr>
        <w:tc>
          <w:tcPr>
            <w:tcW w:w="3191" w:type="dxa"/>
            <w:vAlign w:val="center"/>
            <w:hideMark/>
          </w:tcPr>
          <w:p w14:paraId="395DD1D5" w14:textId="77777777" w:rsidR="00E74162" w:rsidRPr="00F9761E" w:rsidRDefault="00E74162" w:rsidP="001C7D6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F9761E">
              <w:rPr>
                <w:rFonts w:ascii="Arial" w:hAnsi="Arial" w:cs="Arial"/>
                <w:b/>
                <w:bCs/>
                <w:sz w:val="16"/>
                <w:szCs w:val="16"/>
              </w:rPr>
              <w:t>Phase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47A7A7" w14:textId="77777777" w:rsidR="00E74162" w:rsidRPr="00F9761E" w:rsidRDefault="00E74162" w:rsidP="001C7D6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F9761E">
              <w:rPr>
                <w:rFonts w:ascii="Arial" w:hAnsi="Arial" w:cs="Arial"/>
                <w:b/>
                <w:bCs/>
                <w:sz w:val="16"/>
                <w:szCs w:val="16"/>
              </w:rPr>
              <w:t>Start</w:t>
            </w:r>
            <w:proofErr w:type="spellEnd"/>
            <w:r w:rsidRPr="00F9761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Date</w:t>
            </w:r>
          </w:p>
        </w:tc>
        <w:tc>
          <w:tcPr>
            <w:tcW w:w="0" w:type="auto"/>
            <w:vAlign w:val="center"/>
            <w:hideMark/>
          </w:tcPr>
          <w:p w14:paraId="5AF79240" w14:textId="77777777" w:rsidR="00E74162" w:rsidRPr="00F9761E" w:rsidRDefault="00E74162" w:rsidP="001C7D6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F9761E">
              <w:rPr>
                <w:rFonts w:ascii="Arial" w:hAnsi="Arial" w:cs="Arial"/>
                <w:b/>
                <w:bCs/>
                <w:sz w:val="16"/>
                <w:szCs w:val="16"/>
              </w:rPr>
              <w:t>End</w:t>
            </w:r>
            <w:proofErr w:type="spellEnd"/>
            <w:r w:rsidRPr="00F9761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Date</w:t>
            </w:r>
          </w:p>
        </w:tc>
        <w:tc>
          <w:tcPr>
            <w:tcW w:w="0" w:type="auto"/>
            <w:vAlign w:val="center"/>
            <w:hideMark/>
          </w:tcPr>
          <w:p w14:paraId="66B28042" w14:textId="77777777" w:rsidR="00E74162" w:rsidRPr="00F9761E" w:rsidRDefault="00E74162" w:rsidP="001C7D6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F9761E">
              <w:rPr>
                <w:rFonts w:ascii="Arial" w:hAnsi="Arial" w:cs="Arial"/>
                <w:b/>
                <w:bCs/>
                <w:sz w:val="16"/>
                <w:szCs w:val="16"/>
              </w:rPr>
              <w:t>Responsible</w:t>
            </w:r>
            <w:proofErr w:type="spellEnd"/>
          </w:p>
        </w:tc>
      </w:tr>
      <w:tr w:rsidR="00F9761E" w:rsidRPr="00F9761E" w14:paraId="2ACE8827" w14:textId="77777777" w:rsidTr="001C7D6F">
        <w:trPr>
          <w:tblCellSpacing w:w="15" w:type="dxa"/>
          <w:jc w:val="center"/>
        </w:trPr>
        <w:tc>
          <w:tcPr>
            <w:tcW w:w="3191" w:type="dxa"/>
            <w:vAlign w:val="center"/>
            <w:hideMark/>
          </w:tcPr>
          <w:p w14:paraId="3EFAB763" w14:textId="77777777" w:rsidR="00F9761E" w:rsidRPr="00F9761E" w:rsidRDefault="00F9761E" w:rsidP="00F9761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9761E">
              <w:rPr>
                <w:rFonts w:ascii="Arial" w:hAnsi="Arial" w:cs="Arial"/>
                <w:sz w:val="16"/>
                <w:szCs w:val="16"/>
              </w:rPr>
              <w:t>Preparation</w:t>
            </w:r>
            <w:proofErr w:type="spellEnd"/>
            <w:r w:rsidRPr="00F9761E">
              <w:rPr>
                <w:rFonts w:ascii="Arial" w:hAnsi="Arial" w:cs="Arial"/>
                <w:sz w:val="16"/>
                <w:szCs w:val="16"/>
              </w:rPr>
              <w:t xml:space="preserve"> and </w:t>
            </w:r>
            <w:proofErr w:type="spellStart"/>
            <w:r w:rsidRPr="00F9761E">
              <w:rPr>
                <w:rFonts w:ascii="Arial" w:hAnsi="Arial" w:cs="Arial"/>
                <w:sz w:val="16"/>
                <w:szCs w:val="16"/>
              </w:rPr>
              <w:t>Kick</w:t>
            </w:r>
            <w:proofErr w:type="spellEnd"/>
            <w:r w:rsidRPr="00F9761E">
              <w:rPr>
                <w:rFonts w:ascii="Arial" w:hAnsi="Arial" w:cs="Arial"/>
                <w:sz w:val="16"/>
                <w:szCs w:val="16"/>
              </w:rPr>
              <w:t xml:space="preserve">-Off </w:t>
            </w:r>
            <w:proofErr w:type="spellStart"/>
            <w:r w:rsidRPr="00F9761E">
              <w:rPr>
                <w:rFonts w:ascii="Arial" w:hAnsi="Arial" w:cs="Arial"/>
                <w:sz w:val="16"/>
                <w:szCs w:val="16"/>
              </w:rPr>
              <w:t>Session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5A390B" w14:textId="16A5FA07" w:rsidR="00F9761E" w:rsidRPr="00F9761E" w:rsidRDefault="00F9761E" w:rsidP="00F9761E">
            <w:pPr>
              <w:rPr>
                <w:rFonts w:ascii="Arial" w:hAnsi="Arial" w:cs="Arial"/>
                <w:sz w:val="16"/>
                <w:szCs w:val="16"/>
              </w:rPr>
            </w:pPr>
            <w:r w:rsidRPr="00F9761E">
              <w:rPr>
                <w:rFonts w:ascii="Arial" w:hAnsi="Arial" w:cs="Arial"/>
                <w:sz w:val="16"/>
                <w:szCs w:val="16"/>
              </w:rPr>
              <w:t>02/09/2024</w:t>
            </w:r>
          </w:p>
        </w:tc>
        <w:tc>
          <w:tcPr>
            <w:tcW w:w="0" w:type="auto"/>
            <w:vAlign w:val="center"/>
            <w:hideMark/>
          </w:tcPr>
          <w:p w14:paraId="274B19F0" w14:textId="47BE94CE" w:rsidR="00F9761E" w:rsidRPr="00F9761E" w:rsidRDefault="00F9761E" w:rsidP="00F9761E">
            <w:pPr>
              <w:rPr>
                <w:rFonts w:ascii="Arial" w:hAnsi="Arial" w:cs="Arial"/>
                <w:sz w:val="16"/>
                <w:szCs w:val="16"/>
              </w:rPr>
            </w:pPr>
            <w:r w:rsidRPr="00F9761E">
              <w:rPr>
                <w:rFonts w:ascii="Arial" w:hAnsi="Arial" w:cs="Arial"/>
                <w:sz w:val="16"/>
                <w:szCs w:val="16"/>
              </w:rPr>
              <w:t>03/09/2024</w:t>
            </w:r>
          </w:p>
        </w:tc>
        <w:tc>
          <w:tcPr>
            <w:tcW w:w="0" w:type="auto"/>
            <w:vAlign w:val="center"/>
            <w:hideMark/>
          </w:tcPr>
          <w:p w14:paraId="072ED5D9" w14:textId="77777777" w:rsidR="00F9761E" w:rsidRPr="00F9761E" w:rsidRDefault="00F9761E" w:rsidP="00F9761E">
            <w:pPr>
              <w:rPr>
                <w:rFonts w:ascii="Arial" w:hAnsi="Arial" w:cs="Arial"/>
                <w:sz w:val="16"/>
                <w:szCs w:val="16"/>
              </w:rPr>
            </w:pPr>
            <w:r w:rsidRPr="00F9761E">
              <w:rPr>
                <w:rFonts w:ascii="Arial" w:hAnsi="Arial" w:cs="Arial"/>
                <w:sz w:val="16"/>
                <w:szCs w:val="16"/>
              </w:rPr>
              <w:t>Project Manager (PM)</w:t>
            </w:r>
          </w:p>
        </w:tc>
      </w:tr>
      <w:tr w:rsidR="00F9761E" w:rsidRPr="00F9761E" w14:paraId="366E0D91" w14:textId="77777777" w:rsidTr="001C7D6F">
        <w:trPr>
          <w:tblCellSpacing w:w="15" w:type="dxa"/>
          <w:jc w:val="center"/>
        </w:trPr>
        <w:tc>
          <w:tcPr>
            <w:tcW w:w="3191" w:type="dxa"/>
            <w:vAlign w:val="center"/>
            <w:hideMark/>
          </w:tcPr>
          <w:p w14:paraId="5049FAFC" w14:textId="77777777" w:rsidR="00F9761E" w:rsidRPr="00F9761E" w:rsidRDefault="00F9761E" w:rsidP="00F9761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9761E">
              <w:rPr>
                <w:rFonts w:ascii="Arial" w:hAnsi="Arial" w:cs="Arial"/>
                <w:sz w:val="16"/>
                <w:szCs w:val="16"/>
              </w:rPr>
              <w:t>Design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2E85F1" w14:textId="551E7112" w:rsidR="00F9761E" w:rsidRPr="00F9761E" w:rsidRDefault="00F9761E" w:rsidP="00F9761E">
            <w:pPr>
              <w:rPr>
                <w:rFonts w:ascii="Arial" w:hAnsi="Arial" w:cs="Arial"/>
                <w:sz w:val="16"/>
                <w:szCs w:val="16"/>
              </w:rPr>
            </w:pPr>
            <w:r w:rsidRPr="00F9761E">
              <w:rPr>
                <w:rFonts w:ascii="Arial" w:hAnsi="Arial" w:cs="Arial"/>
                <w:sz w:val="16"/>
                <w:szCs w:val="16"/>
              </w:rPr>
              <w:t>05/09/2024</w:t>
            </w:r>
          </w:p>
        </w:tc>
        <w:tc>
          <w:tcPr>
            <w:tcW w:w="0" w:type="auto"/>
            <w:vAlign w:val="center"/>
            <w:hideMark/>
          </w:tcPr>
          <w:p w14:paraId="30D533B6" w14:textId="6DF38B59" w:rsidR="00F9761E" w:rsidRPr="00F9761E" w:rsidRDefault="00F9761E" w:rsidP="00F9761E">
            <w:pPr>
              <w:rPr>
                <w:rFonts w:ascii="Arial" w:hAnsi="Arial" w:cs="Arial"/>
                <w:sz w:val="16"/>
                <w:szCs w:val="16"/>
              </w:rPr>
            </w:pPr>
            <w:r w:rsidRPr="00F9761E">
              <w:rPr>
                <w:rFonts w:ascii="Arial" w:hAnsi="Arial" w:cs="Arial"/>
                <w:sz w:val="16"/>
                <w:szCs w:val="16"/>
              </w:rPr>
              <w:t>06/09/2024</w:t>
            </w:r>
          </w:p>
        </w:tc>
        <w:tc>
          <w:tcPr>
            <w:tcW w:w="0" w:type="auto"/>
            <w:vAlign w:val="center"/>
            <w:hideMark/>
          </w:tcPr>
          <w:p w14:paraId="7E2D99B1" w14:textId="77777777" w:rsidR="00F9761E" w:rsidRPr="00F9761E" w:rsidRDefault="00F9761E" w:rsidP="00F9761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9761E">
              <w:rPr>
                <w:rFonts w:ascii="Arial" w:hAnsi="Arial" w:cs="Arial"/>
                <w:sz w:val="16"/>
                <w:szCs w:val="16"/>
              </w:rPr>
              <w:t>Solutions</w:t>
            </w:r>
            <w:proofErr w:type="spellEnd"/>
            <w:r w:rsidRPr="00F9761E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9761E">
              <w:rPr>
                <w:rFonts w:ascii="Arial" w:hAnsi="Arial" w:cs="Arial"/>
                <w:sz w:val="16"/>
                <w:szCs w:val="16"/>
              </w:rPr>
              <w:t>Architect</w:t>
            </w:r>
            <w:proofErr w:type="spellEnd"/>
          </w:p>
        </w:tc>
      </w:tr>
      <w:tr w:rsidR="00F9761E" w:rsidRPr="00F9761E" w14:paraId="7C806233" w14:textId="77777777" w:rsidTr="001C7D6F">
        <w:trPr>
          <w:tblCellSpacing w:w="15" w:type="dxa"/>
          <w:jc w:val="center"/>
        </w:trPr>
        <w:tc>
          <w:tcPr>
            <w:tcW w:w="3191" w:type="dxa"/>
            <w:vAlign w:val="center"/>
            <w:hideMark/>
          </w:tcPr>
          <w:p w14:paraId="370B4DAA" w14:textId="77777777" w:rsidR="00F9761E" w:rsidRPr="00F9761E" w:rsidRDefault="00F9761E" w:rsidP="00F9761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9761E">
              <w:rPr>
                <w:rFonts w:ascii="Arial" w:hAnsi="Arial" w:cs="Arial"/>
                <w:sz w:val="16"/>
                <w:szCs w:val="16"/>
              </w:rPr>
              <w:t>Construction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AF525E" w14:textId="5A787FF2" w:rsidR="00F9761E" w:rsidRPr="00F9761E" w:rsidRDefault="00F9761E" w:rsidP="00F9761E">
            <w:pPr>
              <w:rPr>
                <w:rFonts w:ascii="Arial" w:hAnsi="Arial" w:cs="Arial"/>
                <w:sz w:val="16"/>
                <w:szCs w:val="16"/>
              </w:rPr>
            </w:pPr>
            <w:r w:rsidRPr="00F9761E">
              <w:rPr>
                <w:rFonts w:ascii="Arial" w:hAnsi="Arial" w:cs="Arial"/>
                <w:sz w:val="16"/>
                <w:szCs w:val="16"/>
              </w:rPr>
              <w:t>10/09/2024</w:t>
            </w:r>
          </w:p>
        </w:tc>
        <w:tc>
          <w:tcPr>
            <w:tcW w:w="0" w:type="auto"/>
            <w:vAlign w:val="center"/>
            <w:hideMark/>
          </w:tcPr>
          <w:p w14:paraId="2BF7B14C" w14:textId="33E333CB" w:rsidR="00F9761E" w:rsidRPr="00F9761E" w:rsidRDefault="00F9761E" w:rsidP="00F9761E">
            <w:pPr>
              <w:rPr>
                <w:rFonts w:ascii="Arial" w:hAnsi="Arial" w:cs="Arial"/>
                <w:sz w:val="16"/>
                <w:szCs w:val="16"/>
              </w:rPr>
            </w:pPr>
            <w:r w:rsidRPr="00F9761E">
              <w:rPr>
                <w:rFonts w:ascii="Arial" w:hAnsi="Arial" w:cs="Arial"/>
                <w:sz w:val="16"/>
                <w:szCs w:val="16"/>
              </w:rPr>
              <w:t>10/12/2024</w:t>
            </w:r>
          </w:p>
        </w:tc>
        <w:tc>
          <w:tcPr>
            <w:tcW w:w="0" w:type="auto"/>
            <w:vAlign w:val="center"/>
            <w:hideMark/>
          </w:tcPr>
          <w:p w14:paraId="58597F95" w14:textId="77777777" w:rsidR="00F9761E" w:rsidRPr="00F9761E" w:rsidRDefault="00F9761E" w:rsidP="00F9761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9761E">
              <w:rPr>
                <w:rFonts w:ascii="Arial" w:hAnsi="Arial" w:cs="Arial"/>
                <w:sz w:val="16"/>
                <w:szCs w:val="16"/>
              </w:rPr>
              <w:t>Technical</w:t>
            </w:r>
            <w:proofErr w:type="spellEnd"/>
            <w:r w:rsidRPr="00F9761E">
              <w:rPr>
                <w:rFonts w:ascii="Arial" w:hAnsi="Arial" w:cs="Arial"/>
                <w:sz w:val="16"/>
                <w:szCs w:val="16"/>
              </w:rPr>
              <w:t xml:space="preserve"> Team</w:t>
            </w:r>
          </w:p>
        </w:tc>
      </w:tr>
      <w:tr w:rsidR="00F9761E" w:rsidRPr="00F9761E" w14:paraId="680D2714" w14:textId="77777777" w:rsidTr="001C7D6F">
        <w:trPr>
          <w:tblCellSpacing w:w="15" w:type="dxa"/>
          <w:jc w:val="center"/>
        </w:trPr>
        <w:tc>
          <w:tcPr>
            <w:tcW w:w="3191" w:type="dxa"/>
            <w:vAlign w:val="center"/>
            <w:hideMark/>
          </w:tcPr>
          <w:p w14:paraId="64442E05" w14:textId="77777777" w:rsidR="00F9761E" w:rsidRPr="00F9761E" w:rsidRDefault="00F9761E" w:rsidP="00F9761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9761E">
              <w:rPr>
                <w:rFonts w:ascii="Arial" w:hAnsi="Arial" w:cs="Arial"/>
                <w:sz w:val="16"/>
                <w:szCs w:val="16"/>
              </w:rPr>
              <w:t>Tests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A65A72" w14:textId="0774295B" w:rsidR="00F9761E" w:rsidRPr="00F9761E" w:rsidRDefault="00F9761E" w:rsidP="00F9761E">
            <w:pPr>
              <w:rPr>
                <w:rFonts w:ascii="Arial" w:hAnsi="Arial" w:cs="Arial"/>
                <w:sz w:val="16"/>
                <w:szCs w:val="16"/>
              </w:rPr>
            </w:pPr>
            <w:r w:rsidRPr="00F9761E">
              <w:rPr>
                <w:rFonts w:ascii="Arial" w:hAnsi="Arial" w:cs="Arial"/>
                <w:sz w:val="16"/>
                <w:szCs w:val="16"/>
              </w:rPr>
              <w:t>11/12/2024</w:t>
            </w:r>
          </w:p>
        </w:tc>
        <w:tc>
          <w:tcPr>
            <w:tcW w:w="0" w:type="auto"/>
            <w:vAlign w:val="center"/>
            <w:hideMark/>
          </w:tcPr>
          <w:p w14:paraId="56E89F14" w14:textId="6ABF23B5" w:rsidR="00F9761E" w:rsidRPr="00F9761E" w:rsidRDefault="00F9761E" w:rsidP="00F9761E">
            <w:pPr>
              <w:rPr>
                <w:rFonts w:ascii="Arial" w:hAnsi="Arial" w:cs="Arial"/>
                <w:sz w:val="16"/>
                <w:szCs w:val="16"/>
              </w:rPr>
            </w:pPr>
            <w:r w:rsidRPr="00F9761E">
              <w:rPr>
                <w:rFonts w:ascii="Arial" w:hAnsi="Arial" w:cs="Arial"/>
                <w:sz w:val="16"/>
                <w:szCs w:val="16"/>
              </w:rPr>
              <w:t>12/12/2024</w:t>
            </w:r>
          </w:p>
        </w:tc>
        <w:tc>
          <w:tcPr>
            <w:tcW w:w="0" w:type="auto"/>
            <w:vAlign w:val="center"/>
            <w:hideMark/>
          </w:tcPr>
          <w:p w14:paraId="352BB009" w14:textId="77777777" w:rsidR="00F9761E" w:rsidRPr="00F9761E" w:rsidRDefault="00F9761E" w:rsidP="00F9761E">
            <w:pPr>
              <w:rPr>
                <w:rFonts w:ascii="Arial" w:hAnsi="Arial" w:cs="Arial"/>
                <w:sz w:val="16"/>
                <w:szCs w:val="16"/>
              </w:rPr>
            </w:pPr>
            <w:r w:rsidRPr="00F9761E">
              <w:rPr>
                <w:rFonts w:ascii="Arial" w:hAnsi="Arial" w:cs="Arial"/>
                <w:sz w:val="16"/>
                <w:szCs w:val="16"/>
              </w:rPr>
              <w:t xml:space="preserve">PM / </w:t>
            </w:r>
            <w:proofErr w:type="spellStart"/>
            <w:r w:rsidRPr="00F9761E">
              <w:rPr>
                <w:rFonts w:ascii="Arial" w:hAnsi="Arial" w:cs="Arial"/>
                <w:sz w:val="16"/>
                <w:szCs w:val="16"/>
              </w:rPr>
              <w:t>Solutions</w:t>
            </w:r>
            <w:proofErr w:type="spellEnd"/>
            <w:r w:rsidRPr="00F9761E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9761E">
              <w:rPr>
                <w:rFonts w:ascii="Arial" w:hAnsi="Arial" w:cs="Arial"/>
                <w:sz w:val="16"/>
                <w:szCs w:val="16"/>
              </w:rPr>
              <w:t>Architect</w:t>
            </w:r>
            <w:proofErr w:type="spellEnd"/>
          </w:p>
        </w:tc>
      </w:tr>
      <w:tr w:rsidR="00F9761E" w:rsidRPr="00F9761E" w14:paraId="4D81DFF8" w14:textId="77777777" w:rsidTr="001C7D6F">
        <w:trPr>
          <w:tblCellSpacing w:w="15" w:type="dxa"/>
          <w:jc w:val="center"/>
        </w:trPr>
        <w:tc>
          <w:tcPr>
            <w:tcW w:w="3191" w:type="dxa"/>
            <w:vAlign w:val="center"/>
            <w:hideMark/>
          </w:tcPr>
          <w:p w14:paraId="5BA113FD" w14:textId="77777777" w:rsidR="00F9761E" w:rsidRPr="00F9761E" w:rsidRDefault="00F9761E" w:rsidP="00F9761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9761E">
              <w:rPr>
                <w:rFonts w:ascii="Arial" w:hAnsi="Arial" w:cs="Arial"/>
                <w:sz w:val="16"/>
                <w:szCs w:val="16"/>
              </w:rPr>
              <w:t>Commissioning</w:t>
            </w:r>
            <w:proofErr w:type="spellEnd"/>
            <w:r w:rsidRPr="00F9761E">
              <w:rPr>
                <w:rFonts w:ascii="Arial" w:hAnsi="Arial" w:cs="Arial"/>
                <w:sz w:val="16"/>
                <w:szCs w:val="16"/>
              </w:rPr>
              <w:t xml:space="preserve"> and </w:t>
            </w:r>
            <w:proofErr w:type="spellStart"/>
            <w:r w:rsidRPr="00F9761E">
              <w:rPr>
                <w:rFonts w:ascii="Arial" w:hAnsi="Arial" w:cs="Arial"/>
                <w:sz w:val="16"/>
                <w:szCs w:val="16"/>
              </w:rPr>
              <w:t>support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88B610" w14:textId="1006C769" w:rsidR="00F9761E" w:rsidRPr="00F9761E" w:rsidRDefault="00F9761E" w:rsidP="00F9761E">
            <w:pPr>
              <w:rPr>
                <w:rFonts w:ascii="Arial" w:hAnsi="Arial" w:cs="Arial"/>
                <w:sz w:val="16"/>
                <w:szCs w:val="16"/>
              </w:rPr>
            </w:pPr>
            <w:r w:rsidRPr="00F9761E">
              <w:rPr>
                <w:rFonts w:ascii="Arial" w:hAnsi="Arial" w:cs="Arial"/>
                <w:sz w:val="16"/>
                <w:szCs w:val="16"/>
              </w:rPr>
              <w:t>13/12/2024</w:t>
            </w:r>
          </w:p>
        </w:tc>
        <w:tc>
          <w:tcPr>
            <w:tcW w:w="0" w:type="auto"/>
            <w:vAlign w:val="center"/>
            <w:hideMark/>
          </w:tcPr>
          <w:p w14:paraId="10BD65E6" w14:textId="7687AF56" w:rsidR="00F9761E" w:rsidRPr="00F9761E" w:rsidRDefault="00F9761E" w:rsidP="00F9761E">
            <w:pPr>
              <w:rPr>
                <w:rFonts w:ascii="Arial" w:hAnsi="Arial" w:cs="Arial"/>
                <w:sz w:val="16"/>
                <w:szCs w:val="16"/>
              </w:rPr>
            </w:pPr>
            <w:r w:rsidRPr="00F9761E">
              <w:rPr>
                <w:rFonts w:ascii="Arial" w:hAnsi="Arial" w:cs="Arial"/>
                <w:sz w:val="16"/>
                <w:szCs w:val="16"/>
              </w:rPr>
              <w:t>16/12/2024</w:t>
            </w:r>
          </w:p>
        </w:tc>
        <w:tc>
          <w:tcPr>
            <w:tcW w:w="0" w:type="auto"/>
            <w:vAlign w:val="center"/>
            <w:hideMark/>
          </w:tcPr>
          <w:p w14:paraId="4CFAD31D" w14:textId="77777777" w:rsidR="00F9761E" w:rsidRPr="00F9761E" w:rsidRDefault="00F9761E" w:rsidP="00F9761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9761E">
              <w:rPr>
                <w:rFonts w:ascii="Arial" w:hAnsi="Arial" w:cs="Arial"/>
                <w:sz w:val="16"/>
                <w:szCs w:val="16"/>
              </w:rPr>
              <w:t>Technical</w:t>
            </w:r>
            <w:proofErr w:type="spellEnd"/>
            <w:r w:rsidRPr="00F9761E">
              <w:rPr>
                <w:rFonts w:ascii="Arial" w:hAnsi="Arial" w:cs="Arial"/>
                <w:sz w:val="16"/>
                <w:szCs w:val="16"/>
              </w:rPr>
              <w:t xml:space="preserve"> Team / Customer</w:t>
            </w:r>
          </w:p>
        </w:tc>
      </w:tr>
      <w:tr w:rsidR="00F9761E" w:rsidRPr="00F9761E" w14:paraId="7C9BB2A5" w14:textId="77777777" w:rsidTr="001C7D6F">
        <w:trPr>
          <w:tblCellSpacing w:w="15" w:type="dxa"/>
          <w:jc w:val="center"/>
        </w:trPr>
        <w:tc>
          <w:tcPr>
            <w:tcW w:w="3191" w:type="dxa"/>
            <w:vAlign w:val="center"/>
          </w:tcPr>
          <w:p w14:paraId="0A79FE2B" w14:textId="77777777" w:rsidR="00F9761E" w:rsidRPr="00F9761E" w:rsidRDefault="00F9761E" w:rsidP="00F9761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9761E">
              <w:rPr>
                <w:rFonts w:ascii="Arial" w:hAnsi="Arial" w:cs="Arial"/>
                <w:sz w:val="16"/>
                <w:szCs w:val="16"/>
              </w:rPr>
              <w:t>Post-production</w:t>
            </w:r>
            <w:proofErr w:type="spellEnd"/>
            <w:r w:rsidRPr="00F9761E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9761E">
              <w:rPr>
                <w:rFonts w:ascii="Arial" w:hAnsi="Arial" w:cs="Arial"/>
                <w:sz w:val="16"/>
                <w:szCs w:val="16"/>
              </w:rPr>
              <w:t>support</w:t>
            </w:r>
            <w:proofErr w:type="spellEnd"/>
          </w:p>
        </w:tc>
        <w:tc>
          <w:tcPr>
            <w:tcW w:w="0" w:type="auto"/>
            <w:vAlign w:val="center"/>
          </w:tcPr>
          <w:p w14:paraId="05187FA2" w14:textId="61C87510" w:rsidR="00F9761E" w:rsidRPr="00F9761E" w:rsidRDefault="00F9761E" w:rsidP="00F9761E">
            <w:pPr>
              <w:rPr>
                <w:rFonts w:ascii="Arial" w:hAnsi="Arial" w:cs="Arial"/>
                <w:sz w:val="16"/>
                <w:szCs w:val="16"/>
              </w:rPr>
            </w:pPr>
            <w:r w:rsidRPr="00F9761E">
              <w:rPr>
                <w:rFonts w:ascii="Arial" w:hAnsi="Arial" w:cs="Arial"/>
                <w:sz w:val="16"/>
                <w:szCs w:val="16"/>
              </w:rPr>
              <w:t>17/12/2024</w:t>
            </w:r>
          </w:p>
        </w:tc>
        <w:tc>
          <w:tcPr>
            <w:tcW w:w="0" w:type="auto"/>
            <w:vAlign w:val="center"/>
          </w:tcPr>
          <w:p w14:paraId="17E50C52" w14:textId="52E27C9F" w:rsidR="00F9761E" w:rsidRPr="00F9761E" w:rsidRDefault="00F9761E" w:rsidP="00F9761E">
            <w:pPr>
              <w:rPr>
                <w:rFonts w:ascii="Arial" w:hAnsi="Arial" w:cs="Arial"/>
                <w:sz w:val="16"/>
                <w:szCs w:val="16"/>
              </w:rPr>
            </w:pPr>
            <w:r w:rsidRPr="00F9761E">
              <w:rPr>
                <w:rFonts w:ascii="Arial" w:hAnsi="Arial" w:cs="Arial"/>
                <w:sz w:val="16"/>
                <w:szCs w:val="16"/>
              </w:rPr>
              <w:t>17/01/2025</w:t>
            </w:r>
          </w:p>
        </w:tc>
        <w:tc>
          <w:tcPr>
            <w:tcW w:w="0" w:type="auto"/>
            <w:vAlign w:val="center"/>
          </w:tcPr>
          <w:p w14:paraId="49166E8B" w14:textId="77777777" w:rsidR="00F9761E" w:rsidRPr="00F9761E" w:rsidRDefault="00F9761E" w:rsidP="00F9761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9761E">
              <w:rPr>
                <w:rFonts w:ascii="Arial" w:hAnsi="Arial" w:cs="Arial"/>
                <w:sz w:val="16"/>
                <w:szCs w:val="16"/>
              </w:rPr>
              <w:t>Technical</w:t>
            </w:r>
            <w:proofErr w:type="spellEnd"/>
            <w:r w:rsidRPr="00F9761E">
              <w:rPr>
                <w:rFonts w:ascii="Arial" w:hAnsi="Arial" w:cs="Arial"/>
                <w:sz w:val="16"/>
                <w:szCs w:val="16"/>
              </w:rPr>
              <w:t xml:space="preserve"> Team</w:t>
            </w:r>
          </w:p>
        </w:tc>
      </w:tr>
    </w:tbl>
    <w:p w14:paraId="7C215036" w14:textId="77777777" w:rsidR="00E74162" w:rsidRPr="00FF024A" w:rsidRDefault="00E74162" w:rsidP="00E74162">
      <w:pPr>
        <w:rPr>
          <w:rFonts w:ascii="Arial" w:hAnsi="Arial" w:cs="Arial"/>
          <w:sz w:val="20"/>
          <w:szCs w:val="20"/>
        </w:rPr>
      </w:pPr>
    </w:p>
    <w:p w14:paraId="250F1397" w14:textId="77777777" w:rsidR="00E74162" w:rsidRPr="00FF024A" w:rsidRDefault="00E74162" w:rsidP="00E74162">
      <w:pPr>
        <w:rPr>
          <w:rFonts w:ascii="Arial" w:hAnsi="Arial" w:cs="Arial"/>
          <w:b/>
          <w:bCs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 xml:space="preserve">Budget and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Costs</w:t>
      </w:r>
      <w:proofErr w:type="spellEnd"/>
    </w:p>
    <w:p w14:paraId="4E6F57F4" w14:textId="77777777" w:rsidR="00E74162" w:rsidRPr="00FF024A" w:rsidRDefault="00E74162" w:rsidP="00E74162">
      <w:pPr>
        <w:rPr>
          <w:rFonts w:ascii="Arial" w:hAnsi="Arial" w:cs="Arial"/>
          <w:sz w:val="20"/>
          <w:szCs w:val="20"/>
        </w:rPr>
      </w:pPr>
      <w:proofErr w:type="gramStart"/>
      <w:r w:rsidRPr="00FF024A">
        <w:rPr>
          <w:rFonts w:ascii="Arial" w:hAnsi="Arial" w:cs="Arial"/>
          <w:b/>
          <w:bCs/>
          <w:sz w:val="20"/>
          <w:szCs w:val="20"/>
        </w:rPr>
        <w:t>Total</w:t>
      </w:r>
      <w:proofErr w:type="gramEnd"/>
      <w:r w:rsidRPr="00FF024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Estimated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Budget:</w:t>
      </w:r>
      <w:r w:rsidRPr="00FF024A">
        <w:rPr>
          <w:rFonts w:ascii="Arial" w:hAnsi="Arial" w:cs="Arial"/>
          <w:sz w:val="20"/>
          <w:szCs w:val="20"/>
        </w:rPr>
        <w:br/>
        <w:t>$xx,000 USD</w:t>
      </w:r>
    </w:p>
    <w:p w14:paraId="208E0C27" w14:textId="77777777" w:rsidR="00E74162" w:rsidRDefault="00E74162" w:rsidP="00E74162">
      <w:pPr>
        <w:rPr>
          <w:rFonts w:ascii="Arial" w:hAnsi="Arial" w:cs="Arial"/>
          <w:b/>
          <w:bCs/>
          <w:sz w:val="20"/>
          <w:szCs w:val="20"/>
        </w:rPr>
      </w:pPr>
    </w:p>
    <w:p w14:paraId="0474E5D9" w14:textId="77777777" w:rsidR="00E74162" w:rsidRDefault="00E74162" w:rsidP="00E74162">
      <w:pPr>
        <w:rPr>
          <w:rFonts w:ascii="Arial" w:hAnsi="Arial" w:cs="Arial"/>
          <w:b/>
          <w:bCs/>
          <w:sz w:val="20"/>
          <w:szCs w:val="20"/>
        </w:rPr>
      </w:pPr>
    </w:p>
    <w:p w14:paraId="13A279B8" w14:textId="77777777" w:rsidR="00E74162" w:rsidRDefault="00E74162" w:rsidP="00E74162">
      <w:pPr>
        <w:rPr>
          <w:rFonts w:ascii="Arial" w:hAnsi="Arial" w:cs="Arial"/>
          <w:b/>
          <w:bCs/>
          <w:sz w:val="20"/>
          <w:szCs w:val="20"/>
        </w:rPr>
      </w:pPr>
    </w:p>
    <w:p w14:paraId="5B24510C" w14:textId="77777777" w:rsidR="00E74162" w:rsidRDefault="00E74162" w:rsidP="00E74162">
      <w:pPr>
        <w:rPr>
          <w:rFonts w:ascii="Arial" w:hAnsi="Arial" w:cs="Arial"/>
          <w:b/>
          <w:bCs/>
          <w:sz w:val="20"/>
          <w:szCs w:val="20"/>
        </w:rPr>
      </w:pPr>
    </w:p>
    <w:p w14:paraId="1B4624F5" w14:textId="77777777" w:rsidR="00E74162" w:rsidRDefault="00E74162" w:rsidP="00E74162">
      <w:pPr>
        <w:rPr>
          <w:rFonts w:ascii="Arial" w:hAnsi="Arial" w:cs="Arial"/>
          <w:b/>
          <w:bCs/>
          <w:sz w:val="20"/>
          <w:szCs w:val="20"/>
        </w:rPr>
      </w:pPr>
    </w:p>
    <w:p w14:paraId="6D049E8C" w14:textId="77777777" w:rsidR="00E74162" w:rsidRDefault="00E74162" w:rsidP="00E74162">
      <w:pPr>
        <w:rPr>
          <w:rFonts w:ascii="Arial" w:hAnsi="Arial" w:cs="Arial"/>
          <w:b/>
          <w:bCs/>
          <w:sz w:val="20"/>
          <w:szCs w:val="20"/>
        </w:rPr>
      </w:pPr>
    </w:p>
    <w:p w14:paraId="10406416" w14:textId="77777777" w:rsidR="00E74162" w:rsidRDefault="00E74162" w:rsidP="00E74162">
      <w:pPr>
        <w:rPr>
          <w:rFonts w:ascii="Arial" w:hAnsi="Arial" w:cs="Arial"/>
          <w:b/>
          <w:bCs/>
          <w:sz w:val="20"/>
          <w:szCs w:val="20"/>
        </w:rPr>
      </w:pPr>
    </w:p>
    <w:p w14:paraId="65434F01" w14:textId="77777777" w:rsidR="00E74162" w:rsidRDefault="00E74162" w:rsidP="00E74162">
      <w:pPr>
        <w:rPr>
          <w:rFonts w:ascii="Arial" w:hAnsi="Arial" w:cs="Arial"/>
          <w:b/>
          <w:bCs/>
          <w:sz w:val="20"/>
          <w:szCs w:val="20"/>
        </w:rPr>
      </w:pPr>
    </w:p>
    <w:p w14:paraId="623AB3CD" w14:textId="77777777" w:rsidR="00E74162" w:rsidRDefault="00E74162" w:rsidP="00E74162">
      <w:pPr>
        <w:rPr>
          <w:rFonts w:ascii="Arial" w:hAnsi="Arial" w:cs="Arial"/>
          <w:b/>
          <w:bCs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 xml:space="preserve">Budget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Breakdown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>:</w:t>
      </w:r>
    </w:p>
    <w:tbl>
      <w:tblPr>
        <w:tblW w:w="7970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9"/>
        <w:gridCol w:w="2441"/>
      </w:tblGrid>
      <w:tr w:rsidR="00E74162" w:rsidRPr="00FF024A" w14:paraId="5B91DD3D" w14:textId="77777777" w:rsidTr="001C7D6F">
        <w:trPr>
          <w:tblHeader/>
          <w:tblCellSpacing w:w="15" w:type="dxa"/>
          <w:jc w:val="center"/>
        </w:trPr>
        <w:tc>
          <w:tcPr>
            <w:tcW w:w="5484" w:type="dxa"/>
            <w:vAlign w:val="center"/>
          </w:tcPr>
          <w:p w14:paraId="0110A288" w14:textId="77777777" w:rsidR="00E74162" w:rsidRPr="00FF024A" w:rsidRDefault="00E74162" w:rsidP="001C7D6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8E1D82">
              <w:rPr>
                <w:rFonts w:ascii="Arial" w:hAnsi="Arial" w:cs="Arial"/>
                <w:b/>
                <w:bCs/>
                <w:sz w:val="16"/>
                <w:szCs w:val="16"/>
              </w:rPr>
              <w:t>Phase</w:t>
            </w:r>
            <w:proofErr w:type="spellEnd"/>
          </w:p>
        </w:tc>
        <w:tc>
          <w:tcPr>
            <w:tcW w:w="2396" w:type="dxa"/>
            <w:vAlign w:val="center"/>
            <w:hideMark/>
          </w:tcPr>
          <w:p w14:paraId="7637F3D3" w14:textId="77777777" w:rsidR="00E74162" w:rsidRPr="00FF024A" w:rsidRDefault="00E74162" w:rsidP="001C7D6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FF024A">
              <w:rPr>
                <w:rFonts w:ascii="Arial" w:hAnsi="Arial" w:cs="Arial"/>
                <w:b/>
                <w:bCs/>
                <w:sz w:val="20"/>
                <w:szCs w:val="20"/>
              </w:rPr>
              <w:t>Estimated</w:t>
            </w:r>
            <w:proofErr w:type="spellEnd"/>
            <w:r w:rsidRPr="00FF024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b/>
                <w:bCs/>
                <w:sz w:val="20"/>
                <w:szCs w:val="20"/>
              </w:rPr>
              <w:t>Cost</w:t>
            </w:r>
            <w:proofErr w:type="spellEnd"/>
          </w:p>
        </w:tc>
      </w:tr>
      <w:tr w:rsidR="00E74162" w:rsidRPr="00FF024A" w14:paraId="2E2E7CB9" w14:textId="77777777" w:rsidTr="001C7D6F">
        <w:trPr>
          <w:tblCellSpacing w:w="15" w:type="dxa"/>
          <w:jc w:val="center"/>
        </w:trPr>
        <w:tc>
          <w:tcPr>
            <w:tcW w:w="5484" w:type="dxa"/>
            <w:vAlign w:val="center"/>
          </w:tcPr>
          <w:p w14:paraId="05E14EA5" w14:textId="77777777" w:rsidR="00E74162" w:rsidRPr="00275E69" w:rsidRDefault="00E74162" w:rsidP="001C7D6F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5E69">
              <w:rPr>
                <w:rFonts w:ascii="Arial" w:hAnsi="Arial" w:cs="Arial"/>
                <w:sz w:val="16"/>
                <w:szCs w:val="16"/>
              </w:rPr>
              <w:t>Preparation</w:t>
            </w:r>
            <w:proofErr w:type="spellEnd"/>
            <w:r w:rsidRPr="00275E69">
              <w:rPr>
                <w:rFonts w:ascii="Arial" w:hAnsi="Arial" w:cs="Arial"/>
                <w:sz w:val="16"/>
                <w:szCs w:val="16"/>
              </w:rPr>
              <w:t xml:space="preserve"> and </w:t>
            </w:r>
            <w:proofErr w:type="spellStart"/>
            <w:r w:rsidRPr="00275E69">
              <w:rPr>
                <w:rFonts w:ascii="Arial" w:hAnsi="Arial" w:cs="Arial"/>
                <w:sz w:val="16"/>
                <w:szCs w:val="16"/>
              </w:rPr>
              <w:t>Kick</w:t>
            </w:r>
            <w:proofErr w:type="spellEnd"/>
            <w:r w:rsidRPr="00275E69">
              <w:rPr>
                <w:rFonts w:ascii="Arial" w:hAnsi="Arial" w:cs="Arial"/>
                <w:sz w:val="16"/>
                <w:szCs w:val="16"/>
              </w:rPr>
              <w:t xml:space="preserve">-Off </w:t>
            </w:r>
            <w:proofErr w:type="spellStart"/>
            <w:r w:rsidRPr="00275E69">
              <w:rPr>
                <w:rFonts w:ascii="Arial" w:hAnsi="Arial" w:cs="Arial"/>
                <w:sz w:val="16"/>
                <w:szCs w:val="16"/>
              </w:rPr>
              <w:t>Session</w:t>
            </w:r>
            <w:proofErr w:type="spellEnd"/>
          </w:p>
        </w:tc>
        <w:tc>
          <w:tcPr>
            <w:tcW w:w="2396" w:type="dxa"/>
            <w:vAlign w:val="center"/>
            <w:hideMark/>
          </w:tcPr>
          <w:p w14:paraId="2F92CF7B" w14:textId="77777777" w:rsidR="00E74162" w:rsidRPr="00FF024A" w:rsidRDefault="00E74162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FF024A">
              <w:rPr>
                <w:rFonts w:ascii="Arial" w:hAnsi="Arial" w:cs="Arial"/>
                <w:sz w:val="20"/>
                <w:szCs w:val="20"/>
              </w:rPr>
              <w:t>$</w:t>
            </w:r>
            <w:r>
              <w:rPr>
                <w:rFonts w:ascii="Arial" w:hAnsi="Arial" w:cs="Arial"/>
                <w:sz w:val="20"/>
                <w:szCs w:val="20"/>
              </w:rPr>
              <w:t>xx</w:t>
            </w:r>
            <w:r w:rsidRPr="00FF024A">
              <w:rPr>
                <w:rFonts w:ascii="Arial" w:hAnsi="Arial" w:cs="Arial"/>
                <w:sz w:val="20"/>
                <w:szCs w:val="20"/>
              </w:rPr>
              <w:t>,000</w:t>
            </w:r>
          </w:p>
        </w:tc>
      </w:tr>
      <w:tr w:rsidR="00E74162" w:rsidRPr="00FF024A" w14:paraId="59CD5876" w14:textId="77777777" w:rsidTr="001C7D6F">
        <w:trPr>
          <w:tblCellSpacing w:w="15" w:type="dxa"/>
          <w:jc w:val="center"/>
        </w:trPr>
        <w:tc>
          <w:tcPr>
            <w:tcW w:w="5484" w:type="dxa"/>
            <w:vAlign w:val="center"/>
          </w:tcPr>
          <w:p w14:paraId="48739348" w14:textId="77777777" w:rsidR="00E74162" w:rsidRPr="00275E69" w:rsidRDefault="00E74162" w:rsidP="001C7D6F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5E69">
              <w:rPr>
                <w:rFonts w:ascii="Arial" w:hAnsi="Arial" w:cs="Arial"/>
                <w:sz w:val="16"/>
                <w:szCs w:val="16"/>
              </w:rPr>
              <w:t>Design</w:t>
            </w:r>
            <w:proofErr w:type="spellEnd"/>
          </w:p>
        </w:tc>
        <w:tc>
          <w:tcPr>
            <w:tcW w:w="2396" w:type="dxa"/>
            <w:vAlign w:val="center"/>
            <w:hideMark/>
          </w:tcPr>
          <w:p w14:paraId="14E61557" w14:textId="77777777" w:rsidR="00E74162" w:rsidRPr="00FF024A" w:rsidRDefault="00E74162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FF024A">
              <w:rPr>
                <w:rFonts w:ascii="Arial" w:hAnsi="Arial" w:cs="Arial"/>
                <w:sz w:val="20"/>
                <w:szCs w:val="20"/>
              </w:rPr>
              <w:t>$</w:t>
            </w:r>
            <w:r>
              <w:rPr>
                <w:rFonts w:ascii="Arial" w:hAnsi="Arial" w:cs="Arial"/>
                <w:sz w:val="20"/>
                <w:szCs w:val="20"/>
              </w:rPr>
              <w:t>xx</w:t>
            </w:r>
            <w:r w:rsidRPr="00FF024A">
              <w:rPr>
                <w:rFonts w:ascii="Arial" w:hAnsi="Arial" w:cs="Arial"/>
                <w:sz w:val="20"/>
                <w:szCs w:val="20"/>
              </w:rPr>
              <w:t>,000</w:t>
            </w:r>
          </w:p>
        </w:tc>
      </w:tr>
      <w:tr w:rsidR="00E74162" w:rsidRPr="00FF024A" w14:paraId="18A3FACE" w14:textId="77777777" w:rsidTr="001C7D6F">
        <w:trPr>
          <w:tblCellSpacing w:w="15" w:type="dxa"/>
          <w:jc w:val="center"/>
        </w:trPr>
        <w:tc>
          <w:tcPr>
            <w:tcW w:w="5484" w:type="dxa"/>
            <w:vAlign w:val="center"/>
          </w:tcPr>
          <w:p w14:paraId="35C78700" w14:textId="77777777" w:rsidR="00E74162" w:rsidRPr="00275E69" w:rsidRDefault="00E74162" w:rsidP="001C7D6F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5E69">
              <w:rPr>
                <w:rFonts w:ascii="Arial" w:hAnsi="Arial" w:cs="Arial"/>
                <w:sz w:val="16"/>
                <w:szCs w:val="16"/>
              </w:rPr>
              <w:t>Construction</w:t>
            </w:r>
            <w:proofErr w:type="spellEnd"/>
          </w:p>
        </w:tc>
        <w:tc>
          <w:tcPr>
            <w:tcW w:w="2396" w:type="dxa"/>
            <w:vAlign w:val="center"/>
            <w:hideMark/>
          </w:tcPr>
          <w:p w14:paraId="4292E690" w14:textId="77777777" w:rsidR="00E74162" w:rsidRPr="00FF024A" w:rsidRDefault="00E74162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FF024A">
              <w:rPr>
                <w:rFonts w:ascii="Arial" w:hAnsi="Arial" w:cs="Arial"/>
                <w:sz w:val="20"/>
                <w:szCs w:val="20"/>
              </w:rPr>
              <w:t>$</w:t>
            </w:r>
            <w:r>
              <w:rPr>
                <w:rFonts w:ascii="Arial" w:hAnsi="Arial" w:cs="Arial"/>
                <w:sz w:val="20"/>
                <w:szCs w:val="20"/>
              </w:rPr>
              <w:t>xx</w:t>
            </w:r>
            <w:r w:rsidRPr="00FF024A">
              <w:rPr>
                <w:rFonts w:ascii="Arial" w:hAnsi="Arial" w:cs="Arial"/>
                <w:sz w:val="20"/>
                <w:szCs w:val="20"/>
              </w:rPr>
              <w:t>,000</w:t>
            </w:r>
          </w:p>
        </w:tc>
      </w:tr>
      <w:tr w:rsidR="00E74162" w:rsidRPr="00FF024A" w14:paraId="5B26FCB6" w14:textId="77777777" w:rsidTr="001C7D6F">
        <w:trPr>
          <w:tblCellSpacing w:w="15" w:type="dxa"/>
          <w:jc w:val="center"/>
        </w:trPr>
        <w:tc>
          <w:tcPr>
            <w:tcW w:w="5484" w:type="dxa"/>
            <w:vAlign w:val="center"/>
          </w:tcPr>
          <w:p w14:paraId="65D9782A" w14:textId="77777777" w:rsidR="00E74162" w:rsidRPr="00275E69" w:rsidRDefault="00E74162" w:rsidP="001C7D6F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5E69">
              <w:rPr>
                <w:rFonts w:ascii="Arial" w:hAnsi="Arial" w:cs="Arial"/>
                <w:sz w:val="16"/>
                <w:szCs w:val="16"/>
              </w:rPr>
              <w:t>Tests</w:t>
            </w:r>
            <w:proofErr w:type="spellEnd"/>
          </w:p>
        </w:tc>
        <w:tc>
          <w:tcPr>
            <w:tcW w:w="2396" w:type="dxa"/>
            <w:vAlign w:val="center"/>
            <w:hideMark/>
          </w:tcPr>
          <w:p w14:paraId="62E3E076" w14:textId="77777777" w:rsidR="00E74162" w:rsidRPr="00FF024A" w:rsidRDefault="00E74162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FF024A">
              <w:rPr>
                <w:rFonts w:ascii="Arial" w:hAnsi="Arial" w:cs="Arial"/>
                <w:sz w:val="20"/>
                <w:szCs w:val="20"/>
              </w:rPr>
              <w:t>$</w:t>
            </w:r>
            <w:r>
              <w:rPr>
                <w:rFonts w:ascii="Arial" w:hAnsi="Arial" w:cs="Arial"/>
                <w:sz w:val="20"/>
                <w:szCs w:val="20"/>
              </w:rPr>
              <w:t>xx</w:t>
            </w:r>
            <w:r w:rsidRPr="00FF024A">
              <w:rPr>
                <w:rFonts w:ascii="Arial" w:hAnsi="Arial" w:cs="Arial"/>
                <w:sz w:val="20"/>
                <w:szCs w:val="20"/>
              </w:rPr>
              <w:t>,000</w:t>
            </w:r>
          </w:p>
        </w:tc>
      </w:tr>
      <w:tr w:rsidR="00E74162" w:rsidRPr="00FF024A" w14:paraId="3D83D547" w14:textId="77777777" w:rsidTr="001C7D6F">
        <w:trPr>
          <w:tblCellSpacing w:w="15" w:type="dxa"/>
          <w:jc w:val="center"/>
        </w:trPr>
        <w:tc>
          <w:tcPr>
            <w:tcW w:w="5484" w:type="dxa"/>
            <w:vAlign w:val="center"/>
          </w:tcPr>
          <w:p w14:paraId="01B9B6E6" w14:textId="77777777" w:rsidR="00E74162" w:rsidRPr="00275E69" w:rsidRDefault="00E74162" w:rsidP="001C7D6F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5E69">
              <w:rPr>
                <w:rFonts w:ascii="Arial" w:hAnsi="Arial" w:cs="Arial"/>
                <w:sz w:val="16"/>
                <w:szCs w:val="16"/>
              </w:rPr>
              <w:t>Commissioning</w:t>
            </w:r>
            <w:proofErr w:type="spellEnd"/>
            <w:r w:rsidRPr="00275E69">
              <w:rPr>
                <w:rFonts w:ascii="Arial" w:hAnsi="Arial" w:cs="Arial"/>
                <w:sz w:val="16"/>
                <w:szCs w:val="16"/>
              </w:rPr>
              <w:t xml:space="preserve"> and </w:t>
            </w:r>
            <w:proofErr w:type="spellStart"/>
            <w:r w:rsidRPr="00275E69">
              <w:rPr>
                <w:rFonts w:ascii="Arial" w:hAnsi="Arial" w:cs="Arial"/>
                <w:sz w:val="16"/>
                <w:szCs w:val="16"/>
              </w:rPr>
              <w:t>support</w:t>
            </w:r>
            <w:proofErr w:type="spellEnd"/>
          </w:p>
        </w:tc>
        <w:tc>
          <w:tcPr>
            <w:tcW w:w="2396" w:type="dxa"/>
            <w:vAlign w:val="center"/>
          </w:tcPr>
          <w:p w14:paraId="4CAA54CB" w14:textId="77777777" w:rsidR="00E74162" w:rsidRPr="00FF024A" w:rsidRDefault="00E74162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FF024A">
              <w:rPr>
                <w:rFonts w:ascii="Arial" w:hAnsi="Arial" w:cs="Arial"/>
                <w:sz w:val="20"/>
                <w:szCs w:val="20"/>
              </w:rPr>
              <w:t>$</w:t>
            </w:r>
            <w:r>
              <w:rPr>
                <w:rFonts w:ascii="Arial" w:hAnsi="Arial" w:cs="Arial"/>
                <w:sz w:val="20"/>
                <w:szCs w:val="20"/>
              </w:rPr>
              <w:t>xx</w:t>
            </w:r>
            <w:r w:rsidRPr="00FF024A">
              <w:rPr>
                <w:rFonts w:ascii="Arial" w:hAnsi="Arial" w:cs="Arial"/>
                <w:sz w:val="20"/>
                <w:szCs w:val="20"/>
              </w:rPr>
              <w:t>,000</w:t>
            </w:r>
          </w:p>
        </w:tc>
      </w:tr>
      <w:tr w:rsidR="00E74162" w:rsidRPr="00FF024A" w14:paraId="6ED13798" w14:textId="77777777" w:rsidTr="001C7D6F">
        <w:trPr>
          <w:tblCellSpacing w:w="15" w:type="dxa"/>
          <w:jc w:val="center"/>
        </w:trPr>
        <w:tc>
          <w:tcPr>
            <w:tcW w:w="5484" w:type="dxa"/>
            <w:vAlign w:val="center"/>
          </w:tcPr>
          <w:p w14:paraId="0599D3FF" w14:textId="77777777" w:rsidR="00E74162" w:rsidRPr="00275E69" w:rsidRDefault="00E74162" w:rsidP="001C7D6F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5E69">
              <w:rPr>
                <w:rFonts w:ascii="Arial" w:hAnsi="Arial" w:cs="Arial"/>
                <w:sz w:val="16"/>
                <w:szCs w:val="16"/>
              </w:rPr>
              <w:t>Post-production</w:t>
            </w:r>
            <w:proofErr w:type="spellEnd"/>
            <w:r w:rsidRPr="00275E6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75E69">
              <w:rPr>
                <w:rFonts w:ascii="Arial" w:hAnsi="Arial" w:cs="Arial"/>
                <w:sz w:val="16"/>
                <w:szCs w:val="16"/>
              </w:rPr>
              <w:t>support</w:t>
            </w:r>
            <w:proofErr w:type="spellEnd"/>
          </w:p>
        </w:tc>
        <w:tc>
          <w:tcPr>
            <w:tcW w:w="2396" w:type="dxa"/>
            <w:vAlign w:val="center"/>
          </w:tcPr>
          <w:p w14:paraId="796690E2" w14:textId="77777777" w:rsidR="00E74162" w:rsidRPr="00FF024A" w:rsidRDefault="00E74162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FF024A">
              <w:rPr>
                <w:rFonts w:ascii="Arial" w:hAnsi="Arial" w:cs="Arial"/>
                <w:sz w:val="20"/>
                <w:szCs w:val="20"/>
              </w:rPr>
              <w:t>$</w:t>
            </w:r>
            <w:r>
              <w:rPr>
                <w:rFonts w:ascii="Arial" w:hAnsi="Arial" w:cs="Arial"/>
                <w:sz w:val="20"/>
                <w:szCs w:val="20"/>
              </w:rPr>
              <w:t>xx</w:t>
            </w:r>
            <w:r w:rsidRPr="00FF024A">
              <w:rPr>
                <w:rFonts w:ascii="Arial" w:hAnsi="Arial" w:cs="Arial"/>
                <w:sz w:val="20"/>
                <w:szCs w:val="20"/>
              </w:rPr>
              <w:t>,000</w:t>
            </w:r>
          </w:p>
        </w:tc>
      </w:tr>
    </w:tbl>
    <w:p w14:paraId="6B4EA80B" w14:textId="77777777" w:rsidR="00E74162" w:rsidRDefault="00E74162" w:rsidP="00E74162">
      <w:pPr>
        <w:rPr>
          <w:rFonts w:ascii="Arial" w:hAnsi="Arial" w:cs="Arial"/>
          <w:sz w:val="20"/>
          <w:szCs w:val="20"/>
        </w:rPr>
      </w:pPr>
    </w:p>
    <w:p w14:paraId="4391A881" w14:textId="77777777" w:rsidR="00E74162" w:rsidRPr="00FF024A" w:rsidRDefault="00E74162" w:rsidP="00E74162">
      <w:pPr>
        <w:rPr>
          <w:rFonts w:ascii="Arial" w:hAnsi="Arial" w:cs="Arial"/>
          <w:sz w:val="20"/>
          <w:szCs w:val="20"/>
        </w:rPr>
      </w:pPr>
    </w:p>
    <w:p w14:paraId="45FA361A" w14:textId="77777777" w:rsidR="00E74162" w:rsidRDefault="00E74162" w:rsidP="00E74162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Risk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Management Plan</w:t>
      </w:r>
    </w:p>
    <w:p w14:paraId="2AFA6A19" w14:textId="77777777" w:rsidR="00E74162" w:rsidRPr="00FF024A" w:rsidRDefault="00E74162" w:rsidP="00E74162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9"/>
        <w:gridCol w:w="1114"/>
        <w:gridCol w:w="725"/>
        <w:gridCol w:w="4220"/>
      </w:tblGrid>
      <w:tr w:rsidR="00E74162" w:rsidRPr="00FF024A" w14:paraId="50929E96" w14:textId="77777777" w:rsidTr="001C7D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C51513" w14:textId="77777777" w:rsidR="00E74162" w:rsidRPr="00FF024A" w:rsidRDefault="00E74162" w:rsidP="001C7D6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FF024A">
              <w:rPr>
                <w:rFonts w:ascii="Arial" w:hAnsi="Arial" w:cs="Arial"/>
                <w:b/>
                <w:bCs/>
                <w:sz w:val="20"/>
                <w:szCs w:val="20"/>
              </w:rPr>
              <w:t>Risk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C66B7F" w14:textId="77777777" w:rsidR="00E74162" w:rsidRPr="00FF024A" w:rsidRDefault="00E74162" w:rsidP="001C7D6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FF024A">
              <w:rPr>
                <w:rFonts w:ascii="Arial" w:hAnsi="Arial" w:cs="Arial"/>
                <w:b/>
                <w:bCs/>
                <w:sz w:val="20"/>
                <w:szCs w:val="20"/>
              </w:rPr>
              <w:t>Probability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16A8B3" w14:textId="77777777" w:rsidR="00E74162" w:rsidRPr="00FF024A" w:rsidRDefault="00E74162" w:rsidP="001C7D6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FF024A">
              <w:rPr>
                <w:rFonts w:ascii="Arial" w:hAnsi="Arial" w:cs="Arial"/>
                <w:b/>
                <w:bCs/>
                <w:sz w:val="20"/>
                <w:szCs w:val="20"/>
              </w:rPr>
              <w:t>Impact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52B266" w14:textId="77777777" w:rsidR="00E74162" w:rsidRPr="00FF024A" w:rsidRDefault="00E74162" w:rsidP="001C7D6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FF024A">
              <w:rPr>
                <w:rFonts w:ascii="Arial" w:hAnsi="Arial" w:cs="Arial"/>
                <w:b/>
                <w:bCs/>
                <w:sz w:val="20"/>
                <w:szCs w:val="20"/>
              </w:rPr>
              <w:t>Mitigation</w:t>
            </w:r>
            <w:proofErr w:type="spellEnd"/>
            <w:r w:rsidRPr="00FF024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Plan</w:t>
            </w:r>
          </w:p>
        </w:tc>
      </w:tr>
      <w:tr w:rsidR="00E74162" w:rsidRPr="00FF024A" w14:paraId="65844CD4" w14:textId="77777777" w:rsidTr="001C7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ACECA" w14:textId="77777777" w:rsidR="00E74162" w:rsidRPr="00FF024A" w:rsidRDefault="00E74162" w:rsidP="001C7D6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Delays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in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delivery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requirements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3BDD3F" w14:textId="77777777" w:rsidR="00E74162" w:rsidRPr="00FF024A" w:rsidRDefault="00E74162" w:rsidP="001C7D6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Loud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A386C3" w14:textId="77777777" w:rsidR="00E74162" w:rsidRPr="00FF024A" w:rsidRDefault="00E74162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FF024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F75CE9D" w14:textId="77777777" w:rsidR="00E74162" w:rsidRPr="00FF024A" w:rsidRDefault="00E74162" w:rsidP="001C7D6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Weekly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review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with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customer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to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ensure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on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-time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delivery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74162" w:rsidRPr="00FF024A" w14:paraId="7A59D5F7" w14:textId="77777777" w:rsidTr="001C7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43B28" w14:textId="77777777" w:rsidR="00E74162" w:rsidRPr="00FF024A" w:rsidRDefault="00E74162" w:rsidP="001C7D6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Technical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incompatibility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with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client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DE34B7" w14:textId="77777777" w:rsidR="00E74162" w:rsidRPr="00FF024A" w:rsidRDefault="00E74162" w:rsidP="001C7D6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Stocking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991963" w14:textId="77777777" w:rsidR="00E74162" w:rsidRPr="00FF024A" w:rsidRDefault="00E74162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FF024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56FBAB1" w14:textId="77777777" w:rsidR="00E74162" w:rsidRPr="00FF024A" w:rsidRDefault="00E74162" w:rsidP="001C7D6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Advance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review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infrastructure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technical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FF024A">
              <w:rPr>
                <w:rFonts w:ascii="Arial" w:hAnsi="Arial" w:cs="Arial"/>
                <w:sz w:val="20"/>
                <w:szCs w:val="20"/>
              </w:rPr>
              <w:t>meetings</w:t>
            </w:r>
            <w:proofErr w:type="gramEnd"/>
            <w:r w:rsidRPr="00FF024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74162" w:rsidRPr="00FF024A" w14:paraId="1951EBEB" w14:textId="77777777" w:rsidTr="001C7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25160" w14:textId="77777777" w:rsidR="00E74162" w:rsidRPr="00FF024A" w:rsidRDefault="00E74162" w:rsidP="001C7D6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Mid-project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scope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change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A8B867" w14:textId="77777777" w:rsidR="00E74162" w:rsidRPr="00FF024A" w:rsidRDefault="00E74162" w:rsidP="001C7D6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Casualty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B709CD" w14:textId="77777777" w:rsidR="00E74162" w:rsidRPr="00FF024A" w:rsidRDefault="00E74162" w:rsidP="001C7D6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Middle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FFFB22" w14:textId="77777777" w:rsidR="00E74162" w:rsidRPr="00FF024A" w:rsidRDefault="00E74162" w:rsidP="001C7D6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Validation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scope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with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client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and formal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change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control.</w:t>
            </w:r>
          </w:p>
        </w:tc>
      </w:tr>
    </w:tbl>
    <w:p w14:paraId="76D4626C" w14:textId="77777777" w:rsidR="00E74162" w:rsidRPr="00FF024A" w:rsidRDefault="00E74162" w:rsidP="00E74162">
      <w:pPr>
        <w:rPr>
          <w:rFonts w:ascii="Arial" w:hAnsi="Arial" w:cs="Arial"/>
          <w:sz w:val="20"/>
          <w:szCs w:val="20"/>
        </w:rPr>
      </w:pPr>
    </w:p>
    <w:p w14:paraId="4CD0B116" w14:textId="77777777" w:rsidR="00E74162" w:rsidRPr="00FF024A" w:rsidRDefault="00E74162" w:rsidP="00E74162">
      <w:pPr>
        <w:rPr>
          <w:rFonts w:ascii="Arial" w:hAnsi="Arial" w:cs="Arial"/>
          <w:b/>
          <w:bCs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 xml:space="preserve">Control and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Monitoring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Strategy</w:t>
      </w:r>
      <w:proofErr w:type="spellEnd"/>
    </w:p>
    <w:p w14:paraId="7D266989" w14:textId="77777777" w:rsidR="00E74162" w:rsidRPr="00FF024A" w:rsidRDefault="00E74162" w:rsidP="00E74162">
      <w:pPr>
        <w:rPr>
          <w:rFonts w:ascii="Arial" w:hAnsi="Arial" w:cs="Arial"/>
          <w:sz w:val="20"/>
          <w:szCs w:val="20"/>
        </w:rPr>
      </w:pP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Frequency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of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Follow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-Up </w:t>
      </w:r>
      <w:proofErr w:type="gramStart"/>
      <w:r w:rsidRPr="00FF024A">
        <w:rPr>
          <w:rFonts w:ascii="Arial" w:hAnsi="Arial" w:cs="Arial"/>
          <w:b/>
          <w:bCs/>
          <w:sz w:val="20"/>
          <w:szCs w:val="20"/>
        </w:rPr>
        <w:t>Meetings</w:t>
      </w:r>
      <w:proofErr w:type="gramEnd"/>
      <w:r w:rsidRPr="00FF024A">
        <w:rPr>
          <w:rFonts w:ascii="Arial" w:hAnsi="Arial" w:cs="Arial"/>
          <w:b/>
          <w:bCs/>
          <w:sz w:val="20"/>
          <w:szCs w:val="20"/>
        </w:rPr>
        <w:t xml:space="preserve">: </w:t>
      </w:r>
      <w:r w:rsidRPr="00FF024A">
        <w:rPr>
          <w:rFonts w:ascii="Arial" w:hAnsi="Arial" w:cs="Arial"/>
          <w:sz w:val="20"/>
          <w:szCs w:val="20"/>
        </w:rPr>
        <w:br/>
      </w:r>
      <w:proofErr w:type="spellStart"/>
      <w:r w:rsidRPr="00FF024A">
        <w:rPr>
          <w:rFonts w:ascii="Arial" w:hAnsi="Arial" w:cs="Arial"/>
          <w:sz w:val="20"/>
          <w:szCs w:val="20"/>
        </w:rPr>
        <w:t>Weekly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FF024A">
        <w:rPr>
          <w:rFonts w:ascii="Arial" w:hAnsi="Arial" w:cs="Arial"/>
          <w:sz w:val="20"/>
          <w:szCs w:val="20"/>
        </w:rPr>
        <w:t>meetings</w:t>
      </w:r>
      <w:proofErr w:type="gram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between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the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project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team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FF024A">
        <w:rPr>
          <w:rFonts w:ascii="Arial" w:hAnsi="Arial" w:cs="Arial"/>
          <w:sz w:val="20"/>
          <w:szCs w:val="20"/>
        </w:rPr>
        <w:t>the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client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to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review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progress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F024A">
        <w:rPr>
          <w:rFonts w:ascii="Arial" w:hAnsi="Arial" w:cs="Arial"/>
          <w:sz w:val="20"/>
          <w:szCs w:val="20"/>
        </w:rPr>
        <w:t>identify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blockages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FF024A">
        <w:rPr>
          <w:rFonts w:ascii="Arial" w:hAnsi="Arial" w:cs="Arial"/>
          <w:sz w:val="20"/>
          <w:szCs w:val="20"/>
        </w:rPr>
        <w:t>discuss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adjustments</w:t>
      </w:r>
      <w:proofErr w:type="spellEnd"/>
      <w:r w:rsidRPr="00FF024A">
        <w:rPr>
          <w:rFonts w:ascii="Arial" w:hAnsi="Arial" w:cs="Arial"/>
          <w:sz w:val="20"/>
          <w:szCs w:val="20"/>
        </w:rPr>
        <w:t>.</w:t>
      </w:r>
    </w:p>
    <w:p w14:paraId="45ABB716" w14:textId="77777777" w:rsidR="00E74162" w:rsidRPr="00FF024A" w:rsidRDefault="00E74162" w:rsidP="00E74162">
      <w:pPr>
        <w:rPr>
          <w:rFonts w:ascii="Arial" w:hAnsi="Arial" w:cs="Arial"/>
          <w:sz w:val="20"/>
          <w:szCs w:val="20"/>
        </w:rPr>
      </w:pP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Success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Metrics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>:</w:t>
      </w:r>
    </w:p>
    <w:p w14:paraId="679BACD1" w14:textId="77777777" w:rsidR="00E74162" w:rsidRPr="00FF024A" w:rsidRDefault="00E74162" w:rsidP="00E74162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proofErr w:type="spellStart"/>
      <w:r w:rsidRPr="00FF024A">
        <w:rPr>
          <w:rFonts w:ascii="Arial" w:hAnsi="Arial" w:cs="Arial"/>
          <w:sz w:val="20"/>
          <w:szCs w:val="20"/>
        </w:rPr>
        <w:t>Fulfillment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of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deliverables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on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the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stipulated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dates.</w:t>
      </w:r>
    </w:p>
    <w:p w14:paraId="5A41C85B" w14:textId="77777777" w:rsidR="00E74162" w:rsidRPr="00FF024A" w:rsidRDefault="00E74162" w:rsidP="00E74162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FF024A">
        <w:rPr>
          <w:rFonts w:ascii="Arial" w:hAnsi="Arial" w:cs="Arial"/>
          <w:sz w:val="20"/>
          <w:szCs w:val="20"/>
        </w:rPr>
        <w:t xml:space="preserve">Customer </w:t>
      </w:r>
      <w:proofErr w:type="spellStart"/>
      <w:r w:rsidRPr="00FF024A">
        <w:rPr>
          <w:rFonts w:ascii="Arial" w:hAnsi="Arial" w:cs="Arial"/>
          <w:sz w:val="20"/>
          <w:szCs w:val="20"/>
        </w:rPr>
        <w:t>approval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FF024A">
        <w:rPr>
          <w:rFonts w:ascii="Arial" w:hAnsi="Arial" w:cs="Arial"/>
          <w:sz w:val="20"/>
          <w:szCs w:val="20"/>
        </w:rPr>
        <w:t>the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system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validation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phase</w:t>
      </w:r>
      <w:proofErr w:type="spellEnd"/>
      <w:r w:rsidRPr="00FF024A">
        <w:rPr>
          <w:rFonts w:ascii="Arial" w:hAnsi="Arial" w:cs="Arial"/>
          <w:sz w:val="20"/>
          <w:szCs w:val="20"/>
        </w:rPr>
        <w:t>.</w:t>
      </w:r>
    </w:p>
    <w:p w14:paraId="28B0439F" w14:textId="77777777" w:rsidR="00E74162" w:rsidRPr="00FF024A" w:rsidRDefault="00E74162" w:rsidP="00E74162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FF024A">
        <w:rPr>
          <w:rFonts w:ascii="Arial" w:hAnsi="Arial" w:cs="Arial"/>
          <w:sz w:val="20"/>
          <w:szCs w:val="20"/>
        </w:rPr>
        <w:t xml:space="preserve">Positive </w:t>
      </w:r>
      <w:proofErr w:type="spellStart"/>
      <w:r w:rsidRPr="00FF024A">
        <w:rPr>
          <w:rFonts w:ascii="Arial" w:hAnsi="Arial" w:cs="Arial"/>
          <w:sz w:val="20"/>
          <w:szCs w:val="20"/>
        </w:rPr>
        <w:t>feedback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in training </w:t>
      </w:r>
      <w:proofErr w:type="spellStart"/>
      <w:r w:rsidRPr="00FF024A">
        <w:rPr>
          <w:rFonts w:ascii="Arial" w:hAnsi="Arial" w:cs="Arial"/>
          <w:sz w:val="20"/>
          <w:szCs w:val="20"/>
        </w:rPr>
        <w:t>sessions</w:t>
      </w:r>
      <w:proofErr w:type="spellEnd"/>
      <w:r w:rsidRPr="00FF024A">
        <w:rPr>
          <w:rFonts w:ascii="Arial" w:hAnsi="Arial" w:cs="Arial"/>
          <w:sz w:val="20"/>
          <w:szCs w:val="20"/>
        </w:rPr>
        <w:t>.</w:t>
      </w:r>
    </w:p>
    <w:p w14:paraId="0D1EE835" w14:textId="77777777" w:rsidR="00E74162" w:rsidRDefault="00E74162" w:rsidP="00E74162">
      <w:pPr>
        <w:rPr>
          <w:rFonts w:ascii="Arial" w:hAnsi="Arial" w:cs="Arial"/>
          <w:sz w:val="20"/>
          <w:szCs w:val="20"/>
        </w:rPr>
      </w:pPr>
    </w:p>
    <w:p w14:paraId="75BEEAA1" w14:textId="77777777" w:rsidR="00E74162" w:rsidRDefault="00E74162" w:rsidP="00E74162">
      <w:pPr>
        <w:rPr>
          <w:rFonts w:ascii="Arial" w:hAnsi="Arial" w:cs="Arial"/>
          <w:sz w:val="20"/>
          <w:szCs w:val="20"/>
        </w:rPr>
      </w:pPr>
    </w:p>
    <w:p w14:paraId="115B625A" w14:textId="77777777" w:rsidR="00E74162" w:rsidRDefault="00E74162" w:rsidP="00E74162">
      <w:pPr>
        <w:rPr>
          <w:rFonts w:ascii="Arial" w:hAnsi="Arial" w:cs="Arial"/>
          <w:sz w:val="20"/>
          <w:szCs w:val="20"/>
        </w:rPr>
      </w:pPr>
    </w:p>
    <w:p w14:paraId="383C173A" w14:textId="77777777" w:rsidR="00E74162" w:rsidRPr="00FF024A" w:rsidRDefault="00E74162" w:rsidP="00E74162">
      <w:pPr>
        <w:rPr>
          <w:rFonts w:ascii="Arial" w:hAnsi="Arial" w:cs="Arial"/>
          <w:sz w:val="20"/>
          <w:szCs w:val="20"/>
        </w:rPr>
      </w:pPr>
    </w:p>
    <w:p w14:paraId="7453E5E8" w14:textId="77777777" w:rsidR="00E74162" w:rsidRPr="00FF024A" w:rsidRDefault="00E74162" w:rsidP="00E74162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Approval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and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Signatures</w:t>
      </w:r>
      <w:proofErr w:type="spellEnd"/>
    </w:p>
    <w:p w14:paraId="51A7ED51" w14:textId="77777777" w:rsidR="00E74162" w:rsidRPr="00FF024A" w:rsidRDefault="00E74162" w:rsidP="00E74162">
      <w:pPr>
        <w:rPr>
          <w:rFonts w:ascii="Arial" w:hAnsi="Arial" w:cs="Arial"/>
          <w:sz w:val="20"/>
          <w:szCs w:val="20"/>
        </w:rPr>
      </w:pPr>
      <w:proofErr w:type="spellStart"/>
      <w:r w:rsidRPr="00FF024A">
        <w:rPr>
          <w:rFonts w:ascii="Arial" w:hAnsi="Arial" w:cs="Arial"/>
          <w:sz w:val="20"/>
          <w:szCs w:val="20"/>
        </w:rPr>
        <w:t>This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Statement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of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Work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(SOW)</w:t>
      </w:r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is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approved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by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the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following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parties</w:t>
      </w:r>
      <w:proofErr w:type="spellEnd"/>
      <w:r w:rsidRPr="00FF024A">
        <w:rPr>
          <w:rFonts w:ascii="Arial" w:hAnsi="Arial" w:cs="Arial"/>
          <w:sz w:val="20"/>
          <w:szCs w:val="20"/>
        </w:rPr>
        <w:t>:</w:t>
      </w:r>
    </w:p>
    <w:p w14:paraId="324815F7" w14:textId="77777777" w:rsidR="00E74162" w:rsidRDefault="00E74162" w:rsidP="00E74162">
      <w:pPr>
        <w:rPr>
          <w:rFonts w:ascii="Arial" w:hAnsi="Arial" w:cs="Arial"/>
          <w:b/>
          <w:bCs/>
          <w:sz w:val="20"/>
          <w:szCs w:val="20"/>
        </w:rPr>
      </w:pPr>
    </w:p>
    <w:p w14:paraId="127F80E5" w14:textId="77777777" w:rsidR="00E74162" w:rsidRPr="00FF024A" w:rsidRDefault="00E74162" w:rsidP="00E74162">
      <w:pPr>
        <w:rPr>
          <w:rFonts w:ascii="Arial" w:hAnsi="Arial" w:cs="Arial"/>
          <w:sz w:val="20"/>
          <w:szCs w:val="20"/>
        </w:rPr>
      </w:pP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Name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of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the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Project Manager (</w:t>
      </w:r>
      <w:r>
        <w:rPr>
          <w:rFonts w:ascii="Arial" w:hAnsi="Arial" w:cs="Arial"/>
          <w:b/>
          <w:bCs/>
          <w:sz w:val="20"/>
          <w:szCs w:val="20"/>
        </w:rPr>
        <w:t>Customer</w:t>
      </w:r>
      <w:r w:rsidRPr="00FF024A">
        <w:rPr>
          <w:rFonts w:ascii="Arial" w:hAnsi="Arial" w:cs="Arial"/>
          <w:b/>
          <w:bCs/>
          <w:sz w:val="20"/>
          <w:szCs w:val="20"/>
        </w:rPr>
        <w:t>):</w:t>
      </w:r>
      <w:r w:rsidRPr="00FF024A">
        <w:rPr>
          <w:rFonts w:ascii="Arial" w:hAnsi="Arial" w:cs="Arial"/>
          <w:sz w:val="20"/>
          <w:szCs w:val="20"/>
        </w:rPr>
        <w:br/>
      </w:r>
      <w:proofErr w:type="spellStart"/>
      <w:r w:rsidRPr="00FF024A">
        <w:rPr>
          <w:rFonts w:ascii="Arial" w:hAnsi="Arial" w:cs="Arial"/>
          <w:sz w:val="20"/>
          <w:szCs w:val="20"/>
        </w:rPr>
        <w:t>Signature</w:t>
      </w:r>
      <w:proofErr w:type="spellEnd"/>
      <w:r w:rsidRPr="00FF024A">
        <w:rPr>
          <w:rFonts w:ascii="Arial" w:hAnsi="Arial" w:cs="Arial"/>
          <w:sz w:val="20"/>
          <w:szCs w:val="20"/>
        </w:rPr>
        <w:t>: ____________________Date: ____________________</w:t>
      </w:r>
    </w:p>
    <w:p w14:paraId="408094B4" w14:textId="77777777" w:rsidR="00E74162" w:rsidRDefault="00E74162" w:rsidP="00E74162">
      <w:pPr>
        <w:rPr>
          <w:rFonts w:ascii="Arial" w:hAnsi="Arial" w:cs="Arial"/>
          <w:b/>
          <w:bCs/>
          <w:sz w:val="20"/>
          <w:szCs w:val="20"/>
        </w:rPr>
      </w:pPr>
    </w:p>
    <w:p w14:paraId="1FD58A1F" w14:textId="77777777" w:rsidR="00E74162" w:rsidRPr="00FF024A" w:rsidRDefault="00E74162" w:rsidP="00E74162">
      <w:pPr>
        <w:rPr>
          <w:rFonts w:ascii="Arial" w:hAnsi="Arial" w:cs="Arial"/>
          <w:sz w:val="20"/>
          <w:szCs w:val="20"/>
        </w:rPr>
      </w:pP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Name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of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the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Project Manager (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Supplier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>):</w:t>
      </w:r>
      <w:r w:rsidRPr="00FF024A">
        <w:rPr>
          <w:rFonts w:ascii="Arial" w:hAnsi="Arial" w:cs="Arial"/>
          <w:sz w:val="20"/>
          <w:szCs w:val="20"/>
        </w:rPr>
        <w:br/>
      </w:r>
      <w:proofErr w:type="spellStart"/>
      <w:r w:rsidRPr="00FF024A">
        <w:rPr>
          <w:rFonts w:ascii="Arial" w:hAnsi="Arial" w:cs="Arial"/>
          <w:sz w:val="20"/>
          <w:szCs w:val="20"/>
        </w:rPr>
        <w:t>Signature</w:t>
      </w:r>
      <w:proofErr w:type="spellEnd"/>
      <w:r w:rsidRPr="00FF024A">
        <w:rPr>
          <w:rFonts w:ascii="Arial" w:hAnsi="Arial" w:cs="Arial"/>
          <w:sz w:val="20"/>
          <w:szCs w:val="20"/>
        </w:rPr>
        <w:t>: ____________________Date: ____________________</w:t>
      </w:r>
    </w:p>
    <w:p w14:paraId="5E207ABC" w14:textId="77777777" w:rsidR="00E74162" w:rsidRPr="00FF024A" w:rsidRDefault="00E74162" w:rsidP="00E74162">
      <w:pPr>
        <w:rPr>
          <w:rFonts w:ascii="Arial" w:hAnsi="Arial" w:cs="Arial"/>
          <w:sz w:val="20"/>
          <w:szCs w:val="20"/>
          <w:lang w:val="en-US"/>
        </w:rPr>
      </w:pPr>
    </w:p>
    <w:p w14:paraId="1F117656" w14:textId="77777777" w:rsidR="00E74162" w:rsidRPr="00FF024A" w:rsidRDefault="00E74162" w:rsidP="00E74162">
      <w:pPr>
        <w:rPr>
          <w:rFonts w:ascii="Arial" w:hAnsi="Arial" w:cs="Arial"/>
          <w:sz w:val="20"/>
          <w:szCs w:val="20"/>
          <w:lang w:val="en-US"/>
        </w:rPr>
      </w:pPr>
    </w:p>
    <w:p w14:paraId="747CB6D0" w14:textId="77777777" w:rsidR="00E22174" w:rsidRPr="00FF024A" w:rsidRDefault="00E22174" w:rsidP="00E74162">
      <w:pPr>
        <w:rPr>
          <w:rFonts w:ascii="Arial" w:hAnsi="Arial" w:cs="Arial"/>
          <w:sz w:val="20"/>
          <w:szCs w:val="20"/>
          <w:lang w:val="en-US"/>
        </w:rPr>
      </w:pPr>
    </w:p>
    <w:sectPr w:rsidR="00E22174" w:rsidRPr="00FF024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132066" w14:textId="77777777" w:rsidR="00DC22A7" w:rsidRDefault="00DC22A7" w:rsidP="00DC22A7">
      <w:pPr>
        <w:spacing w:after="0" w:line="240" w:lineRule="auto"/>
      </w:pPr>
      <w:r>
        <w:separator/>
      </w:r>
    </w:p>
  </w:endnote>
  <w:endnote w:type="continuationSeparator" w:id="0">
    <w:p w14:paraId="51A0A38F" w14:textId="77777777" w:rsidR="00DC22A7" w:rsidRDefault="00DC22A7" w:rsidP="00DC2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75DD06" w14:textId="77777777" w:rsidR="00DC22A7" w:rsidRDefault="00DC22A7" w:rsidP="00DC22A7">
      <w:pPr>
        <w:spacing w:after="0" w:line="240" w:lineRule="auto"/>
      </w:pPr>
      <w:r>
        <w:separator/>
      </w:r>
    </w:p>
  </w:footnote>
  <w:footnote w:type="continuationSeparator" w:id="0">
    <w:p w14:paraId="5A27C9B5" w14:textId="77777777" w:rsidR="00DC22A7" w:rsidRDefault="00DC22A7" w:rsidP="00DC22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14CCEB" w14:textId="30378445" w:rsidR="00DC22A7" w:rsidRDefault="00DC22A7">
    <w:pPr>
      <w:pStyle w:val="Encabezado"/>
    </w:pP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5C60E7B6" wp14:editId="71A9D6DC">
          <wp:simplePos x="0" y="0"/>
          <wp:positionH relativeFrom="column">
            <wp:posOffset>4959350</wp:posOffset>
          </wp:positionH>
          <wp:positionV relativeFrom="paragraph">
            <wp:posOffset>-38735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18881F07" wp14:editId="528C6323">
          <wp:simplePos x="0" y="0"/>
          <wp:positionH relativeFrom="margin">
            <wp:posOffset>0</wp:posOffset>
          </wp:positionH>
          <wp:positionV relativeFrom="paragraph">
            <wp:posOffset>-104775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C6BB8"/>
    <w:multiLevelType w:val="multilevel"/>
    <w:tmpl w:val="DB78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AD82F20"/>
    <w:multiLevelType w:val="multilevel"/>
    <w:tmpl w:val="3226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E42C0"/>
    <w:multiLevelType w:val="multilevel"/>
    <w:tmpl w:val="06E4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50B88"/>
    <w:multiLevelType w:val="multilevel"/>
    <w:tmpl w:val="A128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9002D47"/>
    <w:multiLevelType w:val="hybridMultilevel"/>
    <w:tmpl w:val="6CFC9FF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53630"/>
    <w:multiLevelType w:val="multilevel"/>
    <w:tmpl w:val="31A0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1F67A4"/>
    <w:multiLevelType w:val="multilevel"/>
    <w:tmpl w:val="BAFC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174A2F"/>
    <w:multiLevelType w:val="multilevel"/>
    <w:tmpl w:val="DB78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61E14205"/>
    <w:multiLevelType w:val="multilevel"/>
    <w:tmpl w:val="FC0CF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ABD2328"/>
    <w:multiLevelType w:val="hybridMultilevel"/>
    <w:tmpl w:val="998AB4EA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46341A9"/>
    <w:multiLevelType w:val="multilevel"/>
    <w:tmpl w:val="836C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8755722">
    <w:abstractNumId w:val="9"/>
  </w:num>
  <w:num w:numId="2" w16cid:durableId="1476995245">
    <w:abstractNumId w:val="4"/>
  </w:num>
  <w:num w:numId="3" w16cid:durableId="322777687">
    <w:abstractNumId w:val="1"/>
  </w:num>
  <w:num w:numId="4" w16cid:durableId="2002661937">
    <w:abstractNumId w:val="10"/>
  </w:num>
  <w:num w:numId="5" w16cid:durableId="1023752762">
    <w:abstractNumId w:val="5"/>
  </w:num>
  <w:num w:numId="6" w16cid:durableId="1165392989">
    <w:abstractNumId w:val="2"/>
  </w:num>
  <w:num w:numId="7" w16cid:durableId="907038768">
    <w:abstractNumId w:val="6"/>
  </w:num>
  <w:num w:numId="8" w16cid:durableId="525800673">
    <w:abstractNumId w:val="7"/>
  </w:num>
  <w:num w:numId="9" w16cid:durableId="554199501">
    <w:abstractNumId w:val="7"/>
  </w:num>
  <w:num w:numId="10" w16cid:durableId="10267168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8914415">
    <w:abstractNumId w:val="8"/>
  </w:num>
  <w:num w:numId="12" w16cid:durableId="1052850112">
    <w:abstractNumId w:val="0"/>
  </w:num>
  <w:num w:numId="13" w16cid:durableId="18241594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3A1"/>
    <w:rsid w:val="00034F18"/>
    <w:rsid w:val="000E03A1"/>
    <w:rsid w:val="00125A58"/>
    <w:rsid w:val="00154318"/>
    <w:rsid w:val="001646EB"/>
    <w:rsid w:val="001935DA"/>
    <w:rsid w:val="001E46A3"/>
    <w:rsid w:val="00212378"/>
    <w:rsid w:val="00275E69"/>
    <w:rsid w:val="002E7728"/>
    <w:rsid w:val="00370F55"/>
    <w:rsid w:val="0041575E"/>
    <w:rsid w:val="00477763"/>
    <w:rsid w:val="00494B64"/>
    <w:rsid w:val="00594C79"/>
    <w:rsid w:val="00606971"/>
    <w:rsid w:val="0061650C"/>
    <w:rsid w:val="00616518"/>
    <w:rsid w:val="00627968"/>
    <w:rsid w:val="00674F09"/>
    <w:rsid w:val="006C55BF"/>
    <w:rsid w:val="007021CA"/>
    <w:rsid w:val="00733A44"/>
    <w:rsid w:val="00764A68"/>
    <w:rsid w:val="00792F22"/>
    <w:rsid w:val="00824614"/>
    <w:rsid w:val="008E1D82"/>
    <w:rsid w:val="009238AE"/>
    <w:rsid w:val="009303C9"/>
    <w:rsid w:val="00952276"/>
    <w:rsid w:val="009809DC"/>
    <w:rsid w:val="00A03A32"/>
    <w:rsid w:val="00A2351A"/>
    <w:rsid w:val="00B5239C"/>
    <w:rsid w:val="00B9617E"/>
    <w:rsid w:val="00BC7A62"/>
    <w:rsid w:val="00C6325E"/>
    <w:rsid w:val="00C6428D"/>
    <w:rsid w:val="00C74C40"/>
    <w:rsid w:val="00CD54C1"/>
    <w:rsid w:val="00D71842"/>
    <w:rsid w:val="00D96EF3"/>
    <w:rsid w:val="00DC22A7"/>
    <w:rsid w:val="00DE2510"/>
    <w:rsid w:val="00DF0209"/>
    <w:rsid w:val="00DF7417"/>
    <w:rsid w:val="00E22174"/>
    <w:rsid w:val="00E354B1"/>
    <w:rsid w:val="00E54582"/>
    <w:rsid w:val="00E54CD7"/>
    <w:rsid w:val="00E6111E"/>
    <w:rsid w:val="00E74162"/>
    <w:rsid w:val="00EC64C3"/>
    <w:rsid w:val="00EE22E3"/>
    <w:rsid w:val="00F441FD"/>
    <w:rsid w:val="00F92525"/>
    <w:rsid w:val="00F9761E"/>
    <w:rsid w:val="00FD3D59"/>
    <w:rsid w:val="00FF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5056E565"/>
  <w15:chartTrackingRefBased/>
  <w15:docId w15:val="{96038792-D6FC-4639-A7D1-7A574FA95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A62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21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21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6279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BC7A62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character" w:customStyle="1" w:styleId="PrrafodelistaCar">
    <w:name w:val="Párrafo de lista Car"/>
    <w:link w:val="Prrafodelista"/>
    <w:uiPriority w:val="34"/>
    <w:locked/>
    <w:rsid w:val="00BC7A62"/>
    <w:rPr>
      <w:rFonts w:eastAsiaTheme="minorEastAsia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627968"/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21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21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DC22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22A7"/>
  </w:style>
  <w:style w:type="paragraph" w:styleId="Piedepgina">
    <w:name w:val="footer"/>
    <w:basedOn w:val="Normal"/>
    <w:link w:val="PiedepginaCar"/>
    <w:uiPriority w:val="99"/>
    <w:unhideWhenUsed/>
    <w:rsid w:val="00DC22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3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8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Privilege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524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51</cp:revision>
  <dcterms:created xsi:type="dcterms:W3CDTF">2024-06-03T15:34:00Z</dcterms:created>
  <dcterms:modified xsi:type="dcterms:W3CDTF">2025-08-01T21:26:00Z</dcterms:modified>
</cp:coreProperties>
</file>