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62F0" w14:textId="77777777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Documento de Asignación de Gestor de Proyecto</w:t>
      </w:r>
    </w:p>
    <w:p w14:paraId="62C87404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pict w14:anchorId="161E54A3">
          <v:rect id="_x0000_i1025" style="width:0;height:1.5pt" o:hralign="center" o:hrstd="t" o:hr="t" fillcolor="#a0a0a0" stroked="f"/>
        </w:pict>
      </w:r>
    </w:p>
    <w:p w14:paraId="3F17ADB2" w14:textId="77665EE1" w:rsidR="003E1705" w:rsidRDefault="003E1705" w:rsidP="004C3418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Nombre del Proyecto:</w:t>
      </w:r>
      <w:r w:rsidRPr="008A2DB6">
        <w:rPr>
          <w:rFonts w:ascii="Arial" w:hAnsi="Arial" w:cs="Arial"/>
          <w:sz w:val="20"/>
          <w:szCs w:val="20"/>
        </w:rPr>
        <w:br/>
      </w:r>
      <w:r w:rsidR="004C3418">
        <w:rPr>
          <w:rFonts w:ascii="Arial" w:hAnsi="Arial" w:cs="Arial"/>
          <w:sz w:val="20"/>
          <w:szCs w:val="20"/>
        </w:rPr>
        <w:t>Proyecto demo implementación</w:t>
      </w:r>
    </w:p>
    <w:p w14:paraId="5C72D6D1" w14:textId="77777777" w:rsidR="004C3418" w:rsidRPr="008A2DB6" w:rsidRDefault="004C3418" w:rsidP="004C3418">
      <w:pPr>
        <w:spacing w:after="0"/>
        <w:rPr>
          <w:rFonts w:ascii="Arial" w:hAnsi="Arial" w:cs="Arial"/>
          <w:sz w:val="20"/>
          <w:szCs w:val="20"/>
        </w:rPr>
      </w:pPr>
    </w:p>
    <w:p w14:paraId="2BC5F159" w14:textId="77777777" w:rsidR="00AA376B" w:rsidRDefault="003E1705" w:rsidP="00AA376B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Código del Proyecto:</w:t>
      </w:r>
      <w:r w:rsidRPr="008A2DB6">
        <w:rPr>
          <w:rFonts w:ascii="Arial" w:hAnsi="Arial" w:cs="Arial"/>
          <w:sz w:val="20"/>
          <w:szCs w:val="20"/>
        </w:rPr>
        <w:br/>
      </w:r>
      <w:r w:rsidR="00AA376B">
        <w:rPr>
          <w:rFonts w:ascii="Arial" w:hAnsi="Arial" w:cs="Arial"/>
          <w:sz w:val="20"/>
          <w:szCs w:val="20"/>
        </w:rPr>
        <w:t>INTCOMEX-AWS-PS</w:t>
      </w:r>
      <w:r w:rsidR="00AA376B" w:rsidRPr="005B50C1">
        <w:rPr>
          <w:rFonts w:ascii="Arial" w:hAnsi="Arial" w:cs="Arial"/>
          <w:sz w:val="20"/>
          <w:szCs w:val="20"/>
        </w:rPr>
        <w:t>-01</w:t>
      </w:r>
    </w:p>
    <w:p w14:paraId="22D2636A" w14:textId="77777777" w:rsidR="00AA376B" w:rsidRDefault="00AA376B" w:rsidP="00AA376B">
      <w:pPr>
        <w:spacing w:after="0"/>
        <w:rPr>
          <w:rFonts w:ascii="Arial" w:hAnsi="Arial" w:cs="Arial"/>
          <w:sz w:val="20"/>
          <w:szCs w:val="20"/>
        </w:rPr>
      </w:pPr>
    </w:p>
    <w:p w14:paraId="6E3F6311" w14:textId="22CEA2D4" w:rsidR="003E1705" w:rsidRPr="00AA376B" w:rsidRDefault="003E1705" w:rsidP="00AA376B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Fecha:</w:t>
      </w:r>
      <w:r w:rsidRPr="00AA376B">
        <w:rPr>
          <w:rFonts w:ascii="Arial" w:hAnsi="Arial" w:cs="Arial"/>
          <w:b/>
          <w:bCs/>
          <w:sz w:val="20"/>
          <w:szCs w:val="20"/>
        </w:rPr>
        <w:br/>
      </w:r>
      <w:r w:rsidRPr="00AA376B">
        <w:rPr>
          <w:rFonts w:ascii="Arial" w:hAnsi="Arial" w:cs="Arial"/>
          <w:sz w:val="20"/>
          <w:szCs w:val="20"/>
        </w:rPr>
        <w:t xml:space="preserve">15 de </w:t>
      </w:r>
      <w:r w:rsidR="00AA376B">
        <w:rPr>
          <w:rFonts w:ascii="Arial" w:hAnsi="Arial" w:cs="Arial"/>
          <w:sz w:val="20"/>
          <w:szCs w:val="20"/>
        </w:rPr>
        <w:t xml:space="preserve">febrero </w:t>
      </w:r>
      <w:r w:rsidRPr="00AA376B">
        <w:rPr>
          <w:rFonts w:ascii="Arial" w:hAnsi="Arial" w:cs="Arial"/>
          <w:sz w:val="20"/>
          <w:szCs w:val="20"/>
        </w:rPr>
        <w:t>de 2025</w:t>
      </w:r>
    </w:p>
    <w:p w14:paraId="10C874B2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pict w14:anchorId="24A1A7D7">
          <v:rect id="_x0000_i1026" style="width:0;height:1.5pt" o:hralign="center" o:hrstd="t" o:hr="t" fillcolor="#a0a0a0" stroked="f"/>
        </w:pict>
      </w:r>
    </w:p>
    <w:p w14:paraId="75318B54" w14:textId="4A23C2DD" w:rsidR="003E1705" w:rsidRPr="008A2DB6" w:rsidRDefault="003E1705" w:rsidP="003E170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Objetivo del Documento</w:t>
      </w:r>
    </w:p>
    <w:p w14:paraId="08BB1E57" w14:textId="7E5B177A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El presente documento tiene como propósito formalizar la asignación de un Gestor de Proyecto (Project Manager) para liderar, coordinar, controlar y dar seguimiento al proyecto denominado 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="004C3418" w:rsidRPr="004C3418">
        <w:rPr>
          <w:rFonts w:ascii="Arial" w:hAnsi="Arial" w:cs="Arial"/>
          <w:sz w:val="20"/>
          <w:szCs w:val="20"/>
        </w:rPr>
        <w:t xml:space="preserve"> </w:t>
      </w:r>
      <w:r w:rsidR="004C3418">
        <w:rPr>
          <w:rFonts w:ascii="Arial" w:hAnsi="Arial" w:cs="Arial"/>
          <w:sz w:val="20"/>
          <w:szCs w:val="20"/>
        </w:rPr>
        <w:t>Proyecto demo implementación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Pr="008A2DB6">
        <w:rPr>
          <w:rFonts w:ascii="Arial" w:hAnsi="Arial" w:cs="Arial"/>
          <w:sz w:val="20"/>
          <w:szCs w:val="20"/>
        </w:rPr>
        <w:t>.</w:t>
      </w:r>
    </w:p>
    <w:p w14:paraId="0D8796CC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pict w14:anchorId="68B0A68A">
          <v:rect id="_x0000_i1027" style="width:0;height:1.5pt" o:hralign="center" o:hrstd="t" o:hr="t" fillcolor="#a0a0a0" stroked="f"/>
        </w:pict>
      </w:r>
    </w:p>
    <w:p w14:paraId="25B0C383" w14:textId="257D0237" w:rsidR="003E1705" w:rsidRPr="008A2DB6" w:rsidRDefault="003E1705" w:rsidP="003E170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Datos del Gestor de Proyecto Asignado</w:t>
      </w:r>
    </w:p>
    <w:p w14:paraId="0949434C" w14:textId="1BB38F70" w:rsidR="003E1705" w:rsidRPr="008A2DB6" w:rsidRDefault="003E1705" w:rsidP="003E17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Nombre completo:</w:t>
      </w:r>
      <w:r w:rsidRPr="008A2DB6">
        <w:rPr>
          <w:rFonts w:ascii="Arial" w:hAnsi="Arial" w:cs="Arial"/>
          <w:sz w:val="20"/>
          <w:szCs w:val="20"/>
        </w:rPr>
        <w:t xml:space="preserve"> </w:t>
      </w:r>
      <w:r w:rsidR="003F4B05">
        <w:rPr>
          <w:rFonts w:ascii="Arial" w:hAnsi="Arial" w:cs="Arial"/>
          <w:i/>
          <w:iCs/>
          <w:sz w:val="20"/>
          <w:szCs w:val="20"/>
        </w:rPr>
        <w:t>Edwin Mendoza</w:t>
      </w:r>
    </w:p>
    <w:p w14:paraId="43F40C7D" w14:textId="494B9082" w:rsidR="003F4B05" w:rsidRPr="003F4B05" w:rsidRDefault="003E1705" w:rsidP="003F4B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Cargo:</w:t>
      </w:r>
      <w:r w:rsidRPr="008A2DB6">
        <w:rPr>
          <w:rFonts w:ascii="Arial" w:hAnsi="Arial" w:cs="Arial"/>
          <w:sz w:val="20"/>
          <w:szCs w:val="20"/>
        </w:rPr>
        <w:t xml:space="preserve"> </w:t>
      </w:r>
      <w:r w:rsidRPr="008A2DB6">
        <w:rPr>
          <w:rFonts w:ascii="Arial" w:hAnsi="Arial" w:cs="Arial"/>
          <w:i/>
          <w:iCs/>
          <w:sz w:val="20"/>
          <w:szCs w:val="20"/>
        </w:rPr>
        <w:t>Gestor de Proyectos</w:t>
      </w:r>
    </w:p>
    <w:p w14:paraId="64C3ED53" w14:textId="49837A46" w:rsidR="003E1705" w:rsidRPr="008A2DB6" w:rsidRDefault="003E1705" w:rsidP="003E17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Departamento:</w:t>
      </w:r>
      <w:r w:rsidRPr="008A2DB6">
        <w:rPr>
          <w:rFonts w:ascii="Arial" w:hAnsi="Arial" w:cs="Arial"/>
          <w:sz w:val="20"/>
          <w:szCs w:val="20"/>
        </w:rPr>
        <w:t xml:space="preserve"> </w:t>
      </w:r>
      <w:r w:rsidR="003F4B05">
        <w:rPr>
          <w:rFonts w:ascii="Arial" w:hAnsi="Arial" w:cs="Arial"/>
          <w:i/>
          <w:iCs/>
          <w:sz w:val="20"/>
          <w:szCs w:val="20"/>
        </w:rPr>
        <w:t>Gerencia de Operaciones</w:t>
      </w:r>
    </w:p>
    <w:p w14:paraId="4B747ECA" w14:textId="0B6712F8" w:rsidR="003E1705" w:rsidRPr="008A2DB6" w:rsidRDefault="003E1705" w:rsidP="003E17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Correo electrónico:</w:t>
      </w:r>
      <w:r w:rsidRPr="008A2DB6">
        <w:rPr>
          <w:rFonts w:ascii="Arial" w:hAnsi="Arial" w:cs="Arial"/>
          <w:sz w:val="20"/>
          <w:szCs w:val="20"/>
        </w:rPr>
        <w:t xml:space="preserve"> </w:t>
      </w:r>
      <w:r w:rsidR="00A4343E" w:rsidRPr="00A4343E">
        <w:rPr>
          <w:rFonts w:ascii="Arial" w:hAnsi="Arial" w:cs="Arial"/>
          <w:sz w:val="20"/>
          <w:szCs w:val="20"/>
        </w:rPr>
        <w:t>edwin.mendoza@intcomex.com</w:t>
      </w:r>
    </w:p>
    <w:p w14:paraId="4F30EBF7" w14:textId="756CC696" w:rsidR="003E1705" w:rsidRPr="008A2DB6" w:rsidRDefault="003E1705" w:rsidP="003E170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Teléfono de contacto:</w:t>
      </w:r>
      <w:r w:rsidRPr="008A2DB6">
        <w:rPr>
          <w:rFonts w:ascii="Arial" w:hAnsi="Arial" w:cs="Arial"/>
          <w:sz w:val="20"/>
          <w:szCs w:val="20"/>
        </w:rPr>
        <w:t xml:space="preserve"> </w:t>
      </w:r>
      <w:r w:rsidRPr="008A2DB6">
        <w:rPr>
          <w:rFonts w:ascii="Arial" w:hAnsi="Arial" w:cs="Arial"/>
          <w:i/>
          <w:iCs/>
          <w:sz w:val="20"/>
          <w:szCs w:val="20"/>
        </w:rPr>
        <w:t>(+5</w:t>
      </w:r>
      <w:r w:rsidR="00A4343E">
        <w:rPr>
          <w:rFonts w:ascii="Arial" w:hAnsi="Arial" w:cs="Arial"/>
          <w:i/>
          <w:iCs/>
          <w:sz w:val="20"/>
          <w:szCs w:val="20"/>
        </w:rPr>
        <w:t>7</w:t>
      </w:r>
      <w:r w:rsidRPr="008A2DB6">
        <w:rPr>
          <w:rFonts w:ascii="Arial" w:hAnsi="Arial" w:cs="Arial"/>
          <w:i/>
          <w:iCs/>
          <w:sz w:val="20"/>
          <w:szCs w:val="20"/>
        </w:rPr>
        <w:t>) 55 1</w:t>
      </w:r>
      <w:r w:rsidR="00A4343E">
        <w:rPr>
          <w:rFonts w:ascii="Arial" w:hAnsi="Arial" w:cs="Arial"/>
          <w:i/>
          <w:iCs/>
          <w:sz w:val="20"/>
          <w:szCs w:val="20"/>
        </w:rPr>
        <w:t>23 456 789</w:t>
      </w:r>
    </w:p>
    <w:p w14:paraId="22D941BE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pict w14:anchorId="5BF1E841">
          <v:rect id="_x0000_i1028" style="width:0;height:1.5pt" o:hralign="center" o:hrstd="t" o:hr="t" fillcolor="#a0a0a0" stroked="f"/>
        </w:pict>
      </w:r>
    </w:p>
    <w:p w14:paraId="03BBD5CB" w14:textId="601222CA" w:rsidR="003E1705" w:rsidRPr="008A2DB6" w:rsidRDefault="003E1705" w:rsidP="003E170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Responsabilidades Asignadas</w:t>
      </w:r>
    </w:p>
    <w:p w14:paraId="58056FF6" w14:textId="77777777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El Gestor de Proyecto será responsable de:</w:t>
      </w:r>
    </w:p>
    <w:p w14:paraId="63A51871" w14:textId="77777777" w:rsidR="003E1705" w:rsidRPr="008A2DB6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Planificar, coordinar y supervisar las actividades del proyecto.</w:t>
      </w:r>
    </w:p>
    <w:p w14:paraId="4FA78C5A" w14:textId="77777777" w:rsidR="003E1705" w:rsidRPr="008A2DB6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Garantizar el cumplimiento de los entregables dentro del plazo, alcance y presupuesto definidos.</w:t>
      </w:r>
    </w:p>
    <w:p w14:paraId="69C048B6" w14:textId="77777777" w:rsidR="003E1705" w:rsidRPr="008A2DB6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Mantener comunicación constante con las partes interesadas.</w:t>
      </w:r>
    </w:p>
    <w:p w14:paraId="10B25D2A" w14:textId="77777777" w:rsidR="003E1705" w:rsidRPr="008A2DB6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Gestionar los riesgos y problemas del proyecto.</w:t>
      </w:r>
    </w:p>
    <w:p w14:paraId="25ACCF14" w14:textId="77777777" w:rsidR="003E1705" w:rsidRPr="008A2DB6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Documentar y reportar avances al comité directivo del proyecto.</w:t>
      </w:r>
    </w:p>
    <w:p w14:paraId="7190FC4B" w14:textId="77777777" w:rsidR="003E1705" w:rsidRDefault="003E1705" w:rsidP="003E170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Asegurar la calidad de los entregables y el cumplimiento de los estándares definidos.</w:t>
      </w:r>
    </w:p>
    <w:p w14:paraId="5D9DA0DA" w14:textId="77777777" w:rsidR="003D1182" w:rsidRDefault="003D1182" w:rsidP="003D1182">
      <w:pPr>
        <w:rPr>
          <w:rFonts w:ascii="Arial" w:hAnsi="Arial" w:cs="Arial"/>
          <w:sz w:val="20"/>
          <w:szCs w:val="20"/>
        </w:rPr>
      </w:pPr>
    </w:p>
    <w:p w14:paraId="7EDB9D8C" w14:textId="77777777" w:rsidR="003D1182" w:rsidRPr="008A2DB6" w:rsidRDefault="003D1182" w:rsidP="003D1182">
      <w:pPr>
        <w:rPr>
          <w:rFonts w:ascii="Arial" w:hAnsi="Arial" w:cs="Arial"/>
          <w:sz w:val="20"/>
          <w:szCs w:val="20"/>
        </w:rPr>
      </w:pPr>
    </w:p>
    <w:p w14:paraId="622BB4C4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lastRenderedPageBreak/>
        <w:pict w14:anchorId="6A67E392">
          <v:rect id="_x0000_i1029" style="width:0;height:1.5pt" o:hralign="center" o:hrstd="t" o:hr="t" fillcolor="#a0a0a0" stroked="f"/>
        </w:pict>
      </w:r>
    </w:p>
    <w:p w14:paraId="41C2B638" w14:textId="642CB5ED" w:rsidR="003E1705" w:rsidRPr="008A2DB6" w:rsidRDefault="003E1705" w:rsidP="003E170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Duración de la Asignación</w:t>
      </w:r>
    </w:p>
    <w:p w14:paraId="65D55536" w14:textId="32F38436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Esta asignación estará vigente desde el 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15 de </w:t>
      </w:r>
      <w:r w:rsidR="003D1182">
        <w:rPr>
          <w:rFonts w:ascii="Arial" w:hAnsi="Arial" w:cs="Arial"/>
          <w:b/>
          <w:bCs/>
          <w:sz w:val="20"/>
          <w:szCs w:val="20"/>
        </w:rPr>
        <w:t>febrero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 de 2025</w:t>
      </w:r>
      <w:r w:rsidRPr="008A2DB6">
        <w:rPr>
          <w:rFonts w:ascii="Arial" w:hAnsi="Arial" w:cs="Arial"/>
          <w:sz w:val="20"/>
          <w:szCs w:val="20"/>
        </w:rPr>
        <w:t xml:space="preserve"> hasta la finalización oficial del proyecto, estimada para el </w:t>
      </w:r>
      <w:r w:rsidRPr="008A2DB6">
        <w:rPr>
          <w:rFonts w:ascii="Arial" w:hAnsi="Arial" w:cs="Arial"/>
          <w:b/>
          <w:bCs/>
          <w:sz w:val="20"/>
          <w:szCs w:val="20"/>
        </w:rPr>
        <w:t>3</w:t>
      </w:r>
      <w:r w:rsidR="00D61BBB">
        <w:rPr>
          <w:rFonts w:ascii="Arial" w:hAnsi="Arial" w:cs="Arial"/>
          <w:b/>
          <w:bCs/>
          <w:sz w:val="20"/>
          <w:szCs w:val="20"/>
        </w:rPr>
        <w:t>1 de julio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 de 2025</w:t>
      </w:r>
      <w:r w:rsidRPr="008A2DB6">
        <w:rPr>
          <w:rFonts w:ascii="Arial" w:hAnsi="Arial" w:cs="Arial"/>
          <w:sz w:val="20"/>
          <w:szCs w:val="20"/>
        </w:rPr>
        <w:t>, salvo disposición contraria por parte de la Dirección General.</w:t>
      </w:r>
    </w:p>
    <w:p w14:paraId="4432F4C6" w14:textId="77777777" w:rsidR="003E1705" w:rsidRPr="008A2DB6" w:rsidRDefault="006A22FD" w:rsidP="003E170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pict w14:anchorId="2E924FB3">
          <v:rect id="_x0000_i1030" style="width:0;height:1.5pt" o:hralign="center" o:hrstd="t" o:hr="t" fillcolor="#a0a0a0" stroked="f"/>
        </w:pict>
      </w:r>
    </w:p>
    <w:p w14:paraId="71E528F1" w14:textId="55511B5D" w:rsidR="003E1705" w:rsidRPr="008A2DB6" w:rsidRDefault="003E1705" w:rsidP="003E170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Aprobaciones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6"/>
        <w:gridCol w:w="1418"/>
        <w:gridCol w:w="1417"/>
      </w:tblGrid>
      <w:tr w:rsidR="003E1705" w:rsidRPr="008A2DB6" w14:paraId="57442681" w14:textId="77777777" w:rsidTr="00D61BBB">
        <w:trPr>
          <w:tblHeader/>
          <w:tblCellSpacing w:w="15" w:type="dxa"/>
        </w:trPr>
        <w:tc>
          <w:tcPr>
            <w:tcW w:w="2296" w:type="dxa"/>
            <w:vAlign w:val="center"/>
            <w:hideMark/>
          </w:tcPr>
          <w:p w14:paraId="7F609DA8" w14:textId="77777777" w:rsidR="003E1705" w:rsidRPr="008A2DB6" w:rsidRDefault="003E1705" w:rsidP="003E17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436" w:type="dxa"/>
            <w:vAlign w:val="center"/>
            <w:hideMark/>
          </w:tcPr>
          <w:p w14:paraId="388D3CD4" w14:textId="77777777" w:rsidR="003E1705" w:rsidRPr="008A2DB6" w:rsidRDefault="003E1705" w:rsidP="003E17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1388" w:type="dxa"/>
            <w:vAlign w:val="center"/>
            <w:hideMark/>
          </w:tcPr>
          <w:p w14:paraId="1D63622A" w14:textId="77777777" w:rsidR="003E1705" w:rsidRPr="008A2DB6" w:rsidRDefault="003E1705" w:rsidP="003E17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1372" w:type="dxa"/>
            <w:vAlign w:val="center"/>
            <w:hideMark/>
          </w:tcPr>
          <w:p w14:paraId="08B9B43C" w14:textId="77777777" w:rsidR="003E1705" w:rsidRPr="008A2DB6" w:rsidRDefault="003E1705" w:rsidP="003E17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</w:tr>
      <w:tr w:rsidR="003E1705" w:rsidRPr="008A2DB6" w14:paraId="5CC0750E" w14:textId="77777777" w:rsidTr="00D61BBB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6C86125B" w14:textId="17EB537F" w:rsidR="003E1705" w:rsidRPr="008A2DB6" w:rsidRDefault="00D61BBB" w:rsidP="003E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Bouh</w:t>
            </w:r>
            <w:r w:rsidR="006A22FD">
              <w:rPr>
                <w:rFonts w:ascii="Arial" w:hAnsi="Arial" w:cs="Arial"/>
                <w:b/>
                <w:bCs/>
                <w:sz w:val="20"/>
                <w:szCs w:val="20"/>
              </w:rPr>
              <w:t>adana</w:t>
            </w:r>
          </w:p>
        </w:tc>
        <w:tc>
          <w:tcPr>
            <w:tcW w:w="3436" w:type="dxa"/>
            <w:vAlign w:val="center"/>
            <w:hideMark/>
          </w:tcPr>
          <w:p w14:paraId="6E7B11AF" w14:textId="5393F801" w:rsidR="003E1705" w:rsidRPr="008A2DB6" w:rsidRDefault="006A22FD" w:rsidP="003E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Cloud</w:t>
            </w:r>
          </w:p>
        </w:tc>
        <w:tc>
          <w:tcPr>
            <w:tcW w:w="1388" w:type="dxa"/>
            <w:vAlign w:val="center"/>
            <w:hideMark/>
          </w:tcPr>
          <w:p w14:paraId="026264AF" w14:textId="77777777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13BD35AA" w14:textId="4EAD4251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  <w:r w:rsidRPr="008A2DB6">
              <w:rPr>
                <w:rFonts w:ascii="Arial" w:hAnsi="Arial" w:cs="Arial"/>
                <w:sz w:val="20"/>
                <w:szCs w:val="20"/>
              </w:rPr>
              <w:t>15/0</w:t>
            </w:r>
            <w:r w:rsidR="00D61BBB">
              <w:rPr>
                <w:rFonts w:ascii="Arial" w:hAnsi="Arial" w:cs="Arial"/>
                <w:sz w:val="20"/>
                <w:szCs w:val="20"/>
              </w:rPr>
              <w:t>2</w:t>
            </w:r>
            <w:r w:rsidRPr="008A2DB6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</w:tr>
      <w:tr w:rsidR="003E1705" w:rsidRPr="008A2DB6" w14:paraId="647A2151" w14:textId="77777777" w:rsidTr="00D61BBB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5E5770B4" w14:textId="5996CB07" w:rsidR="003E1705" w:rsidRPr="008A2DB6" w:rsidRDefault="00D61BBB" w:rsidP="003E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Aldo Barrios</w:t>
            </w:r>
          </w:p>
        </w:tc>
        <w:tc>
          <w:tcPr>
            <w:tcW w:w="3436" w:type="dxa"/>
            <w:vAlign w:val="center"/>
            <w:hideMark/>
          </w:tcPr>
          <w:p w14:paraId="5B8B8254" w14:textId="02DCAF09" w:rsidR="003E1705" w:rsidRPr="008A2DB6" w:rsidRDefault="006A22FD" w:rsidP="003E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de Operaciones</w:t>
            </w:r>
          </w:p>
        </w:tc>
        <w:tc>
          <w:tcPr>
            <w:tcW w:w="1388" w:type="dxa"/>
            <w:vAlign w:val="center"/>
            <w:hideMark/>
          </w:tcPr>
          <w:p w14:paraId="1213C1A9" w14:textId="77777777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1AF92E83" w14:textId="17FA17A4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  <w:r w:rsidRPr="008A2DB6">
              <w:rPr>
                <w:rFonts w:ascii="Arial" w:hAnsi="Arial" w:cs="Arial"/>
                <w:sz w:val="20"/>
                <w:szCs w:val="20"/>
              </w:rPr>
              <w:t>15/0</w:t>
            </w:r>
            <w:r w:rsidR="00D61BBB">
              <w:rPr>
                <w:rFonts w:ascii="Arial" w:hAnsi="Arial" w:cs="Arial"/>
                <w:sz w:val="20"/>
                <w:szCs w:val="20"/>
              </w:rPr>
              <w:t>2</w:t>
            </w:r>
            <w:r w:rsidRPr="008A2DB6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</w:tr>
      <w:tr w:rsidR="003E1705" w:rsidRPr="008A2DB6" w14:paraId="57AA4EF4" w14:textId="77777777" w:rsidTr="00D61BBB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3C5D1670" w14:textId="067948DC" w:rsidR="003E1705" w:rsidRPr="008A2DB6" w:rsidRDefault="00D61BBB" w:rsidP="003E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Edwin Mendoza</w:t>
            </w:r>
          </w:p>
        </w:tc>
        <w:tc>
          <w:tcPr>
            <w:tcW w:w="3436" w:type="dxa"/>
            <w:vAlign w:val="center"/>
            <w:hideMark/>
          </w:tcPr>
          <w:p w14:paraId="5A32A3BF" w14:textId="1CC14A83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  <w:r w:rsidRPr="008A2DB6">
              <w:rPr>
                <w:rFonts w:ascii="Arial" w:hAnsi="Arial" w:cs="Arial"/>
                <w:sz w:val="20"/>
                <w:szCs w:val="20"/>
              </w:rPr>
              <w:t xml:space="preserve">Gestor de Proyecto </w:t>
            </w:r>
            <w:r w:rsidR="006A22FD">
              <w:rPr>
                <w:rFonts w:ascii="Arial" w:hAnsi="Arial" w:cs="Arial"/>
                <w:sz w:val="20"/>
                <w:szCs w:val="20"/>
              </w:rPr>
              <w:t>a</w:t>
            </w:r>
            <w:r w:rsidRPr="008A2DB6">
              <w:rPr>
                <w:rFonts w:ascii="Arial" w:hAnsi="Arial" w:cs="Arial"/>
                <w:sz w:val="20"/>
                <w:szCs w:val="20"/>
              </w:rPr>
              <w:t>signad</w:t>
            </w:r>
            <w:r w:rsidR="006A22FD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388" w:type="dxa"/>
            <w:vAlign w:val="center"/>
            <w:hideMark/>
          </w:tcPr>
          <w:p w14:paraId="63C0C727" w14:textId="77777777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vAlign w:val="center"/>
            <w:hideMark/>
          </w:tcPr>
          <w:p w14:paraId="75A50B2A" w14:textId="224F242B" w:rsidR="003E1705" w:rsidRPr="008A2DB6" w:rsidRDefault="003E1705" w:rsidP="003E1705">
            <w:pPr>
              <w:rPr>
                <w:rFonts w:ascii="Arial" w:hAnsi="Arial" w:cs="Arial"/>
                <w:sz w:val="20"/>
                <w:szCs w:val="20"/>
              </w:rPr>
            </w:pPr>
            <w:r w:rsidRPr="008A2DB6">
              <w:rPr>
                <w:rFonts w:ascii="Arial" w:hAnsi="Arial" w:cs="Arial"/>
                <w:sz w:val="20"/>
                <w:szCs w:val="20"/>
              </w:rPr>
              <w:t>15/0</w:t>
            </w:r>
            <w:r w:rsidR="00D61BBB">
              <w:rPr>
                <w:rFonts w:ascii="Arial" w:hAnsi="Arial" w:cs="Arial"/>
                <w:sz w:val="20"/>
                <w:szCs w:val="20"/>
              </w:rPr>
              <w:t>2</w:t>
            </w:r>
            <w:r w:rsidRPr="008A2DB6">
              <w:rPr>
                <w:rFonts w:ascii="Arial" w:hAnsi="Arial" w:cs="Arial"/>
                <w:sz w:val="20"/>
                <w:szCs w:val="20"/>
              </w:rPr>
              <w:t>/2025</w:t>
            </w:r>
          </w:p>
        </w:tc>
      </w:tr>
    </w:tbl>
    <w:p w14:paraId="694AA280" w14:textId="77777777" w:rsidR="0089173A" w:rsidRPr="008A2DB6" w:rsidRDefault="0089173A">
      <w:pPr>
        <w:rPr>
          <w:rFonts w:ascii="Arial" w:hAnsi="Arial" w:cs="Arial"/>
          <w:sz w:val="20"/>
          <w:szCs w:val="20"/>
        </w:rPr>
      </w:pPr>
    </w:p>
    <w:sectPr w:rsidR="0089173A" w:rsidRPr="008A2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75AF5"/>
    <w:multiLevelType w:val="multilevel"/>
    <w:tmpl w:val="452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3708A"/>
    <w:multiLevelType w:val="multilevel"/>
    <w:tmpl w:val="4C3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69591">
    <w:abstractNumId w:val="1"/>
  </w:num>
  <w:num w:numId="2" w16cid:durableId="21049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F"/>
    <w:rsid w:val="003D1182"/>
    <w:rsid w:val="003E1705"/>
    <w:rsid w:val="003F4B05"/>
    <w:rsid w:val="00462336"/>
    <w:rsid w:val="00485B6F"/>
    <w:rsid w:val="004C3418"/>
    <w:rsid w:val="006A22FD"/>
    <w:rsid w:val="0089173A"/>
    <w:rsid w:val="008A2DB6"/>
    <w:rsid w:val="00952276"/>
    <w:rsid w:val="00A4343E"/>
    <w:rsid w:val="00AA376B"/>
    <w:rsid w:val="00CC4CD0"/>
    <w:rsid w:val="00D61BBB"/>
    <w:rsid w:val="00D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620EF0F0"/>
  <w15:chartTrackingRefBased/>
  <w15:docId w15:val="{D863971B-1741-4CC3-A4FD-D4DD695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10</cp:revision>
  <dcterms:created xsi:type="dcterms:W3CDTF">2025-05-15T17:54:00Z</dcterms:created>
  <dcterms:modified xsi:type="dcterms:W3CDTF">2025-05-20T17:03:00Z</dcterms:modified>
</cp:coreProperties>
</file>