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EA9D4" w14:textId="63B63154" w:rsidR="002B0B6D" w:rsidRPr="009C20D7" w:rsidRDefault="002037DB" w:rsidP="002B0B6D">
      <w:pPr>
        <w:rPr>
          <w:rFonts w:ascii="Arial" w:hAnsi="Arial" w:cs="Arial"/>
          <w:sz w:val="20"/>
          <w:szCs w:val="20"/>
        </w:rPr>
      </w:pPr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NETSEC-002 - Define data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encryption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policy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for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data at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rest</w:t>
      </w:r>
      <w:proofErr w:type="spellEnd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 xml:space="preserve"> and in </w:t>
      </w:r>
      <w:proofErr w:type="spellStart"/>
      <w:r w:rsidRPr="002037DB">
        <w:rPr>
          <w:rFonts w:ascii="Arial" w:hAnsi="Arial" w:cs="Arial"/>
          <w:b/>
          <w:bCs/>
          <w:sz w:val="20"/>
          <w:szCs w:val="20"/>
          <w:lang w:val="es-GT" w:eastAsia="es-GT"/>
        </w:rPr>
        <w:t>transit</w:t>
      </w:r>
      <w:proofErr w:type="spellEnd"/>
      <w:r w:rsidR="00EB0EC8">
        <w:rPr>
          <w:rFonts w:ascii="Arial" w:hAnsi="Arial" w:cs="Arial"/>
          <w:sz w:val="20"/>
          <w:szCs w:val="20"/>
          <w:lang w:eastAsia="es-GT"/>
        </w:rPr>
        <w:pict w14:anchorId="29157CE7">
          <v:rect id="_x0000_i1025" style="width:0;height:1.5pt" o:hralign="center" o:hrstd="t" o:hr="t" fillcolor="#a0a0a0" stroked="f"/>
        </w:pict>
      </w:r>
    </w:p>
    <w:p w14:paraId="70F8239E" w14:textId="09713F6C" w:rsidR="000219D4" w:rsidRPr="000219D4" w:rsidRDefault="000219D4" w:rsidP="000219D4">
      <w:pPr>
        <w:jc w:val="both"/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sz w:val="20"/>
          <w:szCs w:val="20"/>
        </w:rPr>
        <w:t>The services are implemented using certificates issued by the Certificate Manager service are associated. The Organization using Customer manager Keys.</w:t>
      </w:r>
    </w:p>
    <w:p w14:paraId="7A7B46C7" w14:textId="0BB4EC4A" w:rsidR="000219D4" w:rsidRPr="000219D4" w:rsidRDefault="00B614CD" w:rsidP="000219D4">
      <w:pPr>
        <w:rPr>
          <w:rFonts w:ascii="Arial" w:hAnsi="Arial" w:cs="Arial"/>
          <w:sz w:val="20"/>
          <w:szCs w:val="20"/>
        </w:rPr>
      </w:pPr>
      <w:r w:rsidRPr="00B614C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889217" wp14:editId="3FA4F8F7">
            <wp:extent cx="5612130" cy="1640205"/>
            <wp:effectExtent l="0" t="0" r="7620" b="0"/>
            <wp:docPr id="19112959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2D29" w14:textId="44CAC6D9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396C7B40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Data stores are in private subnets.</w:t>
      </w:r>
    </w:p>
    <w:p w14:paraId="11C11BAC" w14:textId="77777777" w:rsidR="000219D4" w:rsidRPr="000219D4" w:rsidRDefault="000219D4" w:rsidP="000219D4">
      <w:pPr>
        <w:rPr>
          <w:rFonts w:ascii="Arial" w:hAnsi="Arial" w:cs="Arial"/>
          <w:b/>
          <w:bCs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Cryptographic keys are managed securely</w:t>
      </w:r>
    </w:p>
    <w:p w14:paraId="384F4BA9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  <w:r w:rsidRPr="000219D4">
        <w:rPr>
          <w:rFonts w:ascii="Arial" w:hAnsi="Arial" w:cs="Arial"/>
          <w:b/>
          <w:bCs/>
          <w:sz w:val="20"/>
          <w:szCs w:val="20"/>
        </w:rPr>
        <w:t>Encryption keys are controlled by the client.</w:t>
      </w:r>
    </w:p>
    <w:p w14:paraId="55165262" w14:textId="36EFEB61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54635816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02371FB5" w14:textId="77777777" w:rsidR="000219D4" w:rsidRPr="000219D4" w:rsidRDefault="000219D4" w:rsidP="000219D4">
      <w:pPr>
        <w:rPr>
          <w:rFonts w:ascii="Arial" w:hAnsi="Arial" w:cs="Arial"/>
          <w:sz w:val="20"/>
          <w:szCs w:val="20"/>
        </w:rPr>
      </w:pPr>
    </w:p>
    <w:p w14:paraId="00BBB1CC" w14:textId="77777777" w:rsidR="0089173A" w:rsidRPr="000219D4" w:rsidRDefault="0089173A" w:rsidP="000219D4">
      <w:pPr>
        <w:rPr>
          <w:rFonts w:ascii="Arial" w:hAnsi="Arial" w:cs="Arial"/>
          <w:sz w:val="20"/>
          <w:szCs w:val="20"/>
        </w:rPr>
      </w:pPr>
    </w:p>
    <w:sectPr w:rsidR="0089173A" w:rsidRPr="000219D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C1137" w14:textId="77777777" w:rsidR="00EB0EC8" w:rsidRDefault="00EB0EC8" w:rsidP="00EB0EC8">
      <w:pPr>
        <w:spacing w:after="0" w:line="240" w:lineRule="auto"/>
      </w:pPr>
      <w:r>
        <w:separator/>
      </w:r>
    </w:p>
  </w:endnote>
  <w:endnote w:type="continuationSeparator" w:id="0">
    <w:p w14:paraId="139A4DB6" w14:textId="77777777" w:rsidR="00EB0EC8" w:rsidRDefault="00EB0EC8" w:rsidP="00EB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11BE9" w14:textId="77777777" w:rsidR="00EB0EC8" w:rsidRDefault="00EB0EC8" w:rsidP="00EB0EC8">
      <w:pPr>
        <w:spacing w:after="0" w:line="240" w:lineRule="auto"/>
      </w:pPr>
      <w:r>
        <w:separator/>
      </w:r>
    </w:p>
  </w:footnote>
  <w:footnote w:type="continuationSeparator" w:id="0">
    <w:p w14:paraId="41B90E00" w14:textId="77777777" w:rsidR="00EB0EC8" w:rsidRDefault="00EB0EC8" w:rsidP="00EB0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AB552" w14:textId="6FB7517F" w:rsidR="00EB0EC8" w:rsidRDefault="00EB0EC8">
    <w:pPr>
      <w:pStyle w:val="Encabezado"/>
    </w:pP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20900D67" wp14:editId="66BE5AF6">
          <wp:simplePos x="0" y="0"/>
          <wp:positionH relativeFrom="margin">
            <wp:align>right</wp:align>
          </wp:positionH>
          <wp:positionV relativeFrom="paragraph">
            <wp:posOffset>-12065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06EEAC8" wp14:editId="4755A86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0219D4"/>
    <w:rsid w:val="001036F1"/>
    <w:rsid w:val="002037DB"/>
    <w:rsid w:val="002B0B6D"/>
    <w:rsid w:val="003A6CAC"/>
    <w:rsid w:val="003B0D2F"/>
    <w:rsid w:val="00455E7C"/>
    <w:rsid w:val="00462336"/>
    <w:rsid w:val="0089173A"/>
    <w:rsid w:val="008E7A39"/>
    <w:rsid w:val="009C20D7"/>
    <w:rsid w:val="00A01BA8"/>
    <w:rsid w:val="00B614CD"/>
    <w:rsid w:val="00CC4CD0"/>
    <w:rsid w:val="00E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E0D313E"/>
  <w15:chartTrackingRefBased/>
  <w15:docId w15:val="{CC908B14-CDD1-4007-BC47-0191D115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6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GT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GT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GT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G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character" w:customStyle="1" w:styleId="TtuloCar">
    <w:name w:val="Título Car"/>
    <w:basedOn w:val="Fuentedeprrafopredeter"/>
    <w:link w:val="Ttulo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character" w:customStyle="1" w:styleId="SubttuloCar">
    <w:name w:val="Subtítulo Car"/>
    <w:basedOn w:val="Fuentedeprrafopredeter"/>
    <w:link w:val="Subttulo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  <w:lang w:val="es-GT"/>
    </w:rPr>
  </w:style>
  <w:style w:type="character" w:customStyle="1" w:styleId="CitaCar">
    <w:name w:val="Cita Car"/>
    <w:basedOn w:val="Fuentedeprrafopredeter"/>
    <w:link w:val="Cita"/>
    <w:uiPriority w:val="29"/>
    <w:rsid w:val="00A01B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A8"/>
    <w:pPr>
      <w:ind w:left="720"/>
      <w:contextualSpacing/>
    </w:pPr>
    <w:rPr>
      <w:lang w:val="es-GT"/>
    </w:rPr>
  </w:style>
  <w:style w:type="character" w:styleId="nfasisintenso">
    <w:name w:val="Intense Emphasis"/>
    <w:basedOn w:val="Fuentedeprrafopredeter"/>
    <w:uiPriority w:val="21"/>
    <w:qFormat/>
    <w:rsid w:val="00A01B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GT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A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0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EC8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B0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E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5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9</cp:revision>
  <dcterms:created xsi:type="dcterms:W3CDTF">2025-06-03T15:55:00Z</dcterms:created>
  <dcterms:modified xsi:type="dcterms:W3CDTF">2025-07-29T21:13:00Z</dcterms:modified>
</cp:coreProperties>
</file>