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E2DB8" w14:textId="77777777" w:rsidR="002A3A02" w:rsidRDefault="002A3A02" w:rsidP="00EA513F">
      <w:pPr>
        <w:pStyle w:val="Ttulo"/>
        <w:rPr>
          <w:rFonts w:ascii="Arial" w:hAnsi="Arial" w:cs="Arial"/>
          <w:spacing w:val="-2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Development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Analysis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Modeling</w:t>
      </w:r>
      <w:proofErr w:type="spellEnd"/>
    </w:p>
    <w:p w14:paraId="115CA491" w14:textId="77777777" w:rsidR="002A3A02" w:rsidRPr="003C3F25" w:rsidRDefault="002A3A02" w:rsidP="00EA513F">
      <w:pPr>
        <w:pStyle w:val="Ttulo"/>
        <w:rPr>
          <w:rFonts w:ascii="Arial" w:hAnsi="Arial" w:cs="Arial"/>
          <w:sz w:val="24"/>
          <w:szCs w:val="24"/>
        </w:rPr>
      </w:pPr>
    </w:p>
    <w:p w14:paraId="2A221569" w14:textId="77777777" w:rsidR="002A3A02" w:rsidRPr="003C3F25" w:rsidRDefault="002A3A02" w:rsidP="00EA513F">
      <w:pPr>
        <w:pStyle w:val="Textoindependiente"/>
        <w:spacing w:before="52" w:line="276" w:lineRule="auto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This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document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describes </w:t>
      </w:r>
      <w:proofErr w:type="spellStart"/>
      <w:r w:rsidRPr="003C3F25">
        <w:rPr>
          <w:rFonts w:ascii="Arial" w:hAnsi="Arial" w:cs="Arial"/>
          <w:sz w:val="24"/>
          <w:szCs w:val="24"/>
        </w:rPr>
        <w:t>how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develop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analysis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model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including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critical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components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such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C3F25">
        <w:rPr>
          <w:rFonts w:ascii="Arial" w:hAnsi="Arial" w:cs="Arial"/>
          <w:sz w:val="24"/>
          <w:szCs w:val="24"/>
        </w:rPr>
        <w:t>direct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indirect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fixed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variable, and </w:t>
      </w:r>
      <w:proofErr w:type="spellStart"/>
      <w:r w:rsidRPr="003C3F25">
        <w:rPr>
          <w:rFonts w:ascii="Arial" w:hAnsi="Arial" w:cs="Arial"/>
          <w:sz w:val="24"/>
          <w:szCs w:val="24"/>
        </w:rPr>
        <w:t>opportunity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3F25">
        <w:rPr>
          <w:rFonts w:ascii="Arial" w:hAnsi="Arial" w:cs="Arial"/>
          <w:sz w:val="24"/>
          <w:szCs w:val="24"/>
        </w:rPr>
        <w:t>An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example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applied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3F25">
        <w:rPr>
          <w:rFonts w:ascii="Arial" w:hAnsi="Arial" w:cs="Arial"/>
          <w:sz w:val="24"/>
          <w:szCs w:val="24"/>
        </w:rPr>
        <w:t>customer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technology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sector </w:t>
      </w:r>
      <w:proofErr w:type="spellStart"/>
      <w:r w:rsidRPr="003C3F25">
        <w:rPr>
          <w:rFonts w:ascii="Arial" w:hAnsi="Arial" w:cs="Arial"/>
          <w:sz w:val="24"/>
          <w:szCs w:val="24"/>
        </w:rPr>
        <w:t>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also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provided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789C229A" w14:textId="77777777" w:rsidR="002A3A02" w:rsidRDefault="002A3A02" w:rsidP="00EA513F">
      <w:pPr>
        <w:pStyle w:val="Ttulo1"/>
        <w:rPr>
          <w:rFonts w:ascii="Arial" w:hAnsi="Arial" w:cs="Arial"/>
          <w:spacing w:val="-2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Critical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Components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Analysis</w:t>
      </w:r>
      <w:proofErr w:type="spellEnd"/>
    </w:p>
    <w:p w14:paraId="18E85666" w14:textId="77777777" w:rsidR="002A3A02" w:rsidRPr="003C3F25" w:rsidRDefault="002A3A02" w:rsidP="00EA513F">
      <w:pPr>
        <w:pStyle w:val="Ttulo1"/>
        <w:rPr>
          <w:rFonts w:ascii="Arial" w:hAnsi="Arial" w:cs="Arial"/>
          <w:sz w:val="24"/>
          <w:szCs w:val="24"/>
        </w:rPr>
      </w:pPr>
    </w:p>
    <w:p w14:paraId="244742A0" w14:textId="77777777" w:rsidR="002A3A02" w:rsidRPr="003C3F25" w:rsidRDefault="002A3A02" w:rsidP="002A3A02">
      <w:pPr>
        <w:pStyle w:val="Prrafodelista"/>
        <w:numPr>
          <w:ilvl w:val="0"/>
          <w:numId w:val="4"/>
        </w:numPr>
        <w:tabs>
          <w:tab w:val="left" w:pos="214"/>
        </w:tabs>
        <w:spacing w:before="50" w:line="276" w:lineRule="auto"/>
        <w:ind w:right="86"/>
        <w:rPr>
          <w:rFonts w:ascii="Arial" w:hAnsi="Arial" w:cs="Arial"/>
          <w:sz w:val="24"/>
          <w:szCs w:val="24"/>
        </w:rPr>
      </w:pPr>
      <w:r w:rsidRPr="002A3A02">
        <w:rPr>
          <w:rFonts w:ascii="Arial" w:hAnsi="Arial" w:cs="Arial"/>
          <w:b/>
          <w:bCs/>
          <w:sz w:val="24"/>
          <w:szCs w:val="24"/>
        </w:rPr>
        <w:t xml:space="preserve">Direct </w:t>
      </w:r>
      <w:proofErr w:type="spellStart"/>
      <w:r w:rsidRPr="002A3A02">
        <w:rPr>
          <w:rFonts w:ascii="Arial" w:hAnsi="Arial" w:cs="Arial"/>
          <w:b/>
          <w:bCs/>
          <w:sz w:val="24"/>
          <w:szCs w:val="24"/>
        </w:rPr>
        <w:t>costs</w:t>
      </w:r>
      <w:proofErr w:type="spellEnd"/>
      <w:r w:rsidRPr="002A3A02">
        <w:rPr>
          <w:rFonts w:ascii="Arial" w:hAnsi="Arial" w:cs="Arial"/>
          <w:b/>
          <w:bCs/>
          <w:sz w:val="24"/>
          <w:szCs w:val="24"/>
        </w:rPr>
        <w:t>:</w:t>
      </w:r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C3F25">
        <w:rPr>
          <w:rFonts w:ascii="Arial" w:hAnsi="Arial" w:cs="Arial"/>
          <w:sz w:val="24"/>
          <w:szCs w:val="24"/>
        </w:rPr>
        <w:t>those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that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3C3F25">
        <w:rPr>
          <w:rFonts w:ascii="Arial" w:hAnsi="Arial" w:cs="Arial"/>
          <w:sz w:val="24"/>
          <w:szCs w:val="24"/>
        </w:rPr>
        <w:t>directly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attributed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production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goods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services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such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C3F25">
        <w:rPr>
          <w:rFonts w:ascii="Arial" w:hAnsi="Arial" w:cs="Arial"/>
          <w:sz w:val="24"/>
          <w:szCs w:val="24"/>
        </w:rPr>
        <w:t>materials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and labor.</w:t>
      </w:r>
    </w:p>
    <w:p w14:paraId="5CD3B71C" w14:textId="77777777" w:rsidR="002A3A02" w:rsidRPr="003C3F25" w:rsidRDefault="002A3A02" w:rsidP="002A3A02">
      <w:pPr>
        <w:pStyle w:val="Prrafodelista"/>
        <w:numPr>
          <w:ilvl w:val="0"/>
          <w:numId w:val="4"/>
        </w:numPr>
        <w:tabs>
          <w:tab w:val="left" w:pos="214"/>
        </w:tabs>
        <w:spacing w:before="200" w:line="276" w:lineRule="auto"/>
        <w:ind w:right="88"/>
        <w:rPr>
          <w:rFonts w:ascii="Arial" w:hAnsi="Arial" w:cs="Arial"/>
          <w:sz w:val="24"/>
          <w:szCs w:val="24"/>
        </w:rPr>
      </w:pPr>
      <w:proofErr w:type="spellStart"/>
      <w:r w:rsidRPr="002A3A02">
        <w:rPr>
          <w:rFonts w:ascii="Arial" w:hAnsi="Arial" w:cs="Arial"/>
          <w:b/>
          <w:bCs/>
          <w:sz w:val="24"/>
          <w:szCs w:val="24"/>
        </w:rPr>
        <w:t>Indirect</w:t>
      </w:r>
      <w:proofErr w:type="spellEnd"/>
      <w:r w:rsidRPr="002A3A0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A3A02">
        <w:rPr>
          <w:rFonts w:ascii="Arial" w:hAnsi="Arial" w:cs="Arial"/>
          <w:b/>
          <w:bCs/>
          <w:sz w:val="24"/>
          <w:szCs w:val="24"/>
        </w:rPr>
        <w:t>costs</w:t>
      </w:r>
      <w:proofErr w:type="spellEnd"/>
      <w:r w:rsidRPr="002A3A02">
        <w:rPr>
          <w:rFonts w:ascii="Arial" w:hAnsi="Arial" w:cs="Arial"/>
          <w:b/>
          <w:bCs/>
          <w:sz w:val="24"/>
          <w:szCs w:val="24"/>
        </w:rPr>
        <w:t>:</w:t>
      </w:r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C3F25">
        <w:rPr>
          <w:rFonts w:ascii="Arial" w:hAnsi="Arial" w:cs="Arial"/>
          <w:sz w:val="24"/>
          <w:szCs w:val="24"/>
        </w:rPr>
        <w:t>those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that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cannot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C3F25">
        <w:rPr>
          <w:rFonts w:ascii="Arial" w:hAnsi="Arial" w:cs="Arial"/>
          <w:sz w:val="24"/>
          <w:szCs w:val="24"/>
        </w:rPr>
        <w:t>directly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attributed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production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but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C3F25">
        <w:rPr>
          <w:rFonts w:ascii="Arial" w:hAnsi="Arial" w:cs="Arial"/>
          <w:sz w:val="24"/>
          <w:szCs w:val="24"/>
        </w:rPr>
        <w:t>necessary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for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operation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company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such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C3F25">
        <w:rPr>
          <w:rFonts w:ascii="Arial" w:hAnsi="Arial" w:cs="Arial"/>
          <w:sz w:val="24"/>
          <w:szCs w:val="24"/>
        </w:rPr>
        <w:t>rent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3F25">
        <w:rPr>
          <w:rFonts w:ascii="Arial" w:hAnsi="Arial" w:cs="Arial"/>
          <w:sz w:val="24"/>
          <w:szCs w:val="24"/>
        </w:rPr>
        <w:t>utilities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412495D9" w14:textId="77777777" w:rsidR="002A3A02" w:rsidRPr="003C3F25" w:rsidRDefault="002A3A02" w:rsidP="002A3A02">
      <w:pPr>
        <w:pStyle w:val="Prrafodelista"/>
        <w:numPr>
          <w:ilvl w:val="0"/>
          <w:numId w:val="4"/>
        </w:numPr>
        <w:tabs>
          <w:tab w:val="left" w:pos="214"/>
        </w:tabs>
        <w:spacing w:before="202" w:line="273" w:lineRule="auto"/>
        <w:ind w:right="407"/>
        <w:rPr>
          <w:rFonts w:ascii="Arial" w:hAnsi="Arial" w:cs="Arial"/>
          <w:sz w:val="24"/>
          <w:szCs w:val="24"/>
        </w:rPr>
      </w:pPr>
      <w:proofErr w:type="spellStart"/>
      <w:r w:rsidRPr="002A3A02">
        <w:rPr>
          <w:rFonts w:ascii="Arial" w:hAnsi="Arial" w:cs="Arial"/>
          <w:b/>
          <w:bCs/>
          <w:sz w:val="24"/>
          <w:szCs w:val="24"/>
        </w:rPr>
        <w:t>Fixed</w:t>
      </w:r>
      <w:proofErr w:type="spellEnd"/>
      <w:r w:rsidRPr="002A3A0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A3A02">
        <w:rPr>
          <w:rFonts w:ascii="Arial" w:hAnsi="Arial" w:cs="Arial"/>
          <w:b/>
          <w:bCs/>
          <w:sz w:val="24"/>
          <w:szCs w:val="24"/>
        </w:rPr>
        <w:t>costs</w:t>
      </w:r>
      <w:proofErr w:type="spellEnd"/>
      <w:r w:rsidRPr="002A3A02">
        <w:rPr>
          <w:rFonts w:ascii="Arial" w:hAnsi="Arial" w:cs="Arial"/>
          <w:b/>
          <w:bCs/>
          <w:sz w:val="24"/>
          <w:szCs w:val="24"/>
        </w:rPr>
        <w:t>:</w:t>
      </w:r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C3F25">
        <w:rPr>
          <w:rFonts w:ascii="Arial" w:hAnsi="Arial" w:cs="Arial"/>
          <w:sz w:val="24"/>
          <w:szCs w:val="24"/>
        </w:rPr>
        <w:t>those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that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remain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constant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regardless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level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production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such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C3F25">
        <w:rPr>
          <w:rFonts w:ascii="Arial" w:hAnsi="Arial" w:cs="Arial"/>
          <w:sz w:val="24"/>
          <w:szCs w:val="24"/>
        </w:rPr>
        <w:t>wages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3F25">
        <w:rPr>
          <w:rFonts w:ascii="Arial" w:hAnsi="Arial" w:cs="Arial"/>
          <w:sz w:val="24"/>
          <w:szCs w:val="24"/>
        </w:rPr>
        <w:t>rent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33957628" w14:textId="77777777" w:rsidR="002A3A02" w:rsidRPr="003C3F25" w:rsidRDefault="002A3A02" w:rsidP="002A3A02">
      <w:pPr>
        <w:pStyle w:val="Prrafodelista"/>
        <w:numPr>
          <w:ilvl w:val="0"/>
          <w:numId w:val="4"/>
        </w:numPr>
        <w:tabs>
          <w:tab w:val="left" w:pos="214"/>
        </w:tabs>
        <w:spacing w:before="204" w:line="276" w:lineRule="auto"/>
        <w:ind w:right="28"/>
        <w:rPr>
          <w:rFonts w:ascii="Arial" w:hAnsi="Arial" w:cs="Arial"/>
          <w:sz w:val="24"/>
          <w:szCs w:val="24"/>
        </w:rPr>
      </w:pPr>
      <w:r w:rsidRPr="002A3A02">
        <w:rPr>
          <w:rFonts w:ascii="Arial" w:hAnsi="Arial" w:cs="Arial"/>
          <w:b/>
          <w:bCs/>
          <w:sz w:val="24"/>
          <w:szCs w:val="24"/>
        </w:rPr>
        <w:t xml:space="preserve">Variable </w:t>
      </w:r>
      <w:proofErr w:type="spellStart"/>
      <w:r w:rsidRPr="002A3A02">
        <w:rPr>
          <w:rFonts w:ascii="Arial" w:hAnsi="Arial" w:cs="Arial"/>
          <w:b/>
          <w:bCs/>
          <w:sz w:val="24"/>
          <w:szCs w:val="24"/>
        </w:rPr>
        <w:t>costs</w:t>
      </w:r>
      <w:proofErr w:type="spellEnd"/>
      <w:r w:rsidRPr="002A3A02">
        <w:rPr>
          <w:rFonts w:ascii="Arial" w:hAnsi="Arial" w:cs="Arial"/>
          <w:b/>
          <w:bCs/>
          <w:sz w:val="24"/>
          <w:szCs w:val="24"/>
        </w:rPr>
        <w:t>:</w:t>
      </w:r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C3F25">
        <w:rPr>
          <w:rFonts w:ascii="Arial" w:hAnsi="Arial" w:cs="Arial"/>
          <w:sz w:val="24"/>
          <w:szCs w:val="24"/>
        </w:rPr>
        <w:t>those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that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vary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depending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level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production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such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C3F25">
        <w:rPr>
          <w:rFonts w:ascii="Arial" w:hAnsi="Arial" w:cs="Arial"/>
          <w:sz w:val="24"/>
          <w:szCs w:val="24"/>
        </w:rPr>
        <w:t>materials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3F25">
        <w:rPr>
          <w:rFonts w:ascii="Arial" w:hAnsi="Arial" w:cs="Arial"/>
          <w:sz w:val="24"/>
          <w:szCs w:val="24"/>
        </w:rPr>
        <w:t>direct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labor.</w:t>
      </w:r>
    </w:p>
    <w:p w14:paraId="07E2AB96" w14:textId="77777777" w:rsidR="002A3A02" w:rsidRPr="003C3F25" w:rsidRDefault="002A3A02" w:rsidP="002A3A02">
      <w:pPr>
        <w:pStyle w:val="Prrafodelista"/>
        <w:numPr>
          <w:ilvl w:val="0"/>
          <w:numId w:val="4"/>
        </w:numPr>
        <w:tabs>
          <w:tab w:val="left" w:pos="214"/>
        </w:tabs>
        <w:spacing w:line="273" w:lineRule="auto"/>
        <w:ind w:right="228"/>
        <w:rPr>
          <w:rFonts w:ascii="Arial" w:hAnsi="Arial" w:cs="Arial"/>
          <w:sz w:val="24"/>
          <w:szCs w:val="24"/>
        </w:rPr>
      </w:pPr>
      <w:proofErr w:type="spellStart"/>
      <w:r w:rsidRPr="002A3A02">
        <w:rPr>
          <w:rFonts w:ascii="Arial" w:hAnsi="Arial" w:cs="Arial"/>
          <w:b/>
          <w:bCs/>
          <w:sz w:val="24"/>
          <w:szCs w:val="24"/>
        </w:rPr>
        <w:t>Opportunity</w:t>
      </w:r>
      <w:proofErr w:type="spellEnd"/>
      <w:r w:rsidRPr="002A3A0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A3A02">
        <w:rPr>
          <w:rFonts w:ascii="Arial" w:hAnsi="Arial" w:cs="Arial"/>
          <w:b/>
          <w:bCs/>
          <w:sz w:val="24"/>
          <w:szCs w:val="24"/>
        </w:rPr>
        <w:t>costs</w:t>
      </w:r>
      <w:proofErr w:type="spellEnd"/>
      <w:r w:rsidRPr="002A3A02">
        <w:rPr>
          <w:rFonts w:ascii="Arial" w:hAnsi="Arial" w:cs="Arial"/>
          <w:b/>
          <w:bCs/>
          <w:sz w:val="24"/>
          <w:szCs w:val="24"/>
        </w:rPr>
        <w:t>:</w:t>
      </w:r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C3F25">
        <w:rPr>
          <w:rFonts w:ascii="Arial" w:hAnsi="Arial" w:cs="Arial"/>
          <w:sz w:val="24"/>
          <w:szCs w:val="24"/>
        </w:rPr>
        <w:t>those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associated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with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choosing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one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alternative </w:t>
      </w:r>
      <w:proofErr w:type="spellStart"/>
      <w:r w:rsidRPr="003C3F25">
        <w:rPr>
          <w:rFonts w:ascii="Arial" w:hAnsi="Arial" w:cs="Arial"/>
          <w:sz w:val="24"/>
          <w:szCs w:val="24"/>
        </w:rPr>
        <w:t>over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another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such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not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investing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C3F25">
        <w:rPr>
          <w:rFonts w:ascii="Arial" w:hAnsi="Arial" w:cs="Arial"/>
          <w:sz w:val="24"/>
          <w:szCs w:val="24"/>
        </w:rPr>
        <w:t>an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alternative </w:t>
      </w:r>
      <w:proofErr w:type="spellStart"/>
      <w:r w:rsidRPr="003C3F25">
        <w:rPr>
          <w:rFonts w:ascii="Arial" w:hAnsi="Arial" w:cs="Arial"/>
          <w:sz w:val="24"/>
          <w:szCs w:val="24"/>
        </w:rPr>
        <w:t>project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1DDD3ECF" w14:textId="77777777" w:rsidR="002A3A02" w:rsidRPr="003C3F25" w:rsidRDefault="002A3A02" w:rsidP="00EA513F">
      <w:pPr>
        <w:pStyle w:val="Ttulo1"/>
        <w:spacing w:before="202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Development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analysis</w:t>
      </w:r>
      <w:proofErr w:type="spellEnd"/>
    </w:p>
    <w:p w14:paraId="4BBF5035" w14:textId="77777777" w:rsidR="002A3A02" w:rsidRDefault="002A3A02" w:rsidP="00EA513F">
      <w:pPr>
        <w:pStyle w:val="Textoindependiente"/>
        <w:spacing w:before="50"/>
        <w:rPr>
          <w:rFonts w:ascii="Arial" w:hAnsi="Arial" w:cs="Arial"/>
          <w:sz w:val="24"/>
          <w:szCs w:val="24"/>
        </w:rPr>
      </w:pPr>
    </w:p>
    <w:p w14:paraId="0574E643" w14:textId="77777777" w:rsidR="002A3A02" w:rsidRPr="003C3F25" w:rsidRDefault="002A3A02" w:rsidP="00EA513F">
      <w:pPr>
        <w:pStyle w:val="Textoindependiente"/>
        <w:spacing w:before="50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develop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effective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analysis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following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steps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should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C3F25">
        <w:rPr>
          <w:rFonts w:ascii="Arial" w:hAnsi="Arial" w:cs="Arial"/>
          <w:sz w:val="24"/>
          <w:szCs w:val="24"/>
        </w:rPr>
        <w:t>taken</w:t>
      </w:r>
      <w:proofErr w:type="spellEnd"/>
      <w:r w:rsidRPr="003C3F25">
        <w:rPr>
          <w:rFonts w:ascii="Arial" w:hAnsi="Arial" w:cs="Arial"/>
          <w:sz w:val="24"/>
          <w:szCs w:val="24"/>
        </w:rPr>
        <w:t>:</w:t>
      </w:r>
    </w:p>
    <w:p w14:paraId="70B2461E" w14:textId="77777777" w:rsidR="002A3A02" w:rsidRPr="003C3F25" w:rsidRDefault="002A3A02" w:rsidP="002A3A02">
      <w:pPr>
        <w:pStyle w:val="Prrafodelista"/>
        <w:numPr>
          <w:ilvl w:val="0"/>
          <w:numId w:val="5"/>
        </w:numPr>
        <w:tabs>
          <w:tab w:val="left" w:pos="214"/>
        </w:tabs>
        <w:spacing w:before="239" w:line="276" w:lineRule="auto"/>
        <w:ind w:right="818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Identify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all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associated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with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project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including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direct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indirect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fixed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variable, and </w:t>
      </w:r>
      <w:proofErr w:type="spellStart"/>
      <w:r w:rsidRPr="003C3F25">
        <w:rPr>
          <w:rFonts w:ascii="Arial" w:hAnsi="Arial" w:cs="Arial"/>
          <w:sz w:val="24"/>
          <w:szCs w:val="24"/>
        </w:rPr>
        <w:t>opportunity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0238EC6E" w14:textId="77777777" w:rsidR="002A3A02" w:rsidRPr="003C3F25" w:rsidRDefault="002A3A02" w:rsidP="002A3A02">
      <w:pPr>
        <w:pStyle w:val="Prrafodelista"/>
        <w:numPr>
          <w:ilvl w:val="0"/>
          <w:numId w:val="5"/>
        </w:numPr>
        <w:tabs>
          <w:tab w:val="left" w:pos="214"/>
        </w:tabs>
        <w:spacing w:line="273" w:lineRule="auto"/>
        <w:ind w:right="254"/>
        <w:rPr>
          <w:rFonts w:ascii="Arial" w:hAnsi="Arial" w:cs="Arial"/>
          <w:sz w:val="24"/>
          <w:szCs w:val="24"/>
        </w:rPr>
      </w:pPr>
      <w:r w:rsidRPr="003C3F25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3C3F25">
        <w:rPr>
          <w:rFonts w:ascii="Arial" w:hAnsi="Arial" w:cs="Arial"/>
          <w:sz w:val="24"/>
          <w:szCs w:val="24"/>
        </w:rPr>
        <w:t>financial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modeling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tools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calculate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project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3F25">
        <w:rPr>
          <w:rFonts w:ascii="Arial" w:hAnsi="Arial" w:cs="Arial"/>
          <w:sz w:val="24"/>
          <w:szCs w:val="24"/>
        </w:rPr>
        <w:t>analyze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different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scenarios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5CD2F16E" w14:textId="77777777" w:rsidR="002A3A02" w:rsidRPr="003C3F25" w:rsidRDefault="002A3A02" w:rsidP="002A3A02">
      <w:pPr>
        <w:pStyle w:val="Prrafodelista"/>
        <w:numPr>
          <w:ilvl w:val="0"/>
          <w:numId w:val="5"/>
        </w:numPr>
        <w:tabs>
          <w:tab w:val="left" w:pos="214"/>
        </w:tabs>
        <w:spacing w:before="204" w:line="276" w:lineRule="auto"/>
        <w:ind w:right="668"/>
        <w:rPr>
          <w:rFonts w:ascii="Arial" w:hAnsi="Arial" w:cs="Arial"/>
          <w:sz w:val="24"/>
          <w:szCs w:val="24"/>
        </w:rPr>
      </w:pPr>
      <w:r w:rsidRPr="003C3F25">
        <w:rPr>
          <w:rFonts w:ascii="Arial" w:hAnsi="Arial" w:cs="Arial"/>
          <w:sz w:val="24"/>
          <w:szCs w:val="24"/>
        </w:rPr>
        <w:t xml:space="preserve">Compare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with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expected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benefits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determine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feasibility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project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2384EF05" w14:textId="77777777" w:rsidR="002A3A02" w:rsidRDefault="002A3A02" w:rsidP="002A3A02">
      <w:pPr>
        <w:pStyle w:val="Prrafodelista"/>
        <w:numPr>
          <w:ilvl w:val="0"/>
          <w:numId w:val="5"/>
        </w:numPr>
        <w:tabs>
          <w:tab w:val="left" w:pos="214"/>
        </w:tabs>
        <w:spacing w:before="202" w:line="273" w:lineRule="auto"/>
        <w:ind w:right="285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Present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results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analysis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3C3F25">
        <w:rPr>
          <w:rFonts w:ascii="Arial" w:hAnsi="Arial" w:cs="Arial"/>
          <w:sz w:val="24"/>
          <w:szCs w:val="24"/>
        </w:rPr>
        <w:t>clear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and concise </w:t>
      </w:r>
      <w:proofErr w:type="spellStart"/>
      <w:r w:rsidRPr="003C3F25">
        <w:rPr>
          <w:rFonts w:ascii="Arial" w:hAnsi="Arial" w:cs="Arial"/>
          <w:sz w:val="24"/>
          <w:szCs w:val="24"/>
        </w:rPr>
        <w:t>report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using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graphs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and tables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illustrate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data.</w:t>
      </w:r>
    </w:p>
    <w:p w14:paraId="3DD24611" w14:textId="77777777" w:rsidR="002A3A02" w:rsidRDefault="002A3A02" w:rsidP="00EA513F">
      <w:pPr>
        <w:tabs>
          <w:tab w:val="left" w:pos="214"/>
        </w:tabs>
        <w:spacing w:before="202" w:line="273" w:lineRule="auto"/>
        <w:ind w:right="285"/>
        <w:rPr>
          <w:rFonts w:ascii="Arial" w:hAnsi="Arial" w:cs="Arial"/>
          <w:sz w:val="24"/>
          <w:szCs w:val="24"/>
        </w:rPr>
      </w:pPr>
    </w:p>
    <w:p w14:paraId="46D6DD4E" w14:textId="77777777" w:rsidR="002A3A02" w:rsidRDefault="002A3A02" w:rsidP="00EA513F">
      <w:pPr>
        <w:tabs>
          <w:tab w:val="left" w:pos="214"/>
        </w:tabs>
        <w:spacing w:before="202" w:line="273" w:lineRule="auto"/>
        <w:ind w:right="285"/>
        <w:rPr>
          <w:rFonts w:ascii="Arial" w:hAnsi="Arial" w:cs="Arial"/>
          <w:sz w:val="24"/>
          <w:szCs w:val="24"/>
        </w:rPr>
      </w:pPr>
    </w:p>
    <w:p w14:paraId="3BF4DF17" w14:textId="77777777" w:rsidR="002A3A02" w:rsidRPr="003C3F25" w:rsidRDefault="002A3A02" w:rsidP="00EA513F">
      <w:pPr>
        <w:tabs>
          <w:tab w:val="left" w:pos="214"/>
        </w:tabs>
        <w:spacing w:before="202" w:line="273" w:lineRule="auto"/>
        <w:ind w:right="285"/>
        <w:rPr>
          <w:rFonts w:ascii="Arial" w:hAnsi="Arial" w:cs="Arial"/>
          <w:sz w:val="24"/>
          <w:szCs w:val="24"/>
        </w:rPr>
      </w:pPr>
    </w:p>
    <w:p w14:paraId="3C1F4275" w14:textId="77777777" w:rsidR="002A3A02" w:rsidRPr="003C3F25" w:rsidRDefault="002A3A02" w:rsidP="00EA513F">
      <w:pPr>
        <w:pStyle w:val="Ttulo1"/>
        <w:spacing w:before="201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Example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applied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3F25">
        <w:rPr>
          <w:rFonts w:ascii="Arial" w:hAnsi="Arial" w:cs="Arial"/>
          <w:sz w:val="24"/>
          <w:szCs w:val="24"/>
        </w:rPr>
        <w:t>customer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technology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sector</w:t>
      </w:r>
    </w:p>
    <w:p w14:paraId="164558D3" w14:textId="77777777" w:rsidR="002A3A02" w:rsidRPr="003C3F25" w:rsidRDefault="002A3A02" w:rsidP="00EA513F">
      <w:pPr>
        <w:pStyle w:val="Textoindependiente"/>
        <w:spacing w:before="50"/>
        <w:rPr>
          <w:rFonts w:ascii="Arial" w:hAnsi="Arial" w:cs="Arial"/>
          <w:sz w:val="24"/>
          <w:szCs w:val="24"/>
        </w:rPr>
      </w:pPr>
      <w:r w:rsidRPr="003C3F25">
        <w:rPr>
          <w:rFonts w:ascii="Arial" w:hAnsi="Arial" w:cs="Arial"/>
          <w:sz w:val="24"/>
          <w:szCs w:val="24"/>
        </w:rPr>
        <w:t xml:space="preserve">Client: A </w:t>
      </w:r>
      <w:proofErr w:type="spellStart"/>
      <w:r w:rsidRPr="003C3F25">
        <w:rPr>
          <w:rFonts w:ascii="Arial" w:hAnsi="Arial" w:cs="Arial"/>
          <w:sz w:val="24"/>
          <w:szCs w:val="24"/>
        </w:rPr>
        <w:t>company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technology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sector </w:t>
      </w:r>
      <w:proofErr w:type="spellStart"/>
      <w:r w:rsidRPr="003C3F25">
        <w:rPr>
          <w:rFonts w:ascii="Arial" w:hAnsi="Arial" w:cs="Arial"/>
          <w:sz w:val="24"/>
          <w:szCs w:val="24"/>
        </w:rPr>
        <w:t>that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develops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software and </w:t>
      </w:r>
      <w:proofErr w:type="spellStart"/>
      <w:r w:rsidRPr="003C3F25">
        <w:rPr>
          <w:rFonts w:ascii="Arial" w:hAnsi="Arial" w:cs="Arial"/>
          <w:sz w:val="24"/>
          <w:szCs w:val="24"/>
        </w:rPr>
        <w:t>applications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7D6D53B7" w14:textId="77777777" w:rsidR="002A3A02" w:rsidRPr="003C3F25" w:rsidRDefault="002A3A02" w:rsidP="00EA513F">
      <w:pPr>
        <w:pStyle w:val="Textoindependiente"/>
        <w:spacing w:before="239" w:line="276" w:lineRule="auto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Context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company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needs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evaluate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associated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with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developing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Pr="003C3F25">
        <w:rPr>
          <w:rFonts w:ascii="Arial" w:hAnsi="Arial" w:cs="Arial"/>
          <w:sz w:val="24"/>
          <w:szCs w:val="24"/>
        </w:rPr>
        <w:t>mobile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3F25">
        <w:rPr>
          <w:rFonts w:ascii="Arial" w:hAnsi="Arial" w:cs="Arial"/>
          <w:sz w:val="24"/>
          <w:szCs w:val="24"/>
        </w:rPr>
        <w:t>app</w:t>
      </w:r>
      <w:proofErr w:type="gramEnd"/>
      <w:r w:rsidRPr="003C3F25">
        <w:rPr>
          <w:rFonts w:ascii="Arial" w:hAnsi="Arial" w:cs="Arial"/>
          <w:sz w:val="24"/>
          <w:szCs w:val="24"/>
        </w:rPr>
        <w:t>.</w:t>
      </w:r>
    </w:p>
    <w:p w14:paraId="6631951B" w14:textId="77777777" w:rsidR="002A3A02" w:rsidRDefault="002A3A02" w:rsidP="00EA513F">
      <w:pPr>
        <w:pStyle w:val="Textoindependiente"/>
        <w:rPr>
          <w:rFonts w:ascii="Arial" w:hAnsi="Arial" w:cs="Arial"/>
          <w:spacing w:val="-2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Components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Analysis</w:t>
      </w:r>
      <w:proofErr w:type="spellEnd"/>
      <w:r w:rsidRPr="003C3F25">
        <w:rPr>
          <w:rFonts w:ascii="Arial" w:hAnsi="Arial" w:cs="Arial"/>
          <w:sz w:val="24"/>
          <w:szCs w:val="24"/>
        </w:rPr>
        <w:t>:</w:t>
      </w:r>
    </w:p>
    <w:p w14:paraId="17320FF1" w14:textId="77777777" w:rsidR="002A3A02" w:rsidRPr="003C3F25" w:rsidRDefault="002A3A02" w:rsidP="00EA513F">
      <w:pPr>
        <w:pStyle w:val="Textoindependiente"/>
        <w:rPr>
          <w:rFonts w:ascii="Arial" w:hAnsi="Arial" w:cs="Arial"/>
          <w:sz w:val="24"/>
          <w:szCs w:val="24"/>
        </w:rPr>
      </w:pPr>
    </w:p>
    <w:p w14:paraId="769A4FF0" w14:textId="77777777" w:rsidR="002A3A02" w:rsidRPr="003C3F25" w:rsidRDefault="002A3A02" w:rsidP="002A3A02">
      <w:pPr>
        <w:pStyle w:val="Prrafodelista"/>
        <w:numPr>
          <w:ilvl w:val="0"/>
          <w:numId w:val="6"/>
        </w:numPr>
        <w:tabs>
          <w:tab w:val="left" w:pos="214"/>
        </w:tabs>
        <w:spacing w:before="17" w:line="276" w:lineRule="auto"/>
        <w:ind w:right="1625"/>
        <w:rPr>
          <w:rFonts w:ascii="Arial" w:hAnsi="Arial" w:cs="Arial"/>
          <w:sz w:val="24"/>
          <w:szCs w:val="24"/>
        </w:rPr>
      </w:pPr>
      <w:r w:rsidRPr="003C3F25">
        <w:rPr>
          <w:rFonts w:ascii="Arial" w:hAnsi="Arial" w:cs="Arial"/>
          <w:sz w:val="24"/>
          <w:szCs w:val="24"/>
        </w:rPr>
        <w:t xml:space="preserve">Direct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3F25">
        <w:rPr>
          <w:rFonts w:ascii="Arial" w:hAnsi="Arial" w:cs="Arial"/>
          <w:sz w:val="24"/>
          <w:szCs w:val="24"/>
        </w:rPr>
        <w:t>Materials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(hardware and software), </w:t>
      </w:r>
      <w:proofErr w:type="spellStart"/>
      <w:r w:rsidRPr="003C3F25">
        <w:rPr>
          <w:rFonts w:ascii="Arial" w:hAnsi="Arial" w:cs="Arial"/>
          <w:sz w:val="24"/>
          <w:szCs w:val="24"/>
        </w:rPr>
        <w:t>direct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labor (</w:t>
      </w:r>
      <w:proofErr w:type="spellStart"/>
      <w:r w:rsidRPr="003C3F25">
        <w:rPr>
          <w:rFonts w:ascii="Arial" w:hAnsi="Arial" w:cs="Arial"/>
          <w:sz w:val="24"/>
          <w:szCs w:val="24"/>
        </w:rPr>
        <w:t>developers</w:t>
      </w:r>
      <w:proofErr w:type="spellEnd"/>
      <w:r w:rsidRPr="003C3F25">
        <w:rPr>
          <w:rFonts w:ascii="Arial" w:hAnsi="Arial" w:cs="Arial"/>
          <w:sz w:val="24"/>
          <w:szCs w:val="24"/>
        </w:rPr>
        <w:t>).</w:t>
      </w:r>
    </w:p>
    <w:p w14:paraId="18F99DA8" w14:textId="77777777" w:rsidR="002A3A02" w:rsidRPr="003C3F25" w:rsidRDefault="002A3A02" w:rsidP="002A3A02">
      <w:pPr>
        <w:pStyle w:val="Prrafodelista"/>
        <w:numPr>
          <w:ilvl w:val="0"/>
          <w:numId w:val="6"/>
        </w:numPr>
        <w:tabs>
          <w:tab w:val="left" w:pos="214"/>
        </w:tabs>
        <w:ind w:left="214" w:hanging="214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Indirect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: Office </w:t>
      </w:r>
      <w:proofErr w:type="spellStart"/>
      <w:r w:rsidRPr="003C3F25">
        <w:rPr>
          <w:rFonts w:ascii="Arial" w:hAnsi="Arial" w:cs="Arial"/>
          <w:sz w:val="24"/>
          <w:szCs w:val="24"/>
        </w:rPr>
        <w:t>rent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utilities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3F25">
        <w:rPr>
          <w:rFonts w:ascii="Arial" w:hAnsi="Arial" w:cs="Arial"/>
          <w:sz w:val="24"/>
          <w:szCs w:val="24"/>
        </w:rPr>
        <w:t>administration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3B21E610" w14:textId="77777777" w:rsidR="002A3A02" w:rsidRPr="003C3F25" w:rsidRDefault="002A3A02" w:rsidP="002A3A02">
      <w:pPr>
        <w:pStyle w:val="Prrafodelista"/>
        <w:numPr>
          <w:ilvl w:val="0"/>
          <w:numId w:val="6"/>
        </w:numPr>
        <w:tabs>
          <w:tab w:val="left" w:pos="214"/>
        </w:tabs>
        <w:spacing w:before="237"/>
        <w:ind w:left="214" w:hanging="214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Fixed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3F25">
        <w:rPr>
          <w:rFonts w:ascii="Arial" w:hAnsi="Arial" w:cs="Arial"/>
          <w:sz w:val="24"/>
          <w:szCs w:val="24"/>
        </w:rPr>
        <w:t>Employee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salaries, office </w:t>
      </w:r>
      <w:proofErr w:type="spellStart"/>
      <w:r w:rsidRPr="003C3F25">
        <w:rPr>
          <w:rFonts w:ascii="Arial" w:hAnsi="Arial" w:cs="Arial"/>
          <w:sz w:val="24"/>
          <w:szCs w:val="24"/>
        </w:rPr>
        <w:t>rent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1E83B7DA" w14:textId="77777777" w:rsidR="002A3A02" w:rsidRPr="003C3F25" w:rsidRDefault="002A3A02" w:rsidP="002A3A02">
      <w:pPr>
        <w:pStyle w:val="Prrafodelista"/>
        <w:numPr>
          <w:ilvl w:val="0"/>
          <w:numId w:val="6"/>
        </w:numPr>
        <w:tabs>
          <w:tab w:val="left" w:pos="214"/>
        </w:tabs>
        <w:spacing w:before="239" w:line="276" w:lineRule="auto"/>
        <w:ind w:right="1532"/>
        <w:rPr>
          <w:rFonts w:ascii="Arial" w:hAnsi="Arial" w:cs="Arial"/>
          <w:sz w:val="24"/>
          <w:szCs w:val="24"/>
        </w:rPr>
      </w:pPr>
      <w:r w:rsidRPr="003C3F25">
        <w:rPr>
          <w:rFonts w:ascii="Arial" w:hAnsi="Arial" w:cs="Arial"/>
          <w:sz w:val="24"/>
          <w:szCs w:val="24"/>
        </w:rPr>
        <w:t xml:space="preserve">Variable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3F25">
        <w:rPr>
          <w:rFonts w:ascii="Arial" w:hAnsi="Arial" w:cs="Arial"/>
          <w:sz w:val="24"/>
          <w:szCs w:val="24"/>
        </w:rPr>
        <w:t>Materials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(hardware and software), </w:t>
      </w:r>
      <w:proofErr w:type="spellStart"/>
      <w:r w:rsidRPr="003C3F25">
        <w:rPr>
          <w:rFonts w:ascii="Arial" w:hAnsi="Arial" w:cs="Arial"/>
          <w:sz w:val="24"/>
          <w:szCs w:val="24"/>
        </w:rPr>
        <w:t>direct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labor (</w:t>
      </w:r>
      <w:proofErr w:type="spellStart"/>
      <w:r w:rsidRPr="003C3F25">
        <w:rPr>
          <w:rFonts w:ascii="Arial" w:hAnsi="Arial" w:cs="Arial"/>
          <w:sz w:val="24"/>
          <w:szCs w:val="24"/>
        </w:rPr>
        <w:t>developers</w:t>
      </w:r>
      <w:proofErr w:type="spellEnd"/>
      <w:r w:rsidRPr="003C3F25">
        <w:rPr>
          <w:rFonts w:ascii="Arial" w:hAnsi="Arial" w:cs="Arial"/>
          <w:sz w:val="24"/>
          <w:szCs w:val="24"/>
        </w:rPr>
        <w:t>).</w:t>
      </w:r>
    </w:p>
    <w:p w14:paraId="3E30D6F9" w14:textId="77777777" w:rsidR="002A3A02" w:rsidRPr="003C3F25" w:rsidRDefault="002A3A02" w:rsidP="002A3A02">
      <w:pPr>
        <w:pStyle w:val="Prrafodelista"/>
        <w:numPr>
          <w:ilvl w:val="0"/>
          <w:numId w:val="6"/>
        </w:numPr>
        <w:tabs>
          <w:tab w:val="left" w:pos="214"/>
        </w:tabs>
        <w:spacing w:line="273" w:lineRule="auto"/>
        <w:ind w:right="751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Opportunity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of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not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developing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other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potentially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profitable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applications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72B3F1CF" w14:textId="77777777" w:rsidR="002A3A02" w:rsidRPr="003C3F25" w:rsidRDefault="002A3A02" w:rsidP="00EA513F">
      <w:pPr>
        <w:pStyle w:val="Textoindependiente"/>
        <w:spacing w:before="205" w:line="276" w:lineRule="auto"/>
        <w:rPr>
          <w:rFonts w:ascii="Arial" w:hAnsi="Arial" w:cs="Arial"/>
          <w:sz w:val="24"/>
          <w:szCs w:val="24"/>
        </w:rPr>
      </w:pPr>
      <w:r w:rsidRPr="003C3F25">
        <w:rPr>
          <w:rFonts w:ascii="Arial" w:hAnsi="Arial" w:cs="Arial"/>
          <w:sz w:val="24"/>
          <w:szCs w:val="24"/>
        </w:rPr>
        <w:t xml:space="preserve">Tools </w:t>
      </w:r>
      <w:proofErr w:type="spellStart"/>
      <w:r w:rsidRPr="003C3F25">
        <w:rPr>
          <w:rFonts w:ascii="Arial" w:hAnsi="Arial" w:cs="Arial"/>
          <w:sz w:val="24"/>
          <w:szCs w:val="24"/>
        </w:rPr>
        <w:t>used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3F25">
        <w:rPr>
          <w:rFonts w:ascii="Arial" w:hAnsi="Arial" w:cs="Arial"/>
          <w:sz w:val="24"/>
          <w:szCs w:val="24"/>
        </w:rPr>
        <w:t>Financial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models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C3F25">
        <w:rPr>
          <w:rFonts w:ascii="Arial" w:hAnsi="Arial" w:cs="Arial"/>
          <w:sz w:val="24"/>
          <w:szCs w:val="24"/>
        </w:rPr>
        <w:t>spreadsheets</w:t>
      </w:r>
      <w:proofErr w:type="spellEnd"/>
    </w:p>
    <w:p w14:paraId="7C508CDA" w14:textId="77777777" w:rsidR="002A3A02" w:rsidRPr="003C3F25" w:rsidRDefault="002A3A02" w:rsidP="00EA513F">
      <w:pPr>
        <w:pStyle w:val="Textoindependiente"/>
        <w:spacing w:line="273" w:lineRule="auto"/>
        <w:rPr>
          <w:rFonts w:ascii="Arial" w:hAnsi="Arial" w:cs="Arial"/>
          <w:sz w:val="24"/>
          <w:szCs w:val="24"/>
        </w:rPr>
      </w:pPr>
      <w:proofErr w:type="spellStart"/>
      <w:r w:rsidRPr="003C3F25">
        <w:rPr>
          <w:rFonts w:ascii="Arial" w:hAnsi="Arial" w:cs="Arial"/>
          <w:sz w:val="24"/>
          <w:szCs w:val="24"/>
        </w:rPr>
        <w:t>Results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cost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analysis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showed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that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project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viable and </w:t>
      </w:r>
      <w:proofErr w:type="spellStart"/>
      <w:r w:rsidRPr="003C3F25">
        <w:rPr>
          <w:rFonts w:ascii="Arial" w:hAnsi="Arial" w:cs="Arial"/>
          <w:sz w:val="24"/>
          <w:szCs w:val="24"/>
        </w:rPr>
        <w:t>is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expected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to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generate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significant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benefits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for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the</w:t>
      </w:r>
      <w:proofErr w:type="spellEnd"/>
      <w:r w:rsidRPr="003C3F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F25">
        <w:rPr>
          <w:rFonts w:ascii="Arial" w:hAnsi="Arial" w:cs="Arial"/>
          <w:sz w:val="24"/>
          <w:szCs w:val="24"/>
        </w:rPr>
        <w:t>company</w:t>
      </w:r>
      <w:proofErr w:type="spellEnd"/>
      <w:r w:rsidRPr="003C3F25">
        <w:rPr>
          <w:rFonts w:ascii="Arial" w:hAnsi="Arial" w:cs="Arial"/>
          <w:sz w:val="24"/>
          <w:szCs w:val="24"/>
        </w:rPr>
        <w:t>.</w:t>
      </w:r>
    </w:p>
    <w:p w14:paraId="02938339" w14:textId="6E172B8A" w:rsidR="007E7D74" w:rsidRPr="003C3F25" w:rsidRDefault="007E7D74">
      <w:pPr>
        <w:pStyle w:val="Textoindependiente"/>
        <w:spacing w:line="273" w:lineRule="auto"/>
        <w:rPr>
          <w:rFonts w:ascii="Arial" w:hAnsi="Arial" w:cs="Arial"/>
          <w:sz w:val="24"/>
          <w:szCs w:val="24"/>
        </w:rPr>
      </w:pPr>
    </w:p>
    <w:sectPr w:rsidR="007E7D74" w:rsidRPr="003C3F25" w:rsidSect="002A3A02">
      <w:headerReference w:type="default" r:id="rId7"/>
      <w:pgSz w:w="12240" w:h="15840"/>
      <w:pgMar w:top="1417" w:right="1701" w:bottom="1417" w:left="1701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79702" w14:textId="77777777" w:rsidR="0034337C" w:rsidRDefault="0034337C">
      <w:r>
        <w:separator/>
      </w:r>
    </w:p>
  </w:endnote>
  <w:endnote w:type="continuationSeparator" w:id="0">
    <w:p w14:paraId="11FB8C03" w14:textId="77777777" w:rsidR="0034337C" w:rsidRDefault="0034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4CC75" w14:textId="77777777" w:rsidR="0034337C" w:rsidRDefault="0034337C">
      <w:r>
        <w:separator/>
      </w:r>
    </w:p>
  </w:footnote>
  <w:footnote w:type="continuationSeparator" w:id="0">
    <w:p w14:paraId="49F9B0E1" w14:textId="77777777" w:rsidR="0034337C" w:rsidRDefault="00343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2F1C9" w14:textId="7772FE2E" w:rsidR="007E7D74" w:rsidRDefault="003C3F25">
    <w:pPr>
      <w:pStyle w:val="Textoindependiente"/>
      <w:spacing w:before="0" w:line="14" w:lineRule="auto"/>
      <w:rPr>
        <w:sz w:val="20"/>
      </w:rPr>
    </w:pPr>
    <w:r w:rsidRPr="00B30E2F">
      <w:rPr>
        <w:noProof/>
      </w:rPr>
      <w:drawing>
        <wp:anchor distT="0" distB="0" distL="114300" distR="114300" simplePos="0" relativeHeight="251661312" behindDoc="0" locked="0" layoutInCell="1" allowOverlap="1" wp14:anchorId="46C843A6" wp14:editId="44EB7E9B">
          <wp:simplePos x="0" y="0"/>
          <wp:positionH relativeFrom="column">
            <wp:posOffset>4495800</wp:posOffset>
          </wp:positionH>
          <wp:positionV relativeFrom="paragraph">
            <wp:posOffset>31115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7216" behindDoc="0" locked="0" layoutInCell="1" allowOverlap="1" wp14:anchorId="3484C9D2" wp14:editId="79FF4DE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0034D"/>
    <w:multiLevelType w:val="hybridMultilevel"/>
    <w:tmpl w:val="7B9A366E"/>
    <w:lvl w:ilvl="0" w:tplc="6F103A7C">
      <w:start w:val="1"/>
      <w:numFmt w:val="decimal"/>
      <w:lvlText w:val="%1."/>
      <w:lvlJc w:val="left"/>
      <w:pPr>
        <w:ind w:left="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CD0723A">
      <w:numFmt w:val="bullet"/>
      <w:lvlText w:val="•"/>
      <w:lvlJc w:val="left"/>
      <w:pPr>
        <w:ind w:left="864" w:hanging="217"/>
      </w:pPr>
      <w:rPr>
        <w:rFonts w:hint="default"/>
        <w:lang w:val="es-ES" w:eastAsia="en-US" w:bidi="ar-SA"/>
      </w:rPr>
    </w:lvl>
    <w:lvl w:ilvl="2" w:tplc="8E9ED28E">
      <w:numFmt w:val="bullet"/>
      <w:lvlText w:val="•"/>
      <w:lvlJc w:val="left"/>
      <w:pPr>
        <w:ind w:left="1728" w:hanging="217"/>
      </w:pPr>
      <w:rPr>
        <w:rFonts w:hint="default"/>
        <w:lang w:val="es-ES" w:eastAsia="en-US" w:bidi="ar-SA"/>
      </w:rPr>
    </w:lvl>
    <w:lvl w:ilvl="3" w:tplc="16CE4998">
      <w:numFmt w:val="bullet"/>
      <w:lvlText w:val="•"/>
      <w:lvlJc w:val="left"/>
      <w:pPr>
        <w:ind w:left="2592" w:hanging="217"/>
      </w:pPr>
      <w:rPr>
        <w:rFonts w:hint="default"/>
        <w:lang w:val="es-ES" w:eastAsia="en-US" w:bidi="ar-SA"/>
      </w:rPr>
    </w:lvl>
    <w:lvl w:ilvl="4" w:tplc="9D74FC78">
      <w:numFmt w:val="bullet"/>
      <w:lvlText w:val="•"/>
      <w:lvlJc w:val="left"/>
      <w:pPr>
        <w:ind w:left="3456" w:hanging="217"/>
      </w:pPr>
      <w:rPr>
        <w:rFonts w:hint="default"/>
        <w:lang w:val="es-ES" w:eastAsia="en-US" w:bidi="ar-SA"/>
      </w:rPr>
    </w:lvl>
    <w:lvl w:ilvl="5" w:tplc="0E8C618E">
      <w:numFmt w:val="bullet"/>
      <w:lvlText w:val="•"/>
      <w:lvlJc w:val="left"/>
      <w:pPr>
        <w:ind w:left="4320" w:hanging="217"/>
      </w:pPr>
      <w:rPr>
        <w:rFonts w:hint="default"/>
        <w:lang w:val="es-ES" w:eastAsia="en-US" w:bidi="ar-SA"/>
      </w:rPr>
    </w:lvl>
    <w:lvl w:ilvl="6" w:tplc="1F8A51E4">
      <w:numFmt w:val="bullet"/>
      <w:lvlText w:val="•"/>
      <w:lvlJc w:val="left"/>
      <w:pPr>
        <w:ind w:left="5184" w:hanging="217"/>
      </w:pPr>
      <w:rPr>
        <w:rFonts w:hint="default"/>
        <w:lang w:val="es-ES" w:eastAsia="en-US" w:bidi="ar-SA"/>
      </w:rPr>
    </w:lvl>
    <w:lvl w:ilvl="7" w:tplc="13561C82">
      <w:numFmt w:val="bullet"/>
      <w:lvlText w:val="•"/>
      <w:lvlJc w:val="left"/>
      <w:pPr>
        <w:ind w:left="6048" w:hanging="217"/>
      </w:pPr>
      <w:rPr>
        <w:rFonts w:hint="default"/>
        <w:lang w:val="es-ES" w:eastAsia="en-US" w:bidi="ar-SA"/>
      </w:rPr>
    </w:lvl>
    <w:lvl w:ilvl="8" w:tplc="E5E887F4">
      <w:numFmt w:val="bullet"/>
      <w:lvlText w:val="•"/>
      <w:lvlJc w:val="left"/>
      <w:pPr>
        <w:ind w:left="6912" w:hanging="217"/>
      </w:pPr>
      <w:rPr>
        <w:rFonts w:hint="default"/>
        <w:lang w:val="es-ES" w:eastAsia="en-US" w:bidi="ar-SA"/>
      </w:rPr>
    </w:lvl>
  </w:abstractNum>
  <w:abstractNum w:abstractNumId="1" w15:restartNumberingAfterBreak="0">
    <w:nsid w:val="5AA06A16"/>
    <w:multiLevelType w:val="multilevel"/>
    <w:tmpl w:val="1A56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8E1FB6"/>
    <w:multiLevelType w:val="hybridMultilevel"/>
    <w:tmpl w:val="A24CD20E"/>
    <w:lvl w:ilvl="0" w:tplc="181C3478">
      <w:start w:val="1"/>
      <w:numFmt w:val="decimal"/>
      <w:lvlText w:val="%1."/>
      <w:lvlJc w:val="left"/>
      <w:pPr>
        <w:ind w:left="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38267D6">
      <w:numFmt w:val="bullet"/>
      <w:lvlText w:val="•"/>
      <w:lvlJc w:val="left"/>
      <w:pPr>
        <w:ind w:left="864" w:hanging="217"/>
      </w:pPr>
      <w:rPr>
        <w:rFonts w:hint="default"/>
        <w:lang w:val="es-ES" w:eastAsia="en-US" w:bidi="ar-SA"/>
      </w:rPr>
    </w:lvl>
    <w:lvl w:ilvl="2" w:tplc="E4649404">
      <w:numFmt w:val="bullet"/>
      <w:lvlText w:val="•"/>
      <w:lvlJc w:val="left"/>
      <w:pPr>
        <w:ind w:left="1728" w:hanging="217"/>
      </w:pPr>
      <w:rPr>
        <w:rFonts w:hint="default"/>
        <w:lang w:val="es-ES" w:eastAsia="en-US" w:bidi="ar-SA"/>
      </w:rPr>
    </w:lvl>
    <w:lvl w:ilvl="3" w:tplc="0024DB00">
      <w:numFmt w:val="bullet"/>
      <w:lvlText w:val="•"/>
      <w:lvlJc w:val="left"/>
      <w:pPr>
        <w:ind w:left="2592" w:hanging="217"/>
      </w:pPr>
      <w:rPr>
        <w:rFonts w:hint="default"/>
        <w:lang w:val="es-ES" w:eastAsia="en-US" w:bidi="ar-SA"/>
      </w:rPr>
    </w:lvl>
    <w:lvl w:ilvl="4" w:tplc="3D683812">
      <w:numFmt w:val="bullet"/>
      <w:lvlText w:val="•"/>
      <w:lvlJc w:val="left"/>
      <w:pPr>
        <w:ind w:left="3456" w:hanging="217"/>
      </w:pPr>
      <w:rPr>
        <w:rFonts w:hint="default"/>
        <w:lang w:val="es-ES" w:eastAsia="en-US" w:bidi="ar-SA"/>
      </w:rPr>
    </w:lvl>
    <w:lvl w:ilvl="5" w:tplc="57E44AF4">
      <w:numFmt w:val="bullet"/>
      <w:lvlText w:val="•"/>
      <w:lvlJc w:val="left"/>
      <w:pPr>
        <w:ind w:left="4320" w:hanging="217"/>
      </w:pPr>
      <w:rPr>
        <w:rFonts w:hint="default"/>
        <w:lang w:val="es-ES" w:eastAsia="en-US" w:bidi="ar-SA"/>
      </w:rPr>
    </w:lvl>
    <w:lvl w:ilvl="6" w:tplc="C7468380">
      <w:numFmt w:val="bullet"/>
      <w:lvlText w:val="•"/>
      <w:lvlJc w:val="left"/>
      <w:pPr>
        <w:ind w:left="5184" w:hanging="217"/>
      </w:pPr>
      <w:rPr>
        <w:rFonts w:hint="default"/>
        <w:lang w:val="es-ES" w:eastAsia="en-US" w:bidi="ar-SA"/>
      </w:rPr>
    </w:lvl>
    <w:lvl w:ilvl="7" w:tplc="5FDCF760">
      <w:numFmt w:val="bullet"/>
      <w:lvlText w:val="•"/>
      <w:lvlJc w:val="left"/>
      <w:pPr>
        <w:ind w:left="6048" w:hanging="217"/>
      </w:pPr>
      <w:rPr>
        <w:rFonts w:hint="default"/>
        <w:lang w:val="es-ES" w:eastAsia="en-US" w:bidi="ar-SA"/>
      </w:rPr>
    </w:lvl>
    <w:lvl w:ilvl="8" w:tplc="EA206EEC">
      <w:numFmt w:val="bullet"/>
      <w:lvlText w:val="•"/>
      <w:lvlJc w:val="left"/>
      <w:pPr>
        <w:ind w:left="6912" w:hanging="217"/>
      </w:pPr>
      <w:rPr>
        <w:rFonts w:hint="default"/>
        <w:lang w:val="es-ES" w:eastAsia="en-US" w:bidi="ar-SA"/>
      </w:rPr>
    </w:lvl>
  </w:abstractNum>
  <w:abstractNum w:abstractNumId="3" w15:restartNumberingAfterBreak="0">
    <w:nsid w:val="7696345E"/>
    <w:multiLevelType w:val="hybridMultilevel"/>
    <w:tmpl w:val="858A98A4"/>
    <w:lvl w:ilvl="0" w:tplc="6E40FB6E">
      <w:start w:val="1"/>
      <w:numFmt w:val="decimal"/>
      <w:lvlText w:val="%1."/>
      <w:lvlJc w:val="left"/>
      <w:pPr>
        <w:ind w:left="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FDE6B30">
      <w:numFmt w:val="bullet"/>
      <w:lvlText w:val="•"/>
      <w:lvlJc w:val="left"/>
      <w:pPr>
        <w:ind w:left="864" w:hanging="217"/>
      </w:pPr>
      <w:rPr>
        <w:rFonts w:hint="default"/>
        <w:lang w:val="es-ES" w:eastAsia="en-US" w:bidi="ar-SA"/>
      </w:rPr>
    </w:lvl>
    <w:lvl w:ilvl="2" w:tplc="6840EBD4">
      <w:numFmt w:val="bullet"/>
      <w:lvlText w:val="•"/>
      <w:lvlJc w:val="left"/>
      <w:pPr>
        <w:ind w:left="1728" w:hanging="217"/>
      </w:pPr>
      <w:rPr>
        <w:rFonts w:hint="default"/>
        <w:lang w:val="es-ES" w:eastAsia="en-US" w:bidi="ar-SA"/>
      </w:rPr>
    </w:lvl>
    <w:lvl w:ilvl="3" w:tplc="B03EB460">
      <w:numFmt w:val="bullet"/>
      <w:lvlText w:val="•"/>
      <w:lvlJc w:val="left"/>
      <w:pPr>
        <w:ind w:left="2592" w:hanging="217"/>
      </w:pPr>
      <w:rPr>
        <w:rFonts w:hint="default"/>
        <w:lang w:val="es-ES" w:eastAsia="en-US" w:bidi="ar-SA"/>
      </w:rPr>
    </w:lvl>
    <w:lvl w:ilvl="4" w:tplc="770ED99A">
      <w:numFmt w:val="bullet"/>
      <w:lvlText w:val="•"/>
      <w:lvlJc w:val="left"/>
      <w:pPr>
        <w:ind w:left="3456" w:hanging="217"/>
      </w:pPr>
      <w:rPr>
        <w:rFonts w:hint="default"/>
        <w:lang w:val="es-ES" w:eastAsia="en-US" w:bidi="ar-SA"/>
      </w:rPr>
    </w:lvl>
    <w:lvl w:ilvl="5" w:tplc="6F7C5C5C">
      <w:numFmt w:val="bullet"/>
      <w:lvlText w:val="•"/>
      <w:lvlJc w:val="left"/>
      <w:pPr>
        <w:ind w:left="4320" w:hanging="217"/>
      </w:pPr>
      <w:rPr>
        <w:rFonts w:hint="default"/>
        <w:lang w:val="es-ES" w:eastAsia="en-US" w:bidi="ar-SA"/>
      </w:rPr>
    </w:lvl>
    <w:lvl w:ilvl="6" w:tplc="A456E5A8">
      <w:numFmt w:val="bullet"/>
      <w:lvlText w:val="•"/>
      <w:lvlJc w:val="left"/>
      <w:pPr>
        <w:ind w:left="5184" w:hanging="217"/>
      </w:pPr>
      <w:rPr>
        <w:rFonts w:hint="default"/>
        <w:lang w:val="es-ES" w:eastAsia="en-US" w:bidi="ar-SA"/>
      </w:rPr>
    </w:lvl>
    <w:lvl w:ilvl="7" w:tplc="E362B188">
      <w:numFmt w:val="bullet"/>
      <w:lvlText w:val="•"/>
      <w:lvlJc w:val="left"/>
      <w:pPr>
        <w:ind w:left="6048" w:hanging="217"/>
      </w:pPr>
      <w:rPr>
        <w:rFonts w:hint="default"/>
        <w:lang w:val="es-ES" w:eastAsia="en-US" w:bidi="ar-SA"/>
      </w:rPr>
    </w:lvl>
    <w:lvl w:ilvl="8" w:tplc="37983C5C">
      <w:numFmt w:val="bullet"/>
      <w:lvlText w:val="•"/>
      <w:lvlJc w:val="left"/>
      <w:pPr>
        <w:ind w:left="6912" w:hanging="217"/>
      </w:pPr>
      <w:rPr>
        <w:rFonts w:hint="default"/>
        <w:lang w:val="es-ES" w:eastAsia="en-US" w:bidi="ar-SA"/>
      </w:rPr>
    </w:lvl>
  </w:abstractNum>
  <w:num w:numId="1" w16cid:durableId="148257604">
    <w:abstractNumId w:val="2"/>
  </w:num>
  <w:num w:numId="2" w16cid:durableId="1135413929">
    <w:abstractNumId w:val="0"/>
  </w:num>
  <w:num w:numId="3" w16cid:durableId="155220835">
    <w:abstractNumId w:val="3"/>
  </w:num>
  <w:num w:numId="4" w16cid:durableId="49161011">
    <w:abstractNumId w:val="1"/>
  </w:num>
  <w:num w:numId="5" w16cid:durableId="261960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3597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74"/>
    <w:rsid w:val="002A3A02"/>
    <w:rsid w:val="0034337C"/>
    <w:rsid w:val="003C3F25"/>
    <w:rsid w:val="007E7D74"/>
    <w:rsid w:val="008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F5DE78"/>
  <w15:docId w15:val="{BEECC45F-7CBD-48FA-B58A-3224D61F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97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1"/>
    </w:pPr>
  </w:style>
  <w:style w:type="paragraph" w:styleId="Ttulo">
    <w:name w:val="Title"/>
    <w:basedOn w:val="Normal"/>
    <w:uiPriority w:val="10"/>
    <w:qFormat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C3F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F25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3F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F25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Julio Roberto Diaz Coronado</cp:lastModifiedBy>
  <cp:revision>3</cp:revision>
  <dcterms:created xsi:type="dcterms:W3CDTF">2025-07-29T23:02:00Z</dcterms:created>
  <dcterms:modified xsi:type="dcterms:W3CDTF">2025-07-29T23:05:00Z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for Microsoft 365</vt:lpwstr>
  </property>
</Properties>
</file>