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490" w:type="dxa"/>
        <w:tblInd w:w="137" w:type="dxa"/>
        <w:tblLook w:val="04A0" w:firstRow="1" w:lastRow="0" w:firstColumn="1" w:lastColumn="0" w:noHBand="0" w:noVBand="1"/>
      </w:tblPr>
      <w:tblGrid>
        <w:gridCol w:w="1701"/>
        <w:gridCol w:w="142"/>
        <w:gridCol w:w="1843"/>
        <w:gridCol w:w="1842"/>
        <w:gridCol w:w="1276"/>
        <w:gridCol w:w="2126"/>
        <w:gridCol w:w="284"/>
        <w:gridCol w:w="1276"/>
      </w:tblGrid>
      <w:tr w:rsidR="008C41C9" w:rsidRPr="003E5EA7" w14:paraId="4A60D87A" w14:textId="77777777" w:rsidTr="00B919D1">
        <w:tc>
          <w:tcPr>
            <w:tcW w:w="3686" w:type="dxa"/>
            <w:gridSpan w:val="3"/>
          </w:tcPr>
          <w:p w14:paraId="6B5E978C" w14:textId="45E6DB2B" w:rsidR="008C41C9" w:rsidRPr="003E5EA7" w:rsidRDefault="008C41C9" w:rsidP="00872A8C">
            <w:pPr>
              <w:rPr>
                <w:rFonts w:cstheme="minorHAnsi"/>
                <w:b/>
                <w:sz w:val="24"/>
                <w:szCs w:val="24"/>
              </w:rPr>
            </w:pPr>
            <w:r w:rsidRPr="003E5EA7">
              <w:rPr>
                <w:rFonts w:cstheme="minorHAnsi"/>
                <w:b/>
                <w:sz w:val="24"/>
                <w:szCs w:val="24"/>
              </w:rPr>
              <w:t xml:space="preserve">NOME DA </w:t>
            </w:r>
            <w:r w:rsidR="00B919D1">
              <w:rPr>
                <w:rFonts w:cstheme="minorHAnsi"/>
                <w:b/>
                <w:sz w:val="24"/>
                <w:szCs w:val="24"/>
              </w:rPr>
              <w:t>UNIDADE CURRICULAR</w:t>
            </w:r>
          </w:p>
        </w:tc>
        <w:tc>
          <w:tcPr>
            <w:tcW w:w="6804" w:type="dxa"/>
            <w:gridSpan w:val="5"/>
          </w:tcPr>
          <w:p w14:paraId="26E8C1D5" w14:textId="0E110C77" w:rsidR="008C41C9" w:rsidRPr="00911FBD" w:rsidRDefault="008C41C9" w:rsidP="002603B0">
            <w:pPr>
              <w:tabs>
                <w:tab w:val="left" w:pos="195"/>
              </w:tabs>
              <w:rPr>
                <w:rFonts w:cstheme="minorHAnsi"/>
                <w:sz w:val="24"/>
                <w:szCs w:val="24"/>
              </w:rPr>
            </w:pPr>
          </w:p>
        </w:tc>
      </w:tr>
      <w:tr w:rsidR="008C41C9" w:rsidRPr="003E5EA7" w14:paraId="6234AC55" w14:textId="77777777" w:rsidTr="00B919D1">
        <w:trPr>
          <w:trHeight w:val="335"/>
        </w:trPr>
        <w:tc>
          <w:tcPr>
            <w:tcW w:w="3686" w:type="dxa"/>
            <w:gridSpan w:val="3"/>
          </w:tcPr>
          <w:p w14:paraId="005DA0D5" w14:textId="345FA3A4" w:rsidR="008C41C9" w:rsidRPr="003E5EA7" w:rsidRDefault="008C41C9" w:rsidP="00872A8C">
            <w:pPr>
              <w:rPr>
                <w:rFonts w:cstheme="minorHAnsi"/>
                <w:b/>
                <w:sz w:val="24"/>
                <w:szCs w:val="24"/>
              </w:rPr>
            </w:pPr>
            <w:r w:rsidRPr="003E5EA7">
              <w:rPr>
                <w:rFonts w:cstheme="minorHAnsi"/>
                <w:b/>
                <w:sz w:val="24"/>
                <w:szCs w:val="24"/>
              </w:rPr>
              <w:t xml:space="preserve">CURSO </w:t>
            </w:r>
          </w:p>
        </w:tc>
        <w:tc>
          <w:tcPr>
            <w:tcW w:w="6804" w:type="dxa"/>
            <w:gridSpan w:val="5"/>
          </w:tcPr>
          <w:p w14:paraId="22EFBD0F" w14:textId="765C2F6D" w:rsidR="008C41C9" w:rsidRPr="008A3AAF" w:rsidRDefault="00F502F0" w:rsidP="006F6114">
            <w:pPr>
              <w:rPr>
                <w:rFonts w:cstheme="minorHAnsi"/>
                <w:bCs/>
                <w:sz w:val="24"/>
                <w:szCs w:val="24"/>
              </w:rPr>
            </w:pPr>
            <w:r w:rsidRPr="008A3AAF">
              <w:rPr>
                <w:rFonts w:cstheme="minorHAnsi"/>
                <w:bCs/>
                <w:sz w:val="24"/>
                <w:szCs w:val="24"/>
              </w:rPr>
              <w:t>CIÊNCIAS ECONÔMICAS</w:t>
            </w:r>
          </w:p>
        </w:tc>
      </w:tr>
      <w:tr w:rsidR="008C41C9" w:rsidRPr="003E5EA7" w14:paraId="027476A5" w14:textId="77777777" w:rsidTr="006649BE">
        <w:tc>
          <w:tcPr>
            <w:tcW w:w="3686" w:type="dxa"/>
            <w:gridSpan w:val="3"/>
          </w:tcPr>
          <w:p w14:paraId="19C436D6" w14:textId="77777777" w:rsidR="008C41C9" w:rsidRPr="003E5EA7" w:rsidRDefault="008C41C9" w:rsidP="00872A8C">
            <w:pPr>
              <w:rPr>
                <w:rFonts w:cstheme="minorHAnsi"/>
                <w:b/>
                <w:sz w:val="24"/>
                <w:szCs w:val="24"/>
              </w:rPr>
            </w:pPr>
            <w:r w:rsidRPr="003E5EA7">
              <w:rPr>
                <w:rFonts w:cstheme="minorHAnsi"/>
                <w:b/>
                <w:sz w:val="24"/>
                <w:szCs w:val="24"/>
              </w:rPr>
              <w:t>PERÍODO</w:t>
            </w:r>
          </w:p>
        </w:tc>
        <w:tc>
          <w:tcPr>
            <w:tcW w:w="6804" w:type="dxa"/>
            <w:gridSpan w:val="5"/>
            <w:shd w:val="clear" w:color="auto" w:fill="BFBFBF" w:themeFill="background1" w:themeFillShade="BF"/>
          </w:tcPr>
          <w:p w14:paraId="1778702F" w14:textId="27E319CC" w:rsidR="008C41C9" w:rsidRPr="00F502F0" w:rsidRDefault="00D860C6" w:rsidP="002603B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Noturno</w:t>
            </w:r>
          </w:p>
        </w:tc>
      </w:tr>
      <w:tr w:rsidR="008C41C9" w:rsidRPr="003E5EA7" w14:paraId="773A7941" w14:textId="77777777" w:rsidTr="00B919D1">
        <w:tc>
          <w:tcPr>
            <w:tcW w:w="3686" w:type="dxa"/>
            <w:gridSpan w:val="3"/>
          </w:tcPr>
          <w:p w14:paraId="48F85AED" w14:textId="77777777" w:rsidR="008C41C9" w:rsidRPr="003E5EA7" w:rsidRDefault="008C41C9" w:rsidP="00872A8C">
            <w:pPr>
              <w:rPr>
                <w:rFonts w:cstheme="minorHAnsi"/>
                <w:b/>
                <w:sz w:val="24"/>
                <w:szCs w:val="24"/>
              </w:rPr>
            </w:pPr>
            <w:r w:rsidRPr="003E5EA7">
              <w:rPr>
                <w:rFonts w:cstheme="minorHAnsi"/>
                <w:b/>
                <w:sz w:val="24"/>
                <w:szCs w:val="24"/>
              </w:rPr>
              <w:t>N° DE CRÉDITOS</w:t>
            </w:r>
          </w:p>
        </w:tc>
        <w:tc>
          <w:tcPr>
            <w:tcW w:w="6804" w:type="dxa"/>
            <w:gridSpan w:val="5"/>
          </w:tcPr>
          <w:p w14:paraId="7AC51EC6" w14:textId="4E615FE8" w:rsidR="008C41C9" w:rsidRPr="006649BE" w:rsidRDefault="00D860C6" w:rsidP="002603B0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4</w:t>
            </w:r>
          </w:p>
        </w:tc>
      </w:tr>
      <w:tr w:rsidR="008C41C9" w:rsidRPr="003E5EA7" w14:paraId="1DD3ECB6" w14:textId="77777777" w:rsidTr="00B919D1">
        <w:tc>
          <w:tcPr>
            <w:tcW w:w="3686" w:type="dxa"/>
            <w:gridSpan w:val="3"/>
          </w:tcPr>
          <w:p w14:paraId="194A9F0A" w14:textId="77777777" w:rsidR="008C41C9" w:rsidRPr="003E5EA7" w:rsidRDefault="008C41C9" w:rsidP="00872A8C">
            <w:pPr>
              <w:rPr>
                <w:rFonts w:cstheme="minorHAnsi"/>
                <w:b/>
                <w:sz w:val="24"/>
                <w:szCs w:val="24"/>
              </w:rPr>
            </w:pPr>
            <w:r w:rsidRPr="003E5EA7">
              <w:rPr>
                <w:rFonts w:cstheme="minorHAnsi"/>
                <w:b/>
                <w:sz w:val="24"/>
                <w:szCs w:val="24"/>
              </w:rPr>
              <w:t>CARGA HORÁRIA</w:t>
            </w:r>
          </w:p>
        </w:tc>
        <w:tc>
          <w:tcPr>
            <w:tcW w:w="6804" w:type="dxa"/>
            <w:gridSpan w:val="5"/>
          </w:tcPr>
          <w:p w14:paraId="5EC3EFD0" w14:textId="5996C8E2" w:rsidR="008C41C9" w:rsidRPr="006649BE" w:rsidRDefault="00D860C6" w:rsidP="002603B0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68</w:t>
            </w:r>
          </w:p>
        </w:tc>
      </w:tr>
      <w:tr w:rsidR="008C41C9" w:rsidRPr="003E5EA7" w14:paraId="1B0ED490" w14:textId="77777777" w:rsidTr="00B919D1">
        <w:tc>
          <w:tcPr>
            <w:tcW w:w="3686" w:type="dxa"/>
            <w:gridSpan w:val="3"/>
          </w:tcPr>
          <w:p w14:paraId="662CB60A" w14:textId="77777777" w:rsidR="008C41C9" w:rsidRPr="003E5EA7" w:rsidRDefault="008C41C9" w:rsidP="00872A8C">
            <w:pPr>
              <w:rPr>
                <w:rFonts w:cstheme="minorHAnsi"/>
                <w:b/>
                <w:sz w:val="24"/>
                <w:szCs w:val="24"/>
              </w:rPr>
            </w:pPr>
            <w:r w:rsidRPr="003E5EA7">
              <w:rPr>
                <w:rFonts w:cstheme="minorHAnsi"/>
                <w:b/>
                <w:sz w:val="24"/>
                <w:szCs w:val="24"/>
              </w:rPr>
              <w:t>SEMESTRE / ANO</w:t>
            </w:r>
          </w:p>
        </w:tc>
        <w:tc>
          <w:tcPr>
            <w:tcW w:w="6804" w:type="dxa"/>
            <w:gridSpan w:val="5"/>
          </w:tcPr>
          <w:p w14:paraId="5C50991D" w14:textId="5CC2AAA6" w:rsidR="008C41C9" w:rsidRPr="008A3AAF" w:rsidRDefault="00B36CE1" w:rsidP="002603B0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2</w:t>
            </w:r>
            <w:r w:rsidR="007E6704" w:rsidRPr="008A3AAF">
              <w:rPr>
                <w:rFonts w:cstheme="minorHAnsi"/>
                <w:bCs/>
                <w:sz w:val="24"/>
                <w:szCs w:val="24"/>
              </w:rPr>
              <w:t>º/202</w:t>
            </w:r>
            <w:r w:rsidR="00553E0A" w:rsidRPr="008A3AAF">
              <w:rPr>
                <w:rFonts w:cstheme="minorHAnsi"/>
                <w:bCs/>
                <w:sz w:val="24"/>
                <w:szCs w:val="24"/>
              </w:rPr>
              <w:t>6</w:t>
            </w:r>
          </w:p>
        </w:tc>
      </w:tr>
      <w:tr w:rsidR="008C41C9" w:rsidRPr="003E5EA7" w14:paraId="01D1442B" w14:textId="77777777" w:rsidTr="00B919D1">
        <w:tc>
          <w:tcPr>
            <w:tcW w:w="3686" w:type="dxa"/>
            <w:gridSpan w:val="3"/>
          </w:tcPr>
          <w:p w14:paraId="22FD68CA" w14:textId="43523E5A" w:rsidR="008C41C9" w:rsidRPr="003E5EA7" w:rsidRDefault="008C41C9" w:rsidP="006F6114">
            <w:pPr>
              <w:rPr>
                <w:rFonts w:cstheme="minorHAnsi"/>
                <w:b/>
                <w:sz w:val="24"/>
                <w:szCs w:val="24"/>
              </w:rPr>
            </w:pPr>
            <w:r w:rsidRPr="003E5EA7">
              <w:rPr>
                <w:rFonts w:cstheme="minorHAnsi"/>
                <w:b/>
                <w:sz w:val="24"/>
                <w:szCs w:val="24"/>
              </w:rPr>
              <w:t>PROFESSOR</w:t>
            </w:r>
          </w:p>
        </w:tc>
        <w:tc>
          <w:tcPr>
            <w:tcW w:w="6804" w:type="dxa"/>
            <w:gridSpan w:val="5"/>
          </w:tcPr>
          <w:p w14:paraId="6EA9C401" w14:textId="3FF95411" w:rsidR="008C41C9" w:rsidRPr="006F1CB2" w:rsidRDefault="00D860C6" w:rsidP="002603B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Rubens R Sawaya</w:t>
            </w:r>
          </w:p>
        </w:tc>
      </w:tr>
      <w:tr w:rsidR="008C41C9" w:rsidRPr="003E5EA7" w14:paraId="0566B2D0" w14:textId="77777777" w:rsidTr="00B919D1">
        <w:tc>
          <w:tcPr>
            <w:tcW w:w="3686" w:type="dxa"/>
            <w:gridSpan w:val="3"/>
          </w:tcPr>
          <w:p w14:paraId="5430C504" w14:textId="77777777" w:rsidR="008C41C9" w:rsidRPr="003E5EA7" w:rsidRDefault="008C41C9" w:rsidP="00872A8C">
            <w:pPr>
              <w:rPr>
                <w:rFonts w:cstheme="minorHAnsi"/>
                <w:b/>
                <w:sz w:val="24"/>
                <w:szCs w:val="24"/>
              </w:rPr>
            </w:pPr>
            <w:r w:rsidRPr="003E5EA7">
              <w:rPr>
                <w:rFonts w:cstheme="minorHAnsi"/>
                <w:b/>
                <w:sz w:val="24"/>
                <w:szCs w:val="24"/>
              </w:rPr>
              <w:t>FACULDADE</w:t>
            </w:r>
          </w:p>
        </w:tc>
        <w:tc>
          <w:tcPr>
            <w:tcW w:w="6804" w:type="dxa"/>
            <w:gridSpan w:val="5"/>
            <w:tcBorders>
              <w:right w:val="single" w:sz="4" w:space="0" w:color="auto"/>
            </w:tcBorders>
          </w:tcPr>
          <w:p w14:paraId="6E03086A" w14:textId="328C8CCC" w:rsidR="008C41C9" w:rsidRPr="002603B0" w:rsidRDefault="008A3AAF" w:rsidP="002603B0">
            <w:pPr>
              <w:rPr>
                <w:rFonts w:cstheme="minorHAnsi"/>
                <w:sz w:val="24"/>
                <w:szCs w:val="24"/>
              </w:rPr>
            </w:pPr>
            <w:r w:rsidRPr="008A3AAF">
              <w:rPr>
                <w:rFonts w:cstheme="minorHAnsi"/>
                <w:sz w:val="24"/>
                <w:szCs w:val="24"/>
              </w:rPr>
              <w:t>FACULDADE DE ECONOMIA, ADMINISTRAÇÃO, CONTÁBEIS E ATUARIAIS</w:t>
            </w:r>
          </w:p>
        </w:tc>
      </w:tr>
      <w:tr w:rsidR="008C41C9" w:rsidRPr="003E5EA7" w14:paraId="3F777079" w14:textId="77777777" w:rsidTr="00B919D1">
        <w:tc>
          <w:tcPr>
            <w:tcW w:w="3686" w:type="dxa"/>
            <w:gridSpan w:val="3"/>
          </w:tcPr>
          <w:p w14:paraId="4FE6830B" w14:textId="77777777" w:rsidR="008C41C9" w:rsidRPr="003E5EA7" w:rsidRDefault="008C41C9" w:rsidP="00872A8C">
            <w:pPr>
              <w:rPr>
                <w:rFonts w:cstheme="minorHAnsi"/>
                <w:b/>
                <w:sz w:val="24"/>
                <w:szCs w:val="24"/>
              </w:rPr>
            </w:pPr>
            <w:r w:rsidRPr="003E5EA7">
              <w:rPr>
                <w:rFonts w:cstheme="minorHAnsi"/>
                <w:b/>
                <w:sz w:val="24"/>
                <w:szCs w:val="24"/>
              </w:rPr>
              <w:t>DEPARTAMENTO</w:t>
            </w:r>
          </w:p>
        </w:tc>
        <w:tc>
          <w:tcPr>
            <w:tcW w:w="6804" w:type="dxa"/>
            <w:gridSpan w:val="5"/>
          </w:tcPr>
          <w:p w14:paraId="593E20A6" w14:textId="7F306452" w:rsidR="008C41C9" w:rsidRPr="002603B0" w:rsidRDefault="008A3AAF" w:rsidP="006F611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ECONOMIA</w:t>
            </w:r>
          </w:p>
        </w:tc>
      </w:tr>
      <w:tr w:rsidR="008C41C9" w:rsidRPr="003E5EA7" w14:paraId="121594B5" w14:textId="77777777" w:rsidTr="00B919D1">
        <w:trPr>
          <w:trHeight w:val="1171"/>
        </w:trPr>
        <w:tc>
          <w:tcPr>
            <w:tcW w:w="3686" w:type="dxa"/>
            <w:gridSpan w:val="3"/>
            <w:tcBorders>
              <w:bottom w:val="single" w:sz="4" w:space="0" w:color="auto"/>
            </w:tcBorders>
            <w:vAlign w:val="center"/>
          </w:tcPr>
          <w:p w14:paraId="6F1993E2" w14:textId="09929118" w:rsidR="008C41C9" w:rsidRPr="00C45415" w:rsidRDefault="008C41C9" w:rsidP="008C41C9">
            <w:pPr>
              <w:jc w:val="center"/>
              <w:rPr>
                <w:rFonts w:cstheme="minorHAnsi"/>
                <w:b/>
              </w:rPr>
            </w:pPr>
            <w:r w:rsidRPr="00C45415">
              <w:rPr>
                <w:rFonts w:cstheme="minorHAnsi"/>
                <w:b/>
              </w:rPr>
              <w:t>A DISCIPLINA CONTEMPLA ATIVIDADES EXTENSIONISTAS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14:paraId="2672D2A0" w14:textId="6113A00C" w:rsidR="008C41C9" w:rsidRPr="00C45415" w:rsidRDefault="006F1CB2" w:rsidP="008339B3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( </w:t>
            </w:r>
            <w:r w:rsidR="006F6114">
              <w:rPr>
                <w:rFonts w:cstheme="minorHAnsi"/>
                <w:b/>
              </w:rPr>
              <w:t xml:space="preserve"> </w:t>
            </w:r>
            <w:r w:rsidR="001C78E1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>) S</w:t>
            </w:r>
            <w:r w:rsidR="001C78E1">
              <w:rPr>
                <w:rFonts w:cstheme="minorHAnsi"/>
                <w:b/>
              </w:rPr>
              <w:t xml:space="preserve">im   ( </w:t>
            </w:r>
            <w:r w:rsidR="006649BE">
              <w:rPr>
                <w:rFonts w:cstheme="minorHAnsi"/>
                <w:b/>
              </w:rPr>
              <w:t>X</w:t>
            </w:r>
            <w:r w:rsidR="001C78E1">
              <w:rPr>
                <w:rFonts w:cstheme="minorHAnsi"/>
                <w:b/>
              </w:rPr>
              <w:t xml:space="preserve"> ) </w:t>
            </w:r>
            <w:r w:rsidR="006649BE">
              <w:rPr>
                <w:rFonts w:cstheme="minorHAnsi"/>
                <w:b/>
              </w:rPr>
              <w:t>N</w:t>
            </w:r>
            <w:r w:rsidR="001C78E1">
              <w:rPr>
                <w:rFonts w:cstheme="minorHAnsi"/>
                <w:b/>
              </w:rPr>
              <w:t>ão</w:t>
            </w:r>
          </w:p>
        </w:tc>
        <w:tc>
          <w:tcPr>
            <w:tcW w:w="4962" w:type="dxa"/>
            <w:gridSpan w:val="4"/>
            <w:tcBorders>
              <w:bottom w:val="single" w:sz="4" w:space="0" w:color="auto"/>
            </w:tcBorders>
            <w:vAlign w:val="center"/>
          </w:tcPr>
          <w:p w14:paraId="3B916335" w14:textId="6B88A5BD" w:rsidR="008C41C9" w:rsidRPr="00C45415" w:rsidRDefault="008C41C9" w:rsidP="008C41C9">
            <w:pPr>
              <w:spacing w:before="120"/>
              <w:rPr>
                <w:rFonts w:cstheme="minorHAnsi"/>
                <w:b/>
              </w:rPr>
            </w:pPr>
            <w:r w:rsidRPr="00C45415">
              <w:rPr>
                <w:rFonts w:cstheme="minorHAnsi"/>
                <w:b/>
              </w:rPr>
              <w:t xml:space="preserve">Quantas horas extensionistas estão previstas? </w:t>
            </w:r>
            <w:r w:rsidR="001C78E1">
              <w:rPr>
                <w:rFonts w:cstheme="minorHAnsi"/>
                <w:b/>
              </w:rPr>
              <w:t>____</w:t>
            </w:r>
          </w:p>
          <w:p w14:paraId="2A080E33" w14:textId="7A1059BC" w:rsidR="008C41C9" w:rsidRPr="00C45415" w:rsidRDefault="008C41C9" w:rsidP="008339B3">
            <w:pPr>
              <w:spacing w:before="120"/>
              <w:rPr>
                <w:rFonts w:cstheme="minorHAnsi"/>
                <w:b/>
              </w:rPr>
            </w:pPr>
            <w:r w:rsidRPr="00C45415">
              <w:rPr>
                <w:rFonts w:cstheme="minorHAnsi"/>
                <w:b/>
              </w:rPr>
              <w:t xml:space="preserve">Quantas horas serão executadas pelos alunos em atividades externas? </w:t>
            </w:r>
            <w:r w:rsidR="001C78E1">
              <w:rPr>
                <w:rFonts w:cstheme="minorHAnsi"/>
                <w:b/>
              </w:rPr>
              <w:t>______</w:t>
            </w:r>
          </w:p>
        </w:tc>
      </w:tr>
      <w:tr w:rsidR="008C41C9" w:rsidRPr="003E5EA7" w14:paraId="0CD3FA51" w14:textId="77777777" w:rsidTr="00B919D1">
        <w:trPr>
          <w:trHeight w:val="646"/>
        </w:trPr>
        <w:tc>
          <w:tcPr>
            <w:tcW w:w="3686" w:type="dxa"/>
            <w:gridSpan w:val="3"/>
            <w:tcBorders>
              <w:bottom w:val="single" w:sz="4" w:space="0" w:color="auto"/>
            </w:tcBorders>
          </w:tcPr>
          <w:p w14:paraId="60F69B3D" w14:textId="77777777" w:rsidR="008C41C9" w:rsidRPr="00C45415" w:rsidRDefault="008C41C9" w:rsidP="00872A8C">
            <w:pPr>
              <w:tabs>
                <w:tab w:val="left" w:pos="2250"/>
              </w:tabs>
              <w:jc w:val="both"/>
              <w:rPr>
                <w:rFonts w:cstheme="minorHAnsi"/>
                <w:b/>
              </w:rPr>
            </w:pPr>
            <w:r w:rsidRPr="00C45415">
              <w:rPr>
                <w:rFonts w:cstheme="minorHAnsi"/>
                <w:b/>
              </w:rPr>
              <w:t>Em caso de resposta afirmativa, qual é a modalidade de horas extensionistas que a sua Disciplina Desenvolve?</w:t>
            </w:r>
          </w:p>
        </w:tc>
        <w:tc>
          <w:tcPr>
            <w:tcW w:w="6804" w:type="dxa"/>
            <w:gridSpan w:val="5"/>
            <w:tcBorders>
              <w:bottom w:val="single" w:sz="4" w:space="0" w:color="auto"/>
            </w:tcBorders>
            <w:vAlign w:val="center"/>
          </w:tcPr>
          <w:p w14:paraId="6FAE4D2F" w14:textId="496ACB86" w:rsidR="008C41C9" w:rsidRPr="00C45415" w:rsidRDefault="008C41C9" w:rsidP="006F6114">
            <w:pPr>
              <w:rPr>
                <w:rFonts w:cstheme="minorHAnsi"/>
                <w:b/>
              </w:rPr>
            </w:pPr>
            <w:r w:rsidRPr="00C45415">
              <w:rPr>
                <w:rFonts w:cstheme="minorHAnsi"/>
                <w:b/>
              </w:rPr>
              <w:t>(</w:t>
            </w:r>
            <w:r w:rsidR="001C78E1">
              <w:rPr>
                <w:rFonts w:cstheme="minorHAnsi"/>
                <w:b/>
              </w:rPr>
              <w:t xml:space="preserve">   </w:t>
            </w:r>
            <w:r w:rsidRPr="00C45415">
              <w:rPr>
                <w:rFonts w:cstheme="minorHAnsi"/>
                <w:b/>
              </w:rPr>
              <w:t>) Projetos</w:t>
            </w:r>
            <w:r w:rsidR="00424A2E">
              <w:rPr>
                <w:rFonts w:cstheme="minorHAnsi"/>
                <w:b/>
              </w:rPr>
              <w:t xml:space="preserve">  </w:t>
            </w:r>
            <w:r w:rsidRPr="00C45415">
              <w:rPr>
                <w:rFonts w:cstheme="minorHAnsi"/>
                <w:b/>
              </w:rPr>
              <w:t xml:space="preserve"> (   ) Cursos e oficinas</w:t>
            </w:r>
            <w:r w:rsidR="00424A2E">
              <w:rPr>
                <w:rFonts w:cstheme="minorHAnsi"/>
                <w:b/>
              </w:rPr>
              <w:t xml:space="preserve">  </w:t>
            </w:r>
            <w:r w:rsidRPr="00C45415">
              <w:rPr>
                <w:rFonts w:cstheme="minorHAnsi"/>
                <w:b/>
              </w:rPr>
              <w:t xml:space="preserve"> ( </w:t>
            </w:r>
            <w:r w:rsidR="001C78E1">
              <w:rPr>
                <w:rFonts w:cstheme="minorHAnsi"/>
                <w:b/>
              </w:rPr>
              <w:t xml:space="preserve"> </w:t>
            </w:r>
            <w:r w:rsidRPr="00C45415">
              <w:rPr>
                <w:rFonts w:cstheme="minorHAnsi"/>
                <w:b/>
              </w:rPr>
              <w:t xml:space="preserve"> ) Eventos </w:t>
            </w:r>
            <w:r w:rsidR="00424A2E">
              <w:rPr>
                <w:rFonts w:cstheme="minorHAnsi"/>
                <w:b/>
              </w:rPr>
              <w:t xml:space="preserve">  </w:t>
            </w:r>
            <w:r w:rsidRPr="00C45415">
              <w:rPr>
                <w:rFonts w:cstheme="minorHAnsi"/>
                <w:b/>
              </w:rPr>
              <w:t xml:space="preserve">( </w:t>
            </w:r>
            <w:r w:rsidR="001C78E1">
              <w:rPr>
                <w:rFonts w:cstheme="minorHAnsi"/>
                <w:b/>
              </w:rPr>
              <w:t xml:space="preserve"> </w:t>
            </w:r>
            <w:r w:rsidRPr="00C45415">
              <w:rPr>
                <w:rFonts w:cstheme="minorHAnsi"/>
                <w:b/>
              </w:rPr>
              <w:t xml:space="preserve"> ) Prestação de Serviços</w:t>
            </w:r>
          </w:p>
        </w:tc>
      </w:tr>
      <w:tr w:rsidR="005F0DDE" w:rsidRPr="003E5EA7" w14:paraId="508D19FE" w14:textId="3B1EB369" w:rsidTr="00B919D1">
        <w:tc>
          <w:tcPr>
            <w:tcW w:w="5528" w:type="dxa"/>
            <w:gridSpan w:val="4"/>
            <w:tcBorders>
              <w:bottom w:val="single" w:sz="4" w:space="0" w:color="auto"/>
            </w:tcBorders>
          </w:tcPr>
          <w:p w14:paraId="3A14F1CD" w14:textId="4C4779FD" w:rsidR="005F0DDE" w:rsidRPr="00C45415" w:rsidRDefault="005F0DDE" w:rsidP="005F0DDE">
            <w:pPr>
              <w:jc w:val="both"/>
              <w:rPr>
                <w:rFonts w:cstheme="minorHAnsi"/>
                <w:b/>
              </w:rPr>
            </w:pPr>
            <w:r w:rsidRPr="00C45415">
              <w:rPr>
                <w:rFonts w:cstheme="minorHAnsi"/>
                <w:b/>
              </w:rPr>
              <w:t>Todos os alunos participarão das atividades extensionistas?</w:t>
            </w:r>
            <w:r>
              <w:rPr>
                <w:rFonts w:cstheme="minorHAnsi"/>
                <w:b/>
              </w:rPr>
              <w:t xml:space="preserve">      (    </w:t>
            </w:r>
            <w:r w:rsidRPr="00C45415">
              <w:rPr>
                <w:rFonts w:cstheme="minorHAnsi"/>
                <w:b/>
              </w:rPr>
              <w:t xml:space="preserve">) </w:t>
            </w:r>
            <w:r>
              <w:rPr>
                <w:rFonts w:cstheme="minorHAnsi"/>
                <w:b/>
              </w:rPr>
              <w:t>Sim</w:t>
            </w:r>
            <w:r w:rsidRPr="00C45415">
              <w:rPr>
                <w:rFonts w:cstheme="minorHAnsi"/>
                <w:b/>
              </w:rPr>
              <w:t xml:space="preserve">   </w:t>
            </w:r>
            <w:r>
              <w:rPr>
                <w:rFonts w:cstheme="minorHAnsi"/>
                <w:b/>
              </w:rPr>
              <w:t xml:space="preserve">   </w:t>
            </w:r>
            <w:r w:rsidRPr="00C45415">
              <w:rPr>
                <w:rFonts w:cstheme="minorHAnsi"/>
                <w:b/>
              </w:rPr>
              <w:t xml:space="preserve"> ( </w:t>
            </w:r>
            <w:r>
              <w:rPr>
                <w:rFonts w:cstheme="minorHAnsi"/>
                <w:b/>
              </w:rPr>
              <w:t xml:space="preserve"> </w:t>
            </w:r>
            <w:r w:rsidRPr="00C45415">
              <w:rPr>
                <w:rFonts w:cstheme="minorHAnsi"/>
                <w:b/>
              </w:rPr>
              <w:t xml:space="preserve">  )</w:t>
            </w:r>
            <w:r>
              <w:rPr>
                <w:rFonts w:cstheme="minorHAnsi"/>
                <w:b/>
              </w:rPr>
              <w:t xml:space="preserve"> Não</w:t>
            </w:r>
          </w:p>
        </w:tc>
        <w:tc>
          <w:tcPr>
            <w:tcW w:w="4962" w:type="dxa"/>
            <w:gridSpan w:val="4"/>
            <w:tcBorders>
              <w:bottom w:val="single" w:sz="4" w:space="0" w:color="auto"/>
            </w:tcBorders>
            <w:vAlign w:val="center"/>
          </w:tcPr>
          <w:p w14:paraId="5758A839" w14:textId="77777777" w:rsidR="005F0DDE" w:rsidRPr="00C45415" w:rsidRDefault="005F0DDE" w:rsidP="005F0DDE">
            <w:pPr>
              <w:rPr>
                <w:rFonts w:cstheme="minorHAnsi"/>
                <w:b/>
              </w:rPr>
            </w:pPr>
            <w:r w:rsidRPr="00C45415">
              <w:rPr>
                <w:rFonts w:cstheme="minorHAnsi"/>
                <w:b/>
              </w:rPr>
              <w:t>A A</w:t>
            </w:r>
            <w:r>
              <w:rPr>
                <w:rFonts w:cstheme="minorHAnsi"/>
                <w:b/>
              </w:rPr>
              <w:t>tividade Extensionista é interdisciplinar</w:t>
            </w:r>
          </w:p>
          <w:p w14:paraId="1537D611" w14:textId="6EC3C622" w:rsidR="005F0DDE" w:rsidRDefault="005F0DDE" w:rsidP="005F0DDE">
            <w:pPr>
              <w:rPr>
                <w:rFonts w:cstheme="minorHAnsi"/>
                <w:b/>
              </w:rPr>
            </w:pPr>
            <w:r w:rsidRPr="00C45415">
              <w:rPr>
                <w:rFonts w:cstheme="minorHAnsi"/>
                <w:b/>
              </w:rPr>
              <w:t>(</w:t>
            </w:r>
            <w:r>
              <w:rPr>
                <w:rFonts w:cstheme="minorHAnsi"/>
                <w:b/>
              </w:rPr>
              <w:t xml:space="preserve"> </w:t>
            </w:r>
            <w:r w:rsidRPr="00C45415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 </w:t>
            </w:r>
            <w:r w:rsidRPr="00C45415">
              <w:rPr>
                <w:rFonts w:cstheme="minorHAnsi"/>
                <w:b/>
              </w:rPr>
              <w:t xml:space="preserve"> ) </w:t>
            </w:r>
            <w:r>
              <w:rPr>
                <w:rFonts w:cstheme="minorHAnsi"/>
                <w:b/>
              </w:rPr>
              <w:t>Sim</w:t>
            </w:r>
            <w:r w:rsidRPr="00C45415">
              <w:rPr>
                <w:rFonts w:cstheme="minorHAnsi"/>
                <w:b/>
              </w:rPr>
              <w:t xml:space="preserve">   (</w:t>
            </w:r>
            <w:r>
              <w:rPr>
                <w:rFonts w:cstheme="minorHAnsi"/>
                <w:b/>
              </w:rPr>
              <w:t xml:space="preserve">    </w:t>
            </w:r>
            <w:r w:rsidRPr="00C45415">
              <w:rPr>
                <w:rFonts w:cstheme="minorHAnsi"/>
                <w:b/>
              </w:rPr>
              <w:t>)</w:t>
            </w:r>
            <w:r>
              <w:rPr>
                <w:rFonts w:cstheme="minorHAnsi"/>
                <w:b/>
              </w:rPr>
              <w:t xml:space="preserve"> Não</w:t>
            </w:r>
          </w:p>
          <w:p w14:paraId="23D5993D" w14:textId="39DAF2FD" w:rsidR="005F0DDE" w:rsidRPr="00C45415" w:rsidRDefault="005F0DDE" w:rsidP="005F0DDE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Informe a disciplina: </w:t>
            </w:r>
          </w:p>
        </w:tc>
      </w:tr>
      <w:tr w:rsidR="009C30A6" w:rsidRPr="005D35D5" w14:paraId="2738B6A4" w14:textId="77777777" w:rsidTr="00B773AC">
        <w:tc>
          <w:tcPr>
            <w:tcW w:w="10490" w:type="dxa"/>
            <w:gridSpan w:val="8"/>
            <w:tcBorders>
              <w:top w:val="single" w:sz="4" w:space="0" w:color="auto"/>
            </w:tcBorders>
            <w:shd w:val="clear" w:color="auto" w:fill="8EAADB" w:themeFill="accent5" w:themeFillTint="99"/>
          </w:tcPr>
          <w:p w14:paraId="2459E1D0" w14:textId="47C7C248" w:rsidR="009C30A6" w:rsidRPr="005D35D5" w:rsidRDefault="009C30A6" w:rsidP="009C30A6">
            <w:pPr>
              <w:jc w:val="center"/>
              <w:rPr>
                <w:b/>
                <w:sz w:val="32"/>
                <w:szCs w:val="32"/>
              </w:rPr>
            </w:pPr>
            <w:r w:rsidRPr="005D35D5">
              <w:rPr>
                <w:b/>
                <w:sz w:val="32"/>
                <w:szCs w:val="32"/>
              </w:rPr>
              <w:t>Ementa</w:t>
            </w:r>
          </w:p>
        </w:tc>
      </w:tr>
      <w:tr w:rsidR="009C30A6" w14:paraId="5FF85747" w14:textId="77777777" w:rsidTr="000B3BBA">
        <w:trPr>
          <w:trHeight w:val="1961"/>
        </w:trPr>
        <w:tc>
          <w:tcPr>
            <w:tcW w:w="10490" w:type="dxa"/>
            <w:gridSpan w:val="8"/>
            <w:vAlign w:val="center"/>
          </w:tcPr>
          <w:p w14:paraId="1A7D9CE2" w14:textId="330EE770" w:rsidR="009C30A6" w:rsidRDefault="00D860C6" w:rsidP="008339B3">
            <w:pPr>
              <w:tabs>
                <w:tab w:val="left" w:pos="5954"/>
              </w:tabs>
              <w:jc w:val="both"/>
            </w:pPr>
            <w:r w:rsidRPr="00AE6502">
              <w:rPr>
                <w:sz w:val="20"/>
                <w:szCs w:val="20"/>
              </w:rPr>
              <w:t>Evolução histórica das ideias e teorias econômicas. Condicionamento político, ideológico e social. Alcance e limitações do instrumental analítico.</w:t>
            </w:r>
          </w:p>
        </w:tc>
      </w:tr>
      <w:tr w:rsidR="009C30A6" w:rsidRPr="005D35D5" w14:paraId="0AF70A94" w14:textId="77777777" w:rsidTr="00B773AC">
        <w:tc>
          <w:tcPr>
            <w:tcW w:w="10490" w:type="dxa"/>
            <w:gridSpan w:val="8"/>
            <w:shd w:val="clear" w:color="auto" w:fill="8EAADB" w:themeFill="accent5" w:themeFillTint="99"/>
          </w:tcPr>
          <w:p w14:paraId="55391C14" w14:textId="6370BDC5" w:rsidR="009C30A6" w:rsidRPr="005D35D5" w:rsidRDefault="009C30A6" w:rsidP="009C30A6">
            <w:pPr>
              <w:jc w:val="center"/>
              <w:rPr>
                <w:b/>
                <w:sz w:val="32"/>
                <w:szCs w:val="32"/>
              </w:rPr>
            </w:pPr>
            <w:r w:rsidRPr="005D35D5">
              <w:rPr>
                <w:b/>
                <w:sz w:val="32"/>
                <w:szCs w:val="32"/>
              </w:rPr>
              <w:t>Objetivos</w:t>
            </w:r>
          </w:p>
        </w:tc>
      </w:tr>
      <w:tr w:rsidR="009C30A6" w14:paraId="644E972B" w14:textId="77777777" w:rsidTr="00B773AC">
        <w:trPr>
          <w:trHeight w:val="2011"/>
        </w:trPr>
        <w:tc>
          <w:tcPr>
            <w:tcW w:w="10490" w:type="dxa"/>
            <w:gridSpan w:val="8"/>
            <w:vAlign w:val="center"/>
          </w:tcPr>
          <w:p w14:paraId="4A24867C" w14:textId="77777777" w:rsidR="009C30A6" w:rsidRDefault="00D860C6" w:rsidP="008339B3">
            <w:pPr>
              <w:tabs>
                <w:tab w:val="left" w:pos="5954"/>
              </w:tabs>
              <w:jc w:val="both"/>
              <w:rPr>
                <w:sz w:val="20"/>
                <w:szCs w:val="20"/>
              </w:rPr>
            </w:pPr>
            <w:r w:rsidRPr="00AE6502">
              <w:rPr>
                <w:sz w:val="20"/>
                <w:szCs w:val="20"/>
              </w:rPr>
              <w:t>Analisar as principais correntes e autores do pensamento econômico correlacionando-os aos principais fatos econômicos, sociais e políticos em cada época específica.</w:t>
            </w:r>
          </w:p>
          <w:p w14:paraId="13CAC0AE" w14:textId="4ACFC311" w:rsidR="00D860C6" w:rsidRPr="00975235" w:rsidRDefault="00D860C6" w:rsidP="008339B3">
            <w:pPr>
              <w:tabs>
                <w:tab w:val="left" w:pos="5954"/>
              </w:tabs>
              <w:jc w:val="both"/>
              <w:rPr>
                <w:rFonts w:cstheme="minorHAnsi"/>
              </w:rPr>
            </w:pPr>
            <w:r w:rsidRPr="00AE6502">
              <w:rPr>
                <w:bCs/>
                <w:sz w:val="20"/>
                <w:szCs w:val="20"/>
              </w:rPr>
              <w:t>Ao final do curso espera-se que o aluno seja capaz de pensar a teoria econômica em perspectiva, identificando as grandes questões e controvérsias que marcaram sua evolução.</w:t>
            </w:r>
          </w:p>
        </w:tc>
      </w:tr>
      <w:tr w:rsidR="009C30A6" w:rsidRPr="00850139" w14:paraId="448BAC90" w14:textId="77777777" w:rsidTr="00B773AC">
        <w:tc>
          <w:tcPr>
            <w:tcW w:w="10490" w:type="dxa"/>
            <w:gridSpan w:val="8"/>
            <w:shd w:val="clear" w:color="auto" w:fill="8EAADB" w:themeFill="accent5" w:themeFillTint="99"/>
          </w:tcPr>
          <w:p w14:paraId="5807F696" w14:textId="77777777" w:rsidR="009C30A6" w:rsidRPr="00850139" w:rsidRDefault="009C30A6" w:rsidP="009C30A6">
            <w:pPr>
              <w:jc w:val="center"/>
              <w:rPr>
                <w:b/>
                <w:sz w:val="24"/>
                <w:szCs w:val="24"/>
              </w:rPr>
            </w:pPr>
            <w:r w:rsidRPr="006330AE">
              <w:rPr>
                <w:b/>
                <w:sz w:val="32"/>
                <w:szCs w:val="32"/>
              </w:rPr>
              <w:t>Conteúdo Programático</w:t>
            </w:r>
          </w:p>
        </w:tc>
      </w:tr>
      <w:tr w:rsidR="005F0DDE" w14:paraId="3B47B6A7" w14:textId="77777777" w:rsidTr="000B3BBA">
        <w:trPr>
          <w:trHeight w:val="636"/>
        </w:trPr>
        <w:tc>
          <w:tcPr>
            <w:tcW w:w="1701" w:type="dxa"/>
            <w:vAlign w:val="center"/>
          </w:tcPr>
          <w:p w14:paraId="3D67E282" w14:textId="77777777" w:rsidR="005F0DDE" w:rsidRPr="00A777EA" w:rsidRDefault="005F0DDE" w:rsidP="009C30A6">
            <w:pPr>
              <w:jc w:val="center"/>
              <w:rPr>
                <w:b/>
              </w:rPr>
            </w:pPr>
            <w:r w:rsidRPr="00A777EA">
              <w:rPr>
                <w:b/>
              </w:rPr>
              <w:t>Data / Semana</w:t>
            </w:r>
          </w:p>
        </w:tc>
        <w:tc>
          <w:tcPr>
            <w:tcW w:w="7229" w:type="dxa"/>
            <w:gridSpan w:val="5"/>
            <w:vAlign w:val="center"/>
          </w:tcPr>
          <w:p w14:paraId="39E051AE" w14:textId="14807DAC" w:rsidR="005F0DDE" w:rsidRPr="00A777EA" w:rsidRDefault="005F0DDE" w:rsidP="009C30A6">
            <w:pPr>
              <w:jc w:val="center"/>
              <w:rPr>
                <w:b/>
              </w:rPr>
            </w:pPr>
            <w:r w:rsidRPr="00A777EA">
              <w:rPr>
                <w:b/>
              </w:rPr>
              <w:t>Conteúdo por Aula</w:t>
            </w:r>
          </w:p>
        </w:tc>
        <w:tc>
          <w:tcPr>
            <w:tcW w:w="1560" w:type="dxa"/>
            <w:gridSpan w:val="2"/>
            <w:vAlign w:val="center"/>
          </w:tcPr>
          <w:p w14:paraId="6DAA59E6" w14:textId="4367477C" w:rsidR="005F0DDE" w:rsidRPr="00A777EA" w:rsidRDefault="005F0DDE" w:rsidP="008339B3">
            <w:pPr>
              <w:jc w:val="center"/>
              <w:rPr>
                <w:b/>
              </w:rPr>
            </w:pPr>
            <w:r>
              <w:rPr>
                <w:b/>
              </w:rPr>
              <w:t>Observações</w:t>
            </w:r>
          </w:p>
        </w:tc>
      </w:tr>
      <w:tr w:rsidR="00984C12" w14:paraId="701439B3" w14:textId="77777777" w:rsidTr="00731413">
        <w:trPr>
          <w:trHeight w:val="454"/>
        </w:trPr>
        <w:tc>
          <w:tcPr>
            <w:tcW w:w="1701" w:type="dxa"/>
            <w:vAlign w:val="center"/>
          </w:tcPr>
          <w:p w14:paraId="4937064D" w14:textId="7E6CADA1" w:rsidR="00984C12" w:rsidRPr="00911FBD" w:rsidRDefault="00984C12" w:rsidP="00984C12">
            <w:pPr>
              <w:jc w:val="center"/>
              <w:rPr>
                <w:b/>
              </w:rPr>
            </w:pPr>
            <w:r w:rsidRPr="00911FBD">
              <w:rPr>
                <w:b/>
              </w:rPr>
              <w:t>1ª Aula</w:t>
            </w:r>
          </w:p>
        </w:tc>
        <w:tc>
          <w:tcPr>
            <w:tcW w:w="7229" w:type="dxa"/>
            <w:gridSpan w:val="5"/>
          </w:tcPr>
          <w:p w14:paraId="6F3C5939" w14:textId="7711E21A" w:rsidR="00984C12" w:rsidRPr="00A777EA" w:rsidRDefault="00984C12" w:rsidP="00984C12">
            <w:pPr>
              <w:jc w:val="center"/>
            </w:pPr>
            <w:r w:rsidRPr="00AE6502">
              <w:rPr>
                <w:sz w:val="20"/>
                <w:szCs w:val="20"/>
              </w:rPr>
              <w:t xml:space="preserve">Introdução, Metodologia e Avaliação da Disciplina </w:t>
            </w:r>
            <w:r>
              <w:rPr>
                <w:sz w:val="20"/>
                <w:szCs w:val="20"/>
              </w:rPr>
              <w:t>/ Apresentação do Programa</w:t>
            </w:r>
          </w:p>
        </w:tc>
        <w:tc>
          <w:tcPr>
            <w:tcW w:w="1560" w:type="dxa"/>
            <w:gridSpan w:val="2"/>
            <w:vAlign w:val="center"/>
          </w:tcPr>
          <w:p w14:paraId="7937E334" w14:textId="38EC99DE" w:rsidR="00984C12" w:rsidRPr="00A777EA" w:rsidRDefault="00984C12" w:rsidP="00984C12">
            <w:pPr>
              <w:jc w:val="center"/>
            </w:pPr>
          </w:p>
        </w:tc>
      </w:tr>
      <w:tr w:rsidR="00984C12" w14:paraId="7FEEE56F" w14:textId="77777777" w:rsidTr="00731413">
        <w:trPr>
          <w:trHeight w:val="454"/>
        </w:trPr>
        <w:tc>
          <w:tcPr>
            <w:tcW w:w="1701" w:type="dxa"/>
            <w:vAlign w:val="center"/>
          </w:tcPr>
          <w:p w14:paraId="52F672F3" w14:textId="7391153A" w:rsidR="00984C12" w:rsidRPr="00911FBD" w:rsidRDefault="00984C12" w:rsidP="00984C12">
            <w:pPr>
              <w:jc w:val="center"/>
              <w:rPr>
                <w:b/>
              </w:rPr>
            </w:pPr>
            <w:r w:rsidRPr="00911FBD">
              <w:rPr>
                <w:b/>
              </w:rPr>
              <w:t>2ª Aula</w:t>
            </w:r>
          </w:p>
        </w:tc>
        <w:tc>
          <w:tcPr>
            <w:tcW w:w="7229" w:type="dxa"/>
            <w:gridSpan w:val="5"/>
          </w:tcPr>
          <w:p w14:paraId="2A11F710" w14:textId="77777777" w:rsidR="00984C12" w:rsidRDefault="00984C12" w:rsidP="00984C12">
            <w:pPr>
              <w:jc w:val="both"/>
              <w:rPr>
                <w:sz w:val="20"/>
                <w:szCs w:val="20"/>
              </w:rPr>
            </w:pPr>
            <w:r w:rsidRPr="00AE6502">
              <w:rPr>
                <w:sz w:val="20"/>
                <w:szCs w:val="20"/>
              </w:rPr>
              <w:t xml:space="preserve">O sentido da História do Pensamento Econômico: Panorama </w:t>
            </w:r>
          </w:p>
          <w:p w14:paraId="61AA6D0E" w14:textId="4232E762" w:rsidR="00984C12" w:rsidRPr="00A777EA" w:rsidRDefault="00984C12" w:rsidP="00984C12">
            <w:pPr>
              <w:jc w:val="both"/>
            </w:pPr>
            <w:r>
              <w:rPr>
                <w:sz w:val="20"/>
                <w:szCs w:val="20"/>
              </w:rPr>
              <w:t>Objetivo: HPE como debate 3 paradigmas: Neoclássicos, Marx e Keynes</w:t>
            </w:r>
          </w:p>
        </w:tc>
        <w:tc>
          <w:tcPr>
            <w:tcW w:w="1560" w:type="dxa"/>
            <w:gridSpan w:val="2"/>
            <w:vAlign w:val="center"/>
          </w:tcPr>
          <w:p w14:paraId="6226A759" w14:textId="08BCBAE8" w:rsidR="00984C12" w:rsidRPr="00A777EA" w:rsidRDefault="00984C12" w:rsidP="00984C12">
            <w:pPr>
              <w:jc w:val="center"/>
            </w:pPr>
          </w:p>
        </w:tc>
      </w:tr>
      <w:tr w:rsidR="00984C12" w14:paraId="0ED1DC13" w14:textId="77777777" w:rsidTr="00731413">
        <w:trPr>
          <w:trHeight w:val="454"/>
        </w:trPr>
        <w:tc>
          <w:tcPr>
            <w:tcW w:w="1701" w:type="dxa"/>
            <w:vAlign w:val="center"/>
          </w:tcPr>
          <w:p w14:paraId="0AE4C6F1" w14:textId="0D214745" w:rsidR="00984C12" w:rsidRPr="00911FBD" w:rsidRDefault="00984C12" w:rsidP="00984C12">
            <w:pPr>
              <w:jc w:val="center"/>
              <w:rPr>
                <w:b/>
              </w:rPr>
            </w:pPr>
            <w:r w:rsidRPr="00911FBD">
              <w:rPr>
                <w:b/>
              </w:rPr>
              <w:t>3ª Aula</w:t>
            </w:r>
          </w:p>
        </w:tc>
        <w:tc>
          <w:tcPr>
            <w:tcW w:w="7229" w:type="dxa"/>
            <w:gridSpan w:val="5"/>
          </w:tcPr>
          <w:p w14:paraId="6BEE059C" w14:textId="77777777" w:rsidR="007D6334" w:rsidRDefault="007D6334" w:rsidP="007D6334">
            <w:pPr>
              <w:jc w:val="both"/>
              <w:rPr>
                <w:sz w:val="20"/>
                <w:szCs w:val="20"/>
              </w:rPr>
            </w:pPr>
            <w:r w:rsidRPr="00AE6502">
              <w:rPr>
                <w:sz w:val="20"/>
                <w:szCs w:val="20"/>
              </w:rPr>
              <w:t>O sentido da História do Pensamento Econômico – Método</w:t>
            </w:r>
          </w:p>
          <w:p w14:paraId="425D9D10" w14:textId="63888C5C" w:rsidR="00984C12" w:rsidRPr="007D6334" w:rsidRDefault="007D6334" w:rsidP="007D6334">
            <w:pPr>
              <w:rPr>
                <w:sz w:val="20"/>
                <w:szCs w:val="20"/>
              </w:rPr>
            </w:pPr>
            <w:r w:rsidRPr="00AE6502">
              <w:rPr>
                <w:sz w:val="20"/>
                <w:szCs w:val="20"/>
              </w:rPr>
              <w:t xml:space="preserve">Pensamento clássico – Smith, Ricardo e Malthus: bases para a teoria econômica </w:t>
            </w:r>
          </w:p>
        </w:tc>
        <w:tc>
          <w:tcPr>
            <w:tcW w:w="1560" w:type="dxa"/>
            <w:gridSpan w:val="2"/>
            <w:vAlign w:val="center"/>
          </w:tcPr>
          <w:p w14:paraId="1C5F4B20" w14:textId="100E53FD" w:rsidR="00984C12" w:rsidRPr="00A777EA" w:rsidRDefault="00984C12" w:rsidP="00984C12">
            <w:pPr>
              <w:jc w:val="center"/>
            </w:pPr>
          </w:p>
        </w:tc>
      </w:tr>
      <w:tr w:rsidR="00984C12" w14:paraId="54B1F691" w14:textId="77777777" w:rsidTr="002B7146">
        <w:trPr>
          <w:trHeight w:val="454"/>
        </w:trPr>
        <w:tc>
          <w:tcPr>
            <w:tcW w:w="1701" w:type="dxa"/>
            <w:vAlign w:val="center"/>
          </w:tcPr>
          <w:p w14:paraId="23F48964" w14:textId="2A555283" w:rsidR="00984C12" w:rsidRPr="00911FBD" w:rsidRDefault="00984C12" w:rsidP="00984C12">
            <w:pPr>
              <w:jc w:val="center"/>
              <w:rPr>
                <w:b/>
              </w:rPr>
            </w:pPr>
            <w:r w:rsidRPr="00911FBD">
              <w:rPr>
                <w:b/>
              </w:rPr>
              <w:lastRenderedPageBreak/>
              <w:t>4ª Aula</w:t>
            </w:r>
          </w:p>
        </w:tc>
        <w:tc>
          <w:tcPr>
            <w:tcW w:w="7229" w:type="dxa"/>
            <w:gridSpan w:val="5"/>
            <w:vAlign w:val="center"/>
          </w:tcPr>
          <w:p w14:paraId="53BB65AA" w14:textId="77777777" w:rsidR="007D6334" w:rsidRDefault="007D6334" w:rsidP="007D6334">
            <w:pPr>
              <w:jc w:val="both"/>
              <w:rPr>
                <w:sz w:val="20"/>
                <w:szCs w:val="20"/>
              </w:rPr>
            </w:pPr>
            <w:r w:rsidRPr="00AE6502">
              <w:rPr>
                <w:sz w:val="20"/>
                <w:szCs w:val="20"/>
              </w:rPr>
              <w:t>Pensamento Marxista I – Método dialético</w:t>
            </w:r>
          </w:p>
          <w:p w14:paraId="389D7B86" w14:textId="1A2A2F10" w:rsidR="00984C12" w:rsidRPr="00A777EA" w:rsidRDefault="007D6334" w:rsidP="007D6334">
            <w:pPr>
              <w:jc w:val="both"/>
            </w:pPr>
            <w:r w:rsidRPr="00AE6502">
              <w:rPr>
                <w:sz w:val="20"/>
                <w:szCs w:val="20"/>
              </w:rPr>
              <w:t>Pensamento Marxista I – Marx</w:t>
            </w:r>
          </w:p>
        </w:tc>
        <w:tc>
          <w:tcPr>
            <w:tcW w:w="1560" w:type="dxa"/>
            <w:gridSpan w:val="2"/>
            <w:vAlign w:val="center"/>
          </w:tcPr>
          <w:p w14:paraId="0C9895A8" w14:textId="1D260AC5" w:rsidR="00984C12" w:rsidRPr="00A777EA" w:rsidRDefault="00984C12" w:rsidP="00984C12">
            <w:pPr>
              <w:jc w:val="center"/>
            </w:pPr>
          </w:p>
        </w:tc>
      </w:tr>
      <w:tr w:rsidR="00984C12" w14:paraId="41233764" w14:textId="77777777" w:rsidTr="008E507F">
        <w:trPr>
          <w:trHeight w:val="454"/>
        </w:trPr>
        <w:tc>
          <w:tcPr>
            <w:tcW w:w="1701" w:type="dxa"/>
            <w:vAlign w:val="center"/>
          </w:tcPr>
          <w:p w14:paraId="4A4CFCC8" w14:textId="4B8FD10C" w:rsidR="00984C12" w:rsidRPr="00911FBD" w:rsidRDefault="00984C12" w:rsidP="00984C12">
            <w:pPr>
              <w:jc w:val="center"/>
              <w:rPr>
                <w:b/>
              </w:rPr>
            </w:pPr>
            <w:r w:rsidRPr="00911FBD">
              <w:rPr>
                <w:b/>
              </w:rPr>
              <w:t>5ª Aula</w:t>
            </w:r>
          </w:p>
        </w:tc>
        <w:tc>
          <w:tcPr>
            <w:tcW w:w="7229" w:type="dxa"/>
            <w:gridSpan w:val="5"/>
            <w:vAlign w:val="center"/>
          </w:tcPr>
          <w:p w14:paraId="05DE2265" w14:textId="77777777" w:rsidR="00984C12" w:rsidRDefault="007D6334" w:rsidP="00984C12">
            <w:pPr>
              <w:jc w:val="center"/>
              <w:rPr>
                <w:sz w:val="20"/>
                <w:szCs w:val="20"/>
              </w:rPr>
            </w:pPr>
            <w:r w:rsidRPr="00AE6502">
              <w:rPr>
                <w:sz w:val="20"/>
                <w:szCs w:val="20"/>
              </w:rPr>
              <w:t>Pensamento Marxista II – Acumulação e imperialismo (Rosa Luxemburgo, Lênin</w:t>
            </w:r>
          </w:p>
          <w:p w14:paraId="3DC803F5" w14:textId="21AF098C" w:rsidR="007D6334" w:rsidRPr="00A777EA" w:rsidRDefault="007D6334" w:rsidP="007D6334">
            <w:pPr>
              <w:tabs>
                <w:tab w:val="left" w:pos="5880"/>
              </w:tabs>
              <w:ind w:right="50"/>
              <w:jc w:val="both"/>
            </w:pPr>
            <w:r w:rsidRPr="00AE6502">
              <w:rPr>
                <w:sz w:val="20"/>
                <w:szCs w:val="20"/>
              </w:rPr>
              <w:t xml:space="preserve">Pensamento neoclássico I – </w:t>
            </w:r>
            <w:r>
              <w:rPr>
                <w:sz w:val="20"/>
                <w:szCs w:val="20"/>
              </w:rPr>
              <w:t>Utilitaristas (Benthan) e Marginalistas (</w:t>
            </w:r>
            <w:r w:rsidRPr="00AE6502">
              <w:rPr>
                <w:sz w:val="20"/>
                <w:szCs w:val="20"/>
              </w:rPr>
              <w:t>Jevons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560" w:type="dxa"/>
            <w:gridSpan w:val="2"/>
            <w:vAlign w:val="center"/>
          </w:tcPr>
          <w:p w14:paraId="3D4CAA04" w14:textId="39B39132" w:rsidR="00984C12" w:rsidRPr="00A777EA" w:rsidRDefault="00984C12" w:rsidP="00984C12">
            <w:pPr>
              <w:jc w:val="center"/>
            </w:pPr>
          </w:p>
        </w:tc>
      </w:tr>
      <w:tr w:rsidR="00984C12" w14:paraId="1118811A" w14:textId="77777777" w:rsidTr="0057780C">
        <w:trPr>
          <w:trHeight w:val="454"/>
        </w:trPr>
        <w:tc>
          <w:tcPr>
            <w:tcW w:w="1701" w:type="dxa"/>
            <w:vAlign w:val="center"/>
          </w:tcPr>
          <w:p w14:paraId="7F10CC4B" w14:textId="5C87A562" w:rsidR="00984C12" w:rsidRPr="00911FBD" w:rsidRDefault="00984C12" w:rsidP="00984C12">
            <w:pPr>
              <w:jc w:val="center"/>
              <w:rPr>
                <w:b/>
              </w:rPr>
            </w:pPr>
            <w:r w:rsidRPr="00911FBD">
              <w:rPr>
                <w:b/>
              </w:rPr>
              <w:t>6ª Aula</w:t>
            </w:r>
          </w:p>
        </w:tc>
        <w:tc>
          <w:tcPr>
            <w:tcW w:w="7229" w:type="dxa"/>
            <w:gridSpan w:val="5"/>
            <w:vAlign w:val="center"/>
          </w:tcPr>
          <w:p w14:paraId="68A617FB" w14:textId="77777777" w:rsidR="00E714BC" w:rsidRDefault="00E714BC" w:rsidP="00E714BC">
            <w:pPr>
              <w:jc w:val="both"/>
              <w:rPr>
                <w:sz w:val="20"/>
                <w:szCs w:val="20"/>
              </w:rPr>
            </w:pPr>
            <w:r w:rsidRPr="00AE6502">
              <w:rPr>
                <w:sz w:val="20"/>
                <w:szCs w:val="20"/>
              </w:rPr>
              <w:t xml:space="preserve">Pensamento neoclássico I – Walras </w:t>
            </w:r>
          </w:p>
          <w:p w14:paraId="08FE6C22" w14:textId="39C0EB17" w:rsidR="00984C12" w:rsidRPr="00A777EA" w:rsidRDefault="00E714BC" w:rsidP="00E714BC">
            <w:pPr>
              <w:jc w:val="both"/>
            </w:pPr>
            <w:r w:rsidRPr="00AE6502">
              <w:rPr>
                <w:sz w:val="20"/>
                <w:szCs w:val="20"/>
              </w:rPr>
              <w:t>Pensamento neoclássico I – Marshall</w:t>
            </w:r>
          </w:p>
        </w:tc>
        <w:tc>
          <w:tcPr>
            <w:tcW w:w="1560" w:type="dxa"/>
            <w:gridSpan w:val="2"/>
            <w:vAlign w:val="center"/>
          </w:tcPr>
          <w:p w14:paraId="23871AB6" w14:textId="33F34B8E" w:rsidR="00984C12" w:rsidRPr="00A777EA" w:rsidRDefault="00984C12" w:rsidP="00984C12">
            <w:pPr>
              <w:jc w:val="center"/>
            </w:pPr>
          </w:p>
        </w:tc>
      </w:tr>
      <w:tr w:rsidR="00984C12" w14:paraId="30DC766B" w14:textId="77777777" w:rsidTr="000D34D1">
        <w:trPr>
          <w:trHeight w:val="454"/>
        </w:trPr>
        <w:tc>
          <w:tcPr>
            <w:tcW w:w="1701" w:type="dxa"/>
            <w:vAlign w:val="center"/>
          </w:tcPr>
          <w:p w14:paraId="741D72C5" w14:textId="1A498810" w:rsidR="00984C12" w:rsidRPr="00911FBD" w:rsidRDefault="00984C12" w:rsidP="00984C12">
            <w:pPr>
              <w:jc w:val="center"/>
              <w:rPr>
                <w:b/>
              </w:rPr>
            </w:pPr>
            <w:r w:rsidRPr="00911FBD">
              <w:rPr>
                <w:b/>
              </w:rPr>
              <w:t>7ª Aula</w:t>
            </w:r>
          </w:p>
        </w:tc>
        <w:tc>
          <w:tcPr>
            <w:tcW w:w="7229" w:type="dxa"/>
            <w:gridSpan w:val="5"/>
            <w:vAlign w:val="center"/>
          </w:tcPr>
          <w:p w14:paraId="7730E3F8" w14:textId="77777777" w:rsidR="00E714BC" w:rsidRDefault="00E714BC" w:rsidP="00E714BC">
            <w:pPr>
              <w:jc w:val="both"/>
              <w:rPr>
                <w:sz w:val="20"/>
                <w:szCs w:val="20"/>
              </w:rPr>
            </w:pPr>
            <w:r w:rsidRPr="00AE6502">
              <w:rPr>
                <w:sz w:val="20"/>
                <w:szCs w:val="20"/>
              </w:rPr>
              <w:t>Moeda e Crédito – Marx</w:t>
            </w:r>
          </w:p>
          <w:p w14:paraId="55DFC0B1" w14:textId="2B601FFD" w:rsidR="00984C12" w:rsidRPr="00A777EA" w:rsidRDefault="00E714BC" w:rsidP="00E714BC">
            <w:pPr>
              <w:jc w:val="both"/>
            </w:pPr>
            <w:r w:rsidRPr="00AE6502">
              <w:rPr>
                <w:sz w:val="20"/>
                <w:szCs w:val="20"/>
              </w:rPr>
              <w:t>Moeda e Crédito no pensamento neoclássico: Wicksell</w:t>
            </w:r>
          </w:p>
        </w:tc>
        <w:tc>
          <w:tcPr>
            <w:tcW w:w="1560" w:type="dxa"/>
            <w:gridSpan w:val="2"/>
            <w:vAlign w:val="center"/>
          </w:tcPr>
          <w:p w14:paraId="03F032E0" w14:textId="3B88EC8D" w:rsidR="00984C12" w:rsidRPr="00A777EA" w:rsidRDefault="00984C12" w:rsidP="00984C12">
            <w:pPr>
              <w:jc w:val="center"/>
            </w:pPr>
          </w:p>
        </w:tc>
      </w:tr>
      <w:tr w:rsidR="00984C12" w14:paraId="69DCCB22" w14:textId="77777777" w:rsidTr="00D80909">
        <w:trPr>
          <w:trHeight w:val="454"/>
        </w:trPr>
        <w:tc>
          <w:tcPr>
            <w:tcW w:w="1701" w:type="dxa"/>
            <w:vAlign w:val="center"/>
          </w:tcPr>
          <w:p w14:paraId="14B7C5CF" w14:textId="13783330" w:rsidR="00984C12" w:rsidRPr="00911FBD" w:rsidRDefault="00984C12" w:rsidP="00984C12">
            <w:pPr>
              <w:jc w:val="center"/>
              <w:rPr>
                <w:b/>
              </w:rPr>
            </w:pPr>
            <w:r w:rsidRPr="00911FBD">
              <w:rPr>
                <w:b/>
              </w:rPr>
              <w:t>8ª Aula</w:t>
            </w:r>
          </w:p>
        </w:tc>
        <w:tc>
          <w:tcPr>
            <w:tcW w:w="7229" w:type="dxa"/>
            <w:gridSpan w:val="5"/>
            <w:vAlign w:val="center"/>
          </w:tcPr>
          <w:p w14:paraId="0A997CF2" w14:textId="1C0C29C6" w:rsidR="00E714BC" w:rsidRPr="00A777EA" w:rsidRDefault="00E714BC" w:rsidP="00E714BC">
            <w:pPr>
              <w:jc w:val="center"/>
            </w:pPr>
            <w:r>
              <w:t>Prova 1</w:t>
            </w:r>
          </w:p>
        </w:tc>
        <w:tc>
          <w:tcPr>
            <w:tcW w:w="1560" w:type="dxa"/>
            <w:gridSpan w:val="2"/>
            <w:vAlign w:val="center"/>
          </w:tcPr>
          <w:p w14:paraId="3D5B1260" w14:textId="1E933D09" w:rsidR="00984C12" w:rsidRPr="00A777EA" w:rsidRDefault="00984C12" w:rsidP="00984C12">
            <w:pPr>
              <w:jc w:val="center"/>
            </w:pPr>
          </w:p>
        </w:tc>
      </w:tr>
      <w:tr w:rsidR="00984C12" w14:paraId="52B2803B" w14:textId="77777777" w:rsidTr="000A3C38">
        <w:trPr>
          <w:trHeight w:val="454"/>
        </w:trPr>
        <w:tc>
          <w:tcPr>
            <w:tcW w:w="1701" w:type="dxa"/>
            <w:vAlign w:val="center"/>
          </w:tcPr>
          <w:p w14:paraId="5669C485" w14:textId="7CA84001" w:rsidR="00984C12" w:rsidRPr="00911FBD" w:rsidRDefault="00984C12" w:rsidP="00984C12">
            <w:pPr>
              <w:jc w:val="center"/>
              <w:rPr>
                <w:b/>
              </w:rPr>
            </w:pPr>
            <w:r w:rsidRPr="00911FBD">
              <w:rPr>
                <w:b/>
              </w:rPr>
              <w:t>9ª Aula</w:t>
            </w:r>
          </w:p>
        </w:tc>
        <w:tc>
          <w:tcPr>
            <w:tcW w:w="7229" w:type="dxa"/>
            <w:gridSpan w:val="5"/>
            <w:vAlign w:val="center"/>
          </w:tcPr>
          <w:p w14:paraId="2F1FE148" w14:textId="77777777" w:rsidR="00984C12" w:rsidRDefault="00E714BC" w:rsidP="00E714BC">
            <w:r>
              <w:t>Correção de prova</w:t>
            </w:r>
          </w:p>
          <w:p w14:paraId="42F7CDDF" w14:textId="567D7EE6" w:rsidR="00E714BC" w:rsidRPr="00A777EA" w:rsidRDefault="00E714BC" w:rsidP="00E714BC">
            <w:r w:rsidRPr="00AE6502">
              <w:rPr>
                <w:sz w:val="20"/>
                <w:szCs w:val="20"/>
              </w:rPr>
              <w:t>Pensamento de Keynes</w:t>
            </w:r>
          </w:p>
        </w:tc>
        <w:tc>
          <w:tcPr>
            <w:tcW w:w="1560" w:type="dxa"/>
            <w:gridSpan w:val="2"/>
            <w:vAlign w:val="center"/>
          </w:tcPr>
          <w:p w14:paraId="37A1BBE8" w14:textId="0B5FF6A3" w:rsidR="00984C12" w:rsidRPr="00A777EA" w:rsidRDefault="00984C12" w:rsidP="00984C12">
            <w:pPr>
              <w:jc w:val="center"/>
            </w:pPr>
          </w:p>
        </w:tc>
      </w:tr>
      <w:tr w:rsidR="00984C12" w14:paraId="2518C594" w14:textId="77777777" w:rsidTr="004573CB">
        <w:trPr>
          <w:trHeight w:val="454"/>
        </w:trPr>
        <w:tc>
          <w:tcPr>
            <w:tcW w:w="1701" w:type="dxa"/>
            <w:vAlign w:val="center"/>
          </w:tcPr>
          <w:p w14:paraId="24EE462E" w14:textId="381319B9" w:rsidR="00984C12" w:rsidRPr="00911FBD" w:rsidRDefault="00984C12" w:rsidP="00984C12">
            <w:pPr>
              <w:jc w:val="center"/>
              <w:rPr>
                <w:b/>
              </w:rPr>
            </w:pPr>
            <w:r w:rsidRPr="00911FBD">
              <w:rPr>
                <w:b/>
              </w:rPr>
              <w:t>10ª Aula</w:t>
            </w:r>
          </w:p>
        </w:tc>
        <w:tc>
          <w:tcPr>
            <w:tcW w:w="7229" w:type="dxa"/>
            <w:gridSpan w:val="5"/>
            <w:vAlign w:val="center"/>
          </w:tcPr>
          <w:p w14:paraId="6D1C740A" w14:textId="77777777" w:rsidR="00984C12" w:rsidRDefault="00081610" w:rsidP="00081610">
            <w:pPr>
              <w:rPr>
                <w:sz w:val="20"/>
                <w:szCs w:val="20"/>
              </w:rPr>
            </w:pPr>
            <w:r w:rsidRPr="00AE6502">
              <w:rPr>
                <w:sz w:val="20"/>
                <w:szCs w:val="20"/>
              </w:rPr>
              <w:t>Pensamento de Kalecki</w:t>
            </w:r>
          </w:p>
          <w:p w14:paraId="22304A8B" w14:textId="5838D685" w:rsidR="00081610" w:rsidRPr="00A777EA" w:rsidRDefault="00081610" w:rsidP="00081610">
            <w:pPr>
              <w:jc w:val="both"/>
            </w:pPr>
            <w:r w:rsidRPr="00AE6502">
              <w:rPr>
                <w:sz w:val="20"/>
                <w:szCs w:val="20"/>
              </w:rPr>
              <w:t>Pensamento de Schumpeter</w:t>
            </w:r>
          </w:p>
        </w:tc>
        <w:tc>
          <w:tcPr>
            <w:tcW w:w="1560" w:type="dxa"/>
            <w:gridSpan w:val="2"/>
            <w:vAlign w:val="center"/>
          </w:tcPr>
          <w:p w14:paraId="31A86ADF" w14:textId="50F234C3" w:rsidR="00984C12" w:rsidRPr="00A777EA" w:rsidRDefault="00984C12" w:rsidP="00984C12">
            <w:pPr>
              <w:jc w:val="center"/>
            </w:pPr>
          </w:p>
        </w:tc>
      </w:tr>
      <w:tr w:rsidR="00984C12" w14:paraId="47B0D0E9" w14:textId="77777777" w:rsidTr="006C2D77">
        <w:trPr>
          <w:trHeight w:val="454"/>
        </w:trPr>
        <w:tc>
          <w:tcPr>
            <w:tcW w:w="1701" w:type="dxa"/>
            <w:vAlign w:val="center"/>
          </w:tcPr>
          <w:p w14:paraId="42608D11" w14:textId="67375656" w:rsidR="00984C12" w:rsidRPr="00911FBD" w:rsidRDefault="00984C12" w:rsidP="00984C12">
            <w:pPr>
              <w:jc w:val="center"/>
              <w:rPr>
                <w:b/>
              </w:rPr>
            </w:pPr>
            <w:r w:rsidRPr="00911FBD">
              <w:rPr>
                <w:b/>
              </w:rPr>
              <w:t>11ª Aula</w:t>
            </w:r>
          </w:p>
        </w:tc>
        <w:tc>
          <w:tcPr>
            <w:tcW w:w="7229" w:type="dxa"/>
            <w:gridSpan w:val="5"/>
            <w:vAlign w:val="center"/>
          </w:tcPr>
          <w:p w14:paraId="147431E0" w14:textId="77777777" w:rsidR="00F57FD8" w:rsidRDefault="00F57FD8" w:rsidP="00F57FD8">
            <w:pPr>
              <w:ind w:right="50"/>
              <w:jc w:val="both"/>
              <w:rPr>
                <w:sz w:val="20"/>
                <w:szCs w:val="20"/>
              </w:rPr>
            </w:pPr>
            <w:r w:rsidRPr="00AE6502">
              <w:rPr>
                <w:sz w:val="20"/>
                <w:szCs w:val="20"/>
              </w:rPr>
              <w:t>Pensamento Neoclássico II – Hicks</w:t>
            </w:r>
          </w:p>
          <w:p w14:paraId="29220F67" w14:textId="28AA1CD4" w:rsidR="00984C12" w:rsidRPr="00A777EA" w:rsidRDefault="00F57FD8" w:rsidP="00F57FD8">
            <w:pPr>
              <w:ind w:right="50"/>
              <w:jc w:val="both"/>
            </w:pPr>
            <w:r w:rsidRPr="00AE6502">
              <w:rPr>
                <w:sz w:val="20"/>
                <w:szCs w:val="20"/>
              </w:rPr>
              <w:t>Pensamento Neoclássico II – Hayek</w:t>
            </w:r>
          </w:p>
        </w:tc>
        <w:tc>
          <w:tcPr>
            <w:tcW w:w="1560" w:type="dxa"/>
            <w:gridSpan w:val="2"/>
            <w:vAlign w:val="center"/>
          </w:tcPr>
          <w:p w14:paraId="1AB5B36B" w14:textId="5D2F2583" w:rsidR="00984C12" w:rsidRPr="00A777EA" w:rsidRDefault="00984C12" w:rsidP="00984C12">
            <w:pPr>
              <w:jc w:val="center"/>
            </w:pPr>
          </w:p>
        </w:tc>
      </w:tr>
      <w:tr w:rsidR="00984C12" w14:paraId="39B747E5" w14:textId="77777777" w:rsidTr="00A447DE">
        <w:trPr>
          <w:trHeight w:val="454"/>
        </w:trPr>
        <w:tc>
          <w:tcPr>
            <w:tcW w:w="1701" w:type="dxa"/>
            <w:vAlign w:val="center"/>
          </w:tcPr>
          <w:p w14:paraId="654B4798" w14:textId="6EC60DFB" w:rsidR="00984C12" w:rsidRPr="00911FBD" w:rsidRDefault="00984C12" w:rsidP="00984C12">
            <w:pPr>
              <w:jc w:val="center"/>
              <w:rPr>
                <w:b/>
              </w:rPr>
            </w:pPr>
            <w:r w:rsidRPr="00911FBD">
              <w:rPr>
                <w:b/>
              </w:rPr>
              <w:t>12ª Aula</w:t>
            </w:r>
          </w:p>
        </w:tc>
        <w:tc>
          <w:tcPr>
            <w:tcW w:w="7229" w:type="dxa"/>
            <w:gridSpan w:val="5"/>
            <w:vAlign w:val="center"/>
          </w:tcPr>
          <w:p w14:paraId="446A7776" w14:textId="77777777" w:rsidR="00BF7E3C" w:rsidRDefault="00BF7E3C" w:rsidP="00BF7E3C">
            <w:pPr>
              <w:ind w:right="50"/>
              <w:jc w:val="both"/>
              <w:rPr>
                <w:sz w:val="20"/>
                <w:szCs w:val="20"/>
              </w:rPr>
            </w:pPr>
            <w:r w:rsidRPr="00AE6502">
              <w:rPr>
                <w:sz w:val="20"/>
                <w:szCs w:val="20"/>
              </w:rPr>
              <w:t>Pensamento Neoclássico II – Friedman</w:t>
            </w:r>
          </w:p>
          <w:p w14:paraId="6594DF25" w14:textId="0783D2D0" w:rsidR="00984C12" w:rsidRPr="00A777EA" w:rsidRDefault="00BF7E3C" w:rsidP="00BF7E3C">
            <w:pPr>
              <w:jc w:val="both"/>
            </w:pPr>
            <w:r w:rsidRPr="00AE6502">
              <w:rPr>
                <w:sz w:val="20"/>
                <w:szCs w:val="20"/>
              </w:rPr>
              <w:t>Pensamento Neoclássico III – Novo-clássicos</w:t>
            </w:r>
          </w:p>
        </w:tc>
        <w:tc>
          <w:tcPr>
            <w:tcW w:w="1560" w:type="dxa"/>
            <w:gridSpan w:val="2"/>
            <w:vAlign w:val="center"/>
          </w:tcPr>
          <w:p w14:paraId="1B417878" w14:textId="6DEC7A72" w:rsidR="00984C12" w:rsidRPr="00A777EA" w:rsidRDefault="00984C12" w:rsidP="00984C12">
            <w:pPr>
              <w:jc w:val="center"/>
            </w:pPr>
          </w:p>
        </w:tc>
      </w:tr>
      <w:tr w:rsidR="00984C12" w14:paraId="46B5DAB4" w14:textId="77777777" w:rsidTr="008603F1">
        <w:trPr>
          <w:trHeight w:val="454"/>
        </w:trPr>
        <w:tc>
          <w:tcPr>
            <w:tcW w:w="1701" w:type="dxa"/>
            <w:vAlign w:val="center"/>
          </w:tcPr>
          <w:p w14:paraId="474DEDCA" w14:textId="413BFE71" w:rsidR="00984C12" w:rsidRPr="00911FBD" w:rsidRDefault="00984C12" w:rsidP="00984C12">
            <w:pPr>
              <w:jc w:val="center"/>
              <w:rPr>
                <w:b/>
              </w:rPr>
            </w:pPr>
            <w:r w:rsidRPr="00911FBD">
              <w:rPr>
                <w:b/>
              </w:rPr>
              <w:t>13ª Aula</w:t>
            </w:r>
          </w:p>
        </w:tc>
        <w:tc>
          <w:tcPr>
            <w:tcW w:w="7229" w:type="dxa"/>
            <w:gridSpan w:val="5"/>
            <w:vAlign w:val="center"/>
          </w:tcPr>
          <w:p w14:paraId="4AD9939C" w14:textId="7A36ECA3" w:rsidR="00984C12" w:rsidRDefault="00BF7E3C" w:rsidP="00BF7E3C">
            <w:pPr>
              <w:rPr>
                <w:sz w:val="20"/>
                <w:szCs w:val="20"/>
              </w:rPr>
            </w:pPr>
            <w:r w:rsidRPr="00AE6502">
              <w:rPr>
                <w:sz w:val="20"/>
                <w:szCs w:val="20"/>
              </w:rPr>
              <w:t xml:space="preserve">Pensamento Neoclássico </w:t>
            </w:r>
            <w:r w:rsidR="00656445">
              <w:rPr>
                <w:sz w:val="20"/>
                <w:szCs w:val="20"/>
              </w:rPr>
              <w:t>IV</w:t>
            </w:r>
            <w:r w:rsidRPr="00AE6502">
              <w:rPr>
                <w:sz w:val="20"/>
                <w:szCs w:val="20"/>
              </w:rPr>
              <w:t xml:space="preserve"> – Novo-keynesianos</w:t>
            </w:r>
          </w:p>
          <w:p w14:paraId="60B6D373" w14:textId="71215750" w:rsidR="00BF7E3C" w:rsidRPr="00A777EA" w:rsidRDefault="00BF7E3C" w:rsidP="00BF7E3C">
            <w:pPr>
              <w:jc w:val="both"/>
            </w:pPr>
            <w:r w:rsidRPr="00AE6502">
              <w:rPr>
                <w:sz w:val="20"/>
                <w:szCs w:val="20"/>
              </w:rPr>
              <w:t xml:space="preserve">Pensamento Neoclássico </w:t>
            </w:r>
            <w:r w:rsidR="00656445">
              <w:rPr>
                <w:sz w:val="20"/>
                <w:szCs w:val="20"/>
              </w:rPr>
              <w:t>V</w:t>
            </w:r>
            <w:r w:rsidRPr="00AE6502">
              <w:rPr>
                <w:sz w:val="20"/>
                <w:szCs w:val="20"/>
              </w:rPr>
              <w:t xml:space="preserve"> – </w:t>
            </w:r>
            <w:r>
              <w:rPr>
                <w:sz w:val="20"/>
                <w:szCs w:val="20"/>
              </w:rPr>
              <w:t>Novo Consenso Macroeconômico</w:t>
            </w:r>
          </w:p>
        </w:tc>
        <w:tc>
          <w:tcPr>
            <w:tcW w:w="1560" w:type="dxa"/>
            <w:gridSpan w:val="2"/>
            <w:vAlign w:val="center"/>
          </w:tcPr>
          <w:p w14:paraId="60DAD8A3" w14:textId="54CD661F" w:rsidR="00984C12" w:rsidRPr="00A777EA" w:rsidRDefault="00984C12" w:rsidP="00984C12">
            <w:pPr>
              <w:jc w:val="center"/>
            </w:pPr>
          </w:p>
        </w:tc>
      </w:tr>
      <w:tr w:rsidR="00984C12" w14:paraId="11FD099C" w14:textId="77777777" w:rsidTr="00100DEA">
        <w:trPr>
          <w:trHeight w:val="454"/>
        </w:trPr>
        <w:tc>
          <w:tcPr>
            <w:tcW w:w="1701" w:type="dxa"/>
            <w:vAlign w:val="center"/>
          </w:tcPr>
          <w:p w14:paraId="4993FE09" w14:textId="38315A09" w:rsidR="00984C12" w:rsidRPr="00911FBD" w:rsidRDefault="00984C12" w:rsidP="00984C12">
            <w:pPr>
              <w:jc w:val="center"/>
              <w:rPr>
                <w:b/>
              </w:rPr>
            </w:pPr>
            <w:r w:rsidRPr="00911FBD">
              <w:rPr>
                <w:b/>
              </w:rPr>
              <w:t>14ª Aula</w:t>
            </w:r>
          </w:p>
        </w:tc>
        <w:tc>
          <w:tcPr>
            <w:tcW w:w="7229" w:type="dxa"/>
            <w:gridSpan w:val="5"/>
            <w:vAlign w:val="center"/>
          </w:tcPr>
          <w:p w14:paraId="78EBCD5E" w14:textId="77777777" w:rsidR="00984C12" w:rsidRDefault="00683892" w:rsidP="00683892">
            <w:pPr>
              <w:jc w:val="both"/>
              <w:rPr>
                <w:sz w:val="20"/>
                <w:szCs w:val="20"/>
              </w:rPr>
            </w:pPr>
            <w:r w:rsidRPr="00AE6502">
              <w:rPr>
                <w:sz w:val="20"/>
                <w:szCs w:val="20"/>
              </w:rPr>
              <w:t>Pensamento de Keynes retomado – Pós-Keynesianos</w:t>
            </w:r>
          </w:p>
          <w:p w14:paraId="412A5A4A" w14:textId="72A9CD56" w:rsidR="00683892" w:rsidRPr="00A777EA" w:rsidRDefault="00683892" w:rsidP="00683892">
            <w:pPr>
              <w:jc w:val="both"/>
            </w:pPr>
            <w:r w:rsidRPr="00AE6502">
              <w:rPr>
                <w:sz w:val="20"/>
                <w:szCs w:val="20"/>
              </w:rPr>
              <w:t>Pensamento Marxista III – panorama do pensamento marxista recente</w:t>
            </w:r>
          </w:p>
        </w:tc>
        <w:tc>
          <w:tcPr>
            <w:tcW w:w="1560" w:type="dxa"/>
            <w:gridSpan w:val="2"/>
            <w:vAlign w:val="center"/>
          </w:tcPr>
          <w:p w14:paraId="10D68D72" w14:textId="46004F86" w:rsidR="00984C12" w:rsidRPr="00A777EA" w:rsidRDefault="00984C12" w:rsidP="00984C12">
            <w:pPr>
              <w:jc w:val="center"/>
            </w:pPr>
          </w:p>
        </w:tc>
      </w:tr>
      <w:tr w:rsidR="00984C12" w14:paraId="1E28112F" w14:textId="77777777" w:rsidTr="00FA1017">
        <w:trPr>
          <w:trHeight w:val="454"/>
        </w:trPr>
        <w:tc>
          <w:tcPr>
            <w:tcW w:w="1701" w:type="dxa"/>
            <w:vAlign w:val="center"/>
          </w:tcPr>
          <w:p w14:paraId="33666C2E" w14:textId="55A1FA2B" w:rsidR="00984C12" w:rsidRPr="00911FBD" w:rsidRDefault="00984C12" w:rsidP="00984C12">
            <w:pPr>
              <w:jc w:val="center"/>
              <w:rPr>
                <w:b/>
              </w:rPr>
            </w:pPr>
            <w:r w:rsidRPr="00911FBD">
              <w:rPr>
                <w:b/>
              </w:rPr>
              <w:t>15ª Aula</w:t>
            </w:r>
          </w:p>
        </w:tc>
        <w:tc>
          <w:tcPr>
            <w:tcW w:w="7229" w:type="dxa"/>
            <w:gridSpan w:val="5"/>
            <w:vAlign w:val="center"/>
          </w:tcPr>
          <w:p w14:paraId="54DC3CEB" w14:textId="241974E9" w:rsidR="00984C12" w:rsidRPr="00A777EA" w:rsidRDefault="00683892" w:rsidP="00984C12">
            <w:pPr>
              <w:jc w:val="center"/>
            </w:pPr>
            <w:r>
              <w:t>Prova 2</w:t>
            </w:r>
          </w:p>
        </w:tc>
        <w:tc>
          <w:tcPr>
            <w:tcW w:w="1560" w:type="dxa"/>
            <w:gridSpan w:val="2"/>
            <w:vAlign w:val="center"/>
          </w:tcPr>
          <w:p w14:paraId="2019F065" w14:textId="23BB84D8" w:rsidR="00984C12" w:rsidRPr="00A777EA" w:rsidRDefault="00984C12" w:rsidP="00984C12">
            <w:pPr>
              <w:jc w:val="center"/>
            </w:pPr>
          </w:p>
        </w:tc>
      </w:tr>
      <w:tr w:rsidR="00984C12" w14:paraId="0670E596" w14:textId="77777777" w:rsidTr="00642BC6">
        <w:trPr>
          <w:trHeight w:val="454"/>
        </w:trPr>
        <w:tc>
          <w:tcPr>
            <w:tcW w:w="1701" w:type="dxa"/>
            <w:vAlign w:val="center"/>
          </w:tcPr>
          <w:p w14:paraId="0227FE49" w14:textId="740E8D0C" w:rsidR="00984C12" w:rsidRPr="00911FBD" w:rsidRDefault="00984C12" w:rsidP="00984C12">
            <w:pPr>
              <w:jc w:val="center"/>
              <w:rPr>
                <w:b/>
              </w:rPr>
            </w:pPr>
            <w:r w:rsidRPr="00911FBD">
              <w:rPr>
                <w:b/>
              </w:rPr>
              <w:t>16ª Aula</w:t>
            </w:r>
          </w:p>
        </w:tc>
        <w:tc>
          <w:tcPr>
            <w:tcW w:w="7229" w:type="dxa"/>
            <w:gridSpan w:val="5"/>
            <w:vAlign w:val="center"/>
          </w:tcPr>
          <w:p w14:paraId="0AB8670D" w14:textId="6933D64A" w:rsidR="00984C12" w:rsidRPr="00A777EA" w:rsidRDefault="00683892" w:rsidP="00984C12">
            <w:pPr>
              <w:jc w:val="center"/>
            </w:pPr>
            <w:r>
              <w:t>Correção de Prova</w:t>
            </w:r>
          </w:p>
        </w:tc>
        <w:tc>
          <w:tcPr>
            <w:tcW w:w="1560" w:type="dxa"/>
            <w:gridSpan w:val="2"/>
            <w:vAlign w:val="center"/>
          </w:tcPr>
          <w:p w14:paraId="5F56225B" w14:textId="06721B28" w:rsidR="00984C12" w:rsidRPr="00A777EA" w:rsidRDefault="00984C12" w:rsidP="00984C12">
            <w:pPr>
              <w:jc w:val="center"/>
            </w:pPr>
          </w:p>
        </w:tc>
      </w:tr>
      <w:tr w:rsidR="00984C12" w14:paraId="24D402FB" w14:textId="77777777" w:rsidTr="00003B49">
        <w:trPr>
          <w:trHeight w:val="454"/>
        </w:trPr>
        <w:tc>
          <w:tcPr>
            <w:tcW w:w="1701" w:type="dxa"/>
            <w:vAlign w:val="center"/>
          </w:tcPr>
          <w:p w14:paraId="34246DE1" w14:textId="64AAE4FC" w:rsidR="00984C12" w:rsidRPr="00911FBD" w:rsidRDefault="00984C12" w:rsidP="00984C12">
            <w:pPr>
              <w:jc w:val="center"/>
              <w:rPr>
                <w:b/>
              </w:rPr>
            </w:pPr>
            <w:r w:rsidRPr="00911FBD">
              <w:rPr>
                <w:b/>
              </w:rPr>
              <w:t>17ª Aula</w:t>
            </w:r>
          </w:p>
        </w:tc>
        <w:tc>
          <w:tcPr>
            <w:tcW w:w="7229" w:type="dxa"/>
            <w:gridSpan w:val="5"/>
            <w:vAlign w:val="center"/>
          </w:tcPr>
          <w:p w14:paraId="3BCF2ECC" w14:textId="6418B233" w:rsidR="00984C12" w:rsidRPr="00A777EA" w:rsidRDefault="00683892" w:rsidP="00984C12">
            <w:pPr>
              <w:jc w:val="center"/>
            </w:pPr>
            <w:r>
              <w:t>Prova 3</w:t>
            </w:r>
          </w:p>
        </w:tc>
        <w:tc>
          <w:tcPr>
            <w:tcW w:w="1560" w:type="dxa"/>
            <w:gridSpan w:val="2"/>
            <w:vAlign w:val="center"/>
          </w:tcPr>
          <w:p w14:paraId="16430999" w14:textId="6288874D" w:rsidR="00984C12" w:rsidRPr="00A777EA" w:rsidRDefault="00984C12" w:rsidP="00984C12">
            <w:pPr>
              <w:jc w:val="center"/>
            </w:pPr>
          </w:p>
        </w:tc>
      </w:tr>
      <w:tr w:rsidR="00984C12" w14:paraId="01D1BB8A" w14:textId="77777777" w:rsidTr="00F83CEF">
        <w:trPr>
          <w:trHeight w:val="454"/>
        </w:trPr>
        <w:tc>
          <w:tcPr>
            <w:tcW w:w="1701" w:type="dxa"/>
            <w:vAlign w:val="center"/>
          </w:tcPr>
          <w:p w14:paraId="74832D33" w14:textId="1CEF090E" w:rsidR="00984C12" w:rsidRPr="00911FBD" w:rsidRDefault="00984C12" w:rsidP="00984C12">
            <w:pPr>
              <w:jc w:val="center"/>
              <w:rPr>
                <w:b/>
              </w:rPr>
            </w:pPr>
            <w:r w:rsidRPr="00911FBD">
              <w:rPr>
                <w:b/>
              </w:rPr>
              <w:t>18ª Aula</w:t>
            </w:r>
          </w:p>
        </w:tc>
        <w:tc>
          <w:tcPr>
            <w:tcW w:w="7229" w:type="dxa"/>
            <w:gridSpan w:val="5"/>
            <w:vAlign w:val="center"/>
          </w:tcPr>
          <w:p w14:paraId="22CAC640" w14:textId="22794657" w:rsidR="00984C12" w:rsidRPr="00A777EA" w:rsidRDefault="00984C12" w:rsidP="00984C12">
            <w:pPr>
              <w:jc w:val="center"/>
            </w:pPr>
          </w:p>
        </w:tc>
        <w:tc>
          <w:tcPr>
            <w:tcW w:w="1560" w:type="dxa"/>
            <w:gridSpan w:val="2"/>
            <w:vAlign w:val="center"/>
          </w:tcPr>
          <w:p w14:paraId="582440AB" w14:textId="2ABB7089" w:rsidR="00984C12" w:rsidRPr="00A777EA" w:rsidRDefault="00984C12" w:rsidP="00984C12">
            <w:pPr>
              <w:jc w:val="center"/>
            </w:pPr>
          </w:p>
        </w:tc>
      </w:tr>
      <w:tr w:rsidR="00984C12" w:rsidRPr="007E6704" w14:paraId="5FC4C2E0" w14:textId="77777777" w:rsidTr="00917A97">
        <w:tc>
          <w:tcPr>
            <w:tcW w:w="10490" w:type="dxa"/>
            <w:gridSpan w:val="8"/>
            <w:shd w:val="clear" w:color="auto" w:fill="8EAADB" w:themeFill="accent5" w:themeFillTint="99"/>
          </w:tcPr>
          <w:p w14:paraId="562B8CC8" w14:textId="70FACEA0" w:rsidR="00984C12" w:rsidRPr="007E6704" w:rsidRDefault="00984C12" w:rsidP="00984C12">
            <w:pPr>
              <w:jc w:val="center"/>
              <w:rPr>
                <w:b/>
                <w:sz w:val="32"/>
                <w:szCs w:val="32"/>
              </w:rPr>
            </w:pPr>
            <w:r w:rsidRPr="007E6704">
              <w:rPr>
                <w:b/>
                <w:sz w:val="32"/>
                <w:szCs w:val="32"/>
              </w:rPr>
              <w:t>Metodologia ou Estratégias de Ensino</w:t>
            </w:r>
          </w:p>
        </w:tc>
      </w:tr>
      <w:tr w:rsidR="00984C12" w14:paraId="251A133C" w14:textId="77777777" w:rsidTr="007E6704">
        <w:trPr>
          <w:trHeight w:val="932"/>
        </w:trPr>
        <w:tc>
          <w:tcPr>
            <w:tcW w:w="10490" w:type="dxa"/>
            <w:gridSpan w:val="8"/>
          </w:tcPr>
          <w:p w14:paraId="12A6D3DA" w14:textId="472D1C98" w:rsidR="00984C12" w:rsidRPr="00230A14" w:rsidRDefault="00943E81" w:rsidP="00984C12">
            <w:pPr>
              <w:spacing w:after="120"/>
              <w:jc w:val="both"/>
              <w:rPr>
                <w:rFonts w:cstheme="minorHAnsi"/>
              </w:rPr>
            </w:pPr>
            <w:r w:rsidRPr="00AE6502">
              <w:rPr>
                <w:sz w:val="20"/>
                <w:szCs w:val="20"/>
              </w:rPr>
              <w:t>Aulas expositivas, leituras orientadas e discussão dos textos da bibliografia indicada.</w:t>
            </w:r>
          </w:p>
        </w:tc>
      </w:tr>
      <w:tr w:rsidR="00984C12" w:rsidRPr="00850139" w14:paraId="321ADCBB" w14:textId="77777777" w:rsidTr="005F0DDE">
        <w:trPr>
          <w:trHeight w:val="454"/>
        </w:trPr>
        <w:tc>
          <w:tcPr>
            <w:tcW w:w="10490" w:type="dxa"/>
            <w:gridSpan w:val="8"/>
            <w:tcBorders>
              <w:top w:val="nil"/>
            </w:tcBorders>
            <w:shd w:val="clear" w:color="auto" w:fill="8EAADB" w:themeFill="accent5" w:themeFillTint="99"/>
          </w:tcPr>
          <w:p w14:paraId="66144152" w14:textId="77777777" w:rsidR="00984C12" w:rsidRPr="00850139" w:rsidRDefault="00984C12" w:rsidP="00984C12">
            <w:pPr>
              <w:jc w:val="center"/>
              <w:rPr>
                <w:b/>
                <w:sz w:val="24"/>
                <w:szCs w:val="24"/>
              </w:rPr>
            </w:pPr>
            <w:r w:rsidRPr="006330AE">
              <w:rPr>
                <w:b/>
                <w:sz w:val="32"/>
                <w:szCs w:val="32"/>
              </w:rPr>
              <w:t>Avaliação</w:t>
            </w:r>
          </w:p>
        </w:tc>
      </w:tr>
      <w:tr w:rsidR="00984C12" w14:paraId="4A9F5E2B" w14:textId="77777777" w:rsidTr="007E6704">
        <w:tc>
          <w:tcPr>
            <w:tcW w:w="1843" w:type="dxa"/>
            <w:gridSpan w:val="2"/>
            <w:vAlign w:val="center"/>
          </w:tcPr>
          <w:p w14:paraId="4B92B8AA" w14:textId="77777777" w:rsidR="00984C12" w:rsidRPr="00A777EA" w:rsidRDefault="00984C12" w:rsidP="00984C12">
            <w:pPr>
              <w:jc w:val="center"/>
              <w:rPr>
                <w:b/>
              </w:rPr>
            </w:pPr>
            <w:r w:rsidRPr="00A777EA">
              <w:rPr>
                <w:b/>
              </w:rPr>
              <w:t>Data da Avaliação</w:t>
            </w:r>
          </w:p>
        </w:tc>
        <w:tc>
          <w:tcPr>
            <w:tcW w:w="4961" w:type="dxa"/>
            <w:gridSpan w:val="3"/>
            <w:vAlign w:val="center"/>
          </w:tcPr>
          <w:p w14:paraId="56C33D94" w14:textId="47C26943" w:rsidR="00984C12" w:rsidRPr="00A777EA" w:rsidRDefault="00984C12" w:rsidP="00984C12">
            <w:pPr>
              <w:jc w:val="center"/>
              <w:rPr>
                <w:b/>
              </w:rPr>
            </w:pPr>
            <w:r w:rsidRPr="00A777EA">
              <w:rPr>
                <w:b/>
              </w:rPr>
              <w:t>Forma de Avaliação</w:t>
            </w:r>
          </w:p>
        </w:tc>
        <w:tc>
          <w:tcPr>
            <w:tcW w:w="2410" w:type="dxa"/>
            <w:gridSpan w:val="2"/>
            <w:vAlign w:val="center"/>
          </w:tcPr>
          <w:p w14:paraId="1B1E3F38" w14:textId="77777777" w:rsidR="00984C12" w:rsidRPr="00A777EA" w:rsidRDefault="00984C12" w:rsidP="00984C12">
            <w:pPr>
              <w:jc w:val="center"/>
              <w:rPr>
                <w:b/>
              </w:rPr>
            </w:pPr>
            <w:r w:rsidRPr="00A777EA">
              <w:rPr>
                <w:b/>
              </w:rPr>
              <w:t>Tipo: Individual / Grupo</w:t>
            </w:r>
          </w:p>
        </w:tc>
        <w:tc>
          <w:tcPr>
            <w:tcW w:w="1276" w:type="dxa"/>
            <w:vAlign w:val="center"/>
          </w:tcPr>
          <w:p w14:paraId="34B2CE41" w14:textId="42607CC2" w:rsidR="00984C12" w:rsidRPr="007E6704" w:rsidRDefault="00984C12" w:rsidP="00984C12">
            <w:pPr>
              <w:jc w:val="center"/>
            </w:pPr>
            <w:r w:rsidRPr="00A777EA">
              <w:rPr>
                <w:b/>
              </w:rPr>
              <w:t>Pesos</w:t>
            </w:r>
          </w:p>
        </w:tc>
      </w:tr>
      <w:tr w:rsidR="00984C12" w14:paraId="70EB802B" w14:textId="77777777" w:rsidTr="007E6704">
        <w:trPr>
          <w:trHeight w:val="454"/>
        </w:trPr>
        <w:tc>
          <w:tcPr>
            <w:tcW w:w="1843" w:type="dxa"/>
            <w:gridSpan w:val="2"/>
            <w:vAlign w:val="center"/>
          </w:tcPr>
          <w:p w14:paraId="470FFDF5" w14:textId="25EE1A83" w:rsidR="00984C12" w:rsidRDefault="00984C12" w:rsidP="00984C12">
            <w:pPr>
              <w:jc w:val="center"/>
            </w:pPr>
          </w:p>
        </w:tc>
        <w:tc>
          <w:tcPr>
            <w:tcW w:w="4961" w:type="dxa"/>
            <w:gridSpan w:val="3"/>
            <w:vAlign w:val="center"/>
          </w:tcPr>
          <w:p w14:paraId="4B8E8AED" w14:textId="12A1DC1D" w:rsidR="00984C12" w:rsidRPr="00A777EA" w:rsidRDefault="00943E81" w:rsidP="00984C12">
            <w:pPr>
              <w:jc w:val="center"/>
            </w:pPr>
            <w:r>
              <w:t>Prova 1</w:t>
            </w:r>
          </w:p>
        </w:tc>
        <w:tc>
          <w:tcPr>
            <w:tcW w:w="2410" w:type="dxa"/>
            <w:gridSpan w:val="2"/>
            <w:vAlign w:val="center"/>
          </w:tcPr>
          <w:p w14:paraId="367487A8" w14:textId="65E252C4" w:rsidR="00984C12" w:rsidRPr="00A777EA" w:rsidRDefault="00943E81" w:rsidP="00984C12">
            <w:pPr>
              <w:jc w:val="center"/>
            </w:pPr>
            <w:r>
              <w:t xml:space="preserve">Individual </w:t>
            </w:r>
          </w:p>
        </w:tc>
        <w:tc>
          <w:tcPr>
            <w:tcW w:w="1276" w:type="dxa"/>
            <w:vAlign w:val="center"/>
          </w:tcPr>
          <w:p w14:paraId="1C25CB0D" w14:textId="01E6855C" w:rsidR="00984C12" w:rsidRPr="00A777EA" w:rsidRDefault="00943E81" w:rsidP="00984C12">
            <w:pPr>
              <w:jc w:val="center"/>
            </w:pPr>
            <w:r>
              <w:t>50</w:t>
            </w:r>
          </w:p>
        </w:tc>
      </w:tr>
      <w:tr w:rsidR="00984C12" w14:paraId="761676CA" w14:textId="77777777" w:rsidTr="007E6704">
        <w:trPr>
          <w:trHeight w:val="454"/>
        </w:trPr>
        <w:tc>
          <w:tcPr>
            <w:tcW w:w="1843" w:type="dxa"/>
            <w:gridSpan w:val="2"/>
            <w:vAlign w:val="center"/>
          </w:tcPr>
          <w:p w14:paraId="61809A3C" w14:textId="327C10C6" w:rsidR="00984C12" w:rsidRDefault="00984C12" w:rsidP="00984C12">
            <w:pPr>
              <w:jc w:val="center"/>
            </w:pPr>
          </w:p>
        </w:tc>
        <w:tc>
          <w:tcPr>
            <w:tcW w:w="4961" w:type="dxa"/>
            <w:gridSpan w:val="3"/>
            <w:vAlign w:val="center"/>
          </w:tcPr>
          <w:p w14:paraId="1DA9E0CB" w14:textId="0A84A255" w:rsidR="00984C12" w:rsidRPr="00A777EA" w:rsidRDefault="00943E81" w:rsidP="00984C12">
            <w:pPr>
              <w:jc w:val="center"/>
            </w:pPr>
            <w:r>
              <w:t>Prova 2</w:t>
            </w:r>
          </w:p>
        </w:tc>
        <w:tc>
          <w:tcPr>
            <w:tcW w:w="2410" w:type="dxa"/>
            <w:gridSpan w:val="2"/>
            <w:vAlign w:val="center"/>
          </w:tcPr>
          <w:p w14:paraId="19217BED" w14:textId="4646C560" w:rsidR="00984C12" w:rsidRPr="00A777EA" w:rsidRDefault="00943E81" w:rsidP="00984C12">
            <w:pPr>
              <w:jc w:val="center"/>
            </w:pPr>
            <w:r>
              <w:t>individual</w:t>
            </w:r>
          </w:p>
        </w:tc>
        <w:tc>
          <w:tcPr>
            <w:tcW w:w="1276" w:type="dxa"/>
            <w:vAlign w:val="center"/>
          </w:tcPr>
          <w:p w14:paraId="607B5270" w14:textId="65644942" w:rsidR="00984C12" w:rsidRPr="00A777EA" w:rsidRDefault="00943E81" w:rsidP="00984C12">
            <w:pPr>
              <w:jc w:val="center"/>
            </w:pPr>
            <w:r>
              <w:t>50</w:t>
            </w:r>
          </w:p>
        </w:tc>
      </w:tr>
      <w:tr w:rsidR="00943E81" w14:paraId="01F3F605" w14:textId="77777777" w:rsidTr="007E6704">
        <w:trPr>
          <w:trHeight w:val="454"/>
        </w:trPr>
        <w:tc>
          <w:tcPr>
            <w:tcW w:w="1843" w:type="dxa"/>
            <w:gridSpan w:val="2"/>
            <w:vAlign w:val="center"/>
          </w:tcPr>
          <w:p w14:paraId="1D26995E" w14:textId="77777777" w:rsidR="00943E81" w:rsidRDefault="00943E81" w:rsidP="00984C12">
            <w:pPr>
              <w:jc w:val="center"/>
            </w:pPr>
          </w:p>
        </w:tc>
        <w:tc>
          <w:tcPr>
            <w:tcW w:w="4961" w:type="dxa"/>
            <w:gridSpan w:val="3"/>
            <w:vAlign w:val="center"/>
          </w:tcPr>
          <w:p w14:paraId="6CD65F12" w14:textId="4381AEED" w:rsidR="00943E81" w:rsidRDefault="00943E81" w:rsidP="00984C12">
            <w:pPr>
              <w:jc w:val="center"/>
            </w:pPr>
            <w:r>
              <w:t>Prova 3 Substitutiva de P1 ou P2</w:t>
            </w:r>
          </w:p>
        </w:tc>
        <w:tc>
          <w:tcPr>
            <w:tcW w:w="2410" w:type="dxa"/>
            <w:gridSpan w:val="2"/>
            <w:vAlign w:val="center"/>
          </w:tcPr>
          <w:p w14:paraId="770A3105" w14:textId="62CAB195" w:rsidR="00943E81" w:rsidRDefault="00943E81" w:rsidP="00984C12">
            <w:pPr>
              <w:jc w:val="center"/>
            </w:pPr>
            <w:r>
              <w:t xml:space="preserve">Individual </w:t>
            </w:r>
          </w:p>
        </w:tc>
        <w:tc>
          <w:tcPr>
            <w:tcW w:w="1276" w:type="dxa"/>
            <w:vAlign w:val="center"/>
          </w:tcPr>
          <w:p w14:paraId="5D0773D7" w14:textId="77777777" w:rsidR="00943E81" w:rsidRDefault="00943E81" w:rsidP="00984C12">
            <w:pPr>
              <w:jc w:val="center"/>
            </w:pPr>
          </w:p>
        </w:tc>
      </w:tr>
      <w:tr w:rsidR="00984C12" w:rsidRPr="00194C05" w14:paraId="78E15E29" w14:textId="77777777" w:rsidTr="00B773AC">
        <w:tc>
          <w:tcPr>
            <w:tcW w:w="10490" w:type="dxa"/>
            <w:gridSpan w:val="8"/>
            <w:shd w:val="clear" w:color="auto" w:fill="8EAADB" w:themeFill="accent5" w:themeFillTint="99"/>
          </w:tcPr>
          <w:p w14:paraId="52C8B555" w14:textId="77777777" w:rsidR="00984C12" w:rsidRPr="00194C05" w:rsidRDefault="00984C12" w:rsidP="00984C12">
            <w:pPr>
              <w:jc w:val="center"/>
              <w:rPr>
                <w:b/>
                <w:sz w:val="32"/>
                <w:szCs w:val="32"/>
              </w:rPr>
            </w:pPr>
            <w:r w:rsidRPr="00194C05">
              <w:rPr>
                <w:b/>
                <w:sz w:val="32"/>
                <w:szCs w:val="32"/>
              </w:rPr>
              <w:t>Bibliografias Básica e Complementar</w:t>
            </w:r>
          </w:p>
        </w:tc>
      </w:tr>
      <w:tr w:rsidR="00984C12" w14:paraId="47A32D85" w14:textId="77777777" w:rsidTr="00B773AC">
        <w:tc>
          <w:tcPr>
            <w:tcW w:w="10490" w:type="dxa"/>
            <w:gridSpan w:val="8"/>
          </w:tcPr>
          <w:p w14:paraId="78E63464" w14:textId="7DA0E19A" w:rsidR="00984C12" w:rsidRDefault="00984C12" w:rsidP="00984C12">
            <w:pPr>
              <w:spacing w:after="120"/>
              <w:jc w:val="both"/>
              <w:rPr>
                <w:rFonts w:cstheme="minorHAnsi"/>
                <w:b/>
              </w:rPr>
            </w:pPr>
            <w:r w:rsidRPr="00230A14">
              <w:rPr>
                <w:rFonts w:cstheme="minorHAnsi"/>
                <w:b/>
              </w:rPr>
              <w:t>Básica</w:t>
            </w:r>
          </w:p>
          <w:p w14:paraId="716E8C62" w14:textId="77777777" w:rsidR="00943E81" w:rsidRPr="00AE6502" w:rsidRDefault="00943E81" w:rsidP="00943E81">
            <w:pPr>
              <w:jc w:val="both"/>
              <w:rPr>
                <w:i/>
                <w:iCs/>
                <w:sz w:val="20"/>
                <w:szCs w:val="20"/>
              </w:rPr>
            </w:pPr>
            <w:r w:rsidRPr="00AE6502">
              <w:rPr>
                <w:sz w:val="20"/>
                <w:szCs w:val="20"/>
              </w:rPr>
              <w:t xml:space="preserve">ANDRADE, R. </w:t>
            </w:r>
            <w:r w:rsidRPr="00AE6502">
              <w:rPr>
                <w:i/>
                <w:iCs/>
                <w:sz w:val="20"/>
                <w:szCs w:val="20"/>
              </w:rPr>
              <w:t xml:space="preserve">A Contraposição Liberal </w:t>
            </w:r>
            <w:r w:rsidRPr="00AE6502">
              <w:rPr>
                <w:sz w:val="20"/>
                <w:szCs w:val="20"/>
              </w:rPr>
              <w:t xml:space="preserve">em CARNEIRO, R. </w:t>
            </w:r>
            <w:r w:rsidRPr="00AE6502">
              <w:rPr>
                <w:b/>
                <w:sz w:val="20"/>
                <w:szCs w:val="20"/>
              </w:rPr>
              <w:t>Os Clássicos da Economia</w:t>
            </w:r>
            <w:r w:rsidRPr="00AE6502">
              <w:rPr>
                <w:sz w:val="20"/>
                <w:szCs w:val="20"/>
              </w:rPr>
              <w:t>, vol.2. São Paulo: Ed.Ática, 1997.</w:t>
            </w:r>
          </w:p>
          <w:p w14:paraId="390C8F83" w14:textId="77777777" w:rsidR="00943E81" w:rsidRPr="00AE6502" w:rsidRDefault="00943E81" w:rsidP="00943E81">
            <w:pPr>
              <w:ind w:right="50"/>
              <w:jc w:val="both"/>
              <w:outlineLvl w:val="0"/>
              <w:rPr>
                <w:sz w:val="20"/>
                <w:szCs w:val="20"/>
              </w:rPr>
            </w:pPr>
            <w:r w:rsidRPr="00AE6502">
              <w:rPr>
                <w:sz w:val="20"/>
                <w:szCs w:val="20"/>
              </w:rPr>
              <w:t xml:space="preserve">BARRO, R.J. Novos-clássicos e keynesianos, ou os mocinhos e os bandidos. </w:t>
            </w:r>
            <w:r w:rsidRPr="00AE6502">
              <w:rPr>
                <w:b/>
                <w:sz w:val="20"/>
                <w:szCs w:val="20"/>
              </w:rPr>
              <w:t>Literatura Econômica</w:t>
            </w:r>
            <w:r w:rsidRPr="00AE6502">
              <w:rPr>
                <w:sz w:val="20"/>
                <w:szCs w:val="20"/>
              </w:rPr>
              <w:t>, Rio de Janeiro, n.esp, jun, 1992.</w:t>
            </w:r>
          </w:p>
          <w:p w14:paraId="31EA7938" w14:textId="77777777" w:rsidR="00943E81" w:rsidRPr="00AE6502" w:rsidRDefault="00943E81" w:rsidP="00943E81">
            <w:pPr>
              <w:ind w:right="50"/>
              <w:jc w:val="both"/>
              <w:rPr>
                <w:sz w:val="20"/>
                <w:szCs w:val="20"/>
              </w:rPr>
            </w:pPr>
            <w:r w:rsidRPr="00AE6502">
              <w:rPr>
                <w:sz w:val="20"/>
                <w:szCs w:val="20"/>
              </w:rPr>
              <w:t>BORGES NETO, J.</w:t>
            </w:r>
            <w:r w:rsidRPr="00AE6502">
              <w:rPr>
                <w:b/>
                <w:sz w:val="20"/>
                <w:szCs w:val="20"/>
              </w:rPr>
              <w:t xml:space="preserve"> </w:t>
            </w:r>
            <w:r w:rsidRPr="00AE6502">
              <w:rPr>
                <w:i/>
                <w:sz w:val="20"/>
                <w:szCs w:val="20"/>
              </w:rPr>
              <w:t>Imre Lakatos e a Metodologia dos programas de investigação científica.</w:t>
            </w:r>
            <w:r w:rsidRPr="00AE6502">
              <w:rPr>
                <w:sz w:val="20"/>
                <w:szCs w:val="20"/>
              </w:rPr>
              <w:t xml:space="preserve"> http://people.ufpr.br/~borges/textos/HL298-08-1/Lakatos.pdf.</w:t>
            </w:r>
          </w:p>
          <w:p w14:paraId="0B393103" w14:textId="77777777" w:rsidR="00943E81" w:rsidRPr="00AE6502" w:rsidRDefault="00943E81" w:rsidP="00943E81">
            <w:pPr>
              <w:ind w:right="50"/>
              <w:jc w:val="both"/>
              <w:rPr>
                <w:sz w:val="20"/>
                <w:szCs w:val="20"/>
              </w:rPr>
            </w:pPr>
            <w:r w:rsidRPr="00AE6502">
              <w:rPr>
                <w:sz w:val="20"/>
                <w:szCs w:val="20"/>
              </w:rPr>
              <w:lastRenderedPageBreak/>
              <w:t xml:space="preserve">CARDIN DE CARVALHO, F.J. </w:t>
            </w:r>
            <w:r w:rsidRPr="00AE6502">
              <w:rPr>
                <w:i/>
                <w:iCs/>
                <w:sz w:val="20"/>
                <w:szCs w:val="20"/>
              </w:rPr>
              <w:t xml:space="preserve">Fundamentos da Escola pós-Keynesiana em </w:t>
            </w:r>
            <w:r w:rsidRPr="00AE6502">
              <w:rPr>
                <w:sz w:val="20"/>
                <w:szCs w:val="20"/>
              </w:rPr>
              <w:t xml:space="preserve">AMADEO, Edward J. (org.). </w:t>
            </w:r>
            <w:r w:rsidRPr="00AE6502">
              <w:rPr>
                <w:i/>
                <w:iCs/>
                <w:sz w:val="20"/>
                <w:szCs w:val="20"/>
              </w:rPr>
              <w:t>Ensaios sobre Economia Política Moderna: teoria e história do pensamento econômico</w:t>
            </w:r>
            <w:r w:rsidRPr="00AE6502">
              <w:rPr>
                <w:sz w:val="20"/>
                <w:szCs w:val="20"/>
              </w:rPr>
              <w:t>. SP, Marco Zero, 1989.</w:t>
            </w:r>
          </w:p>
          <w:p w14:paraId="2C1A0780" w14:textId="77777777" w:rsidR="00943E81" w:rsidRPr="00AE6502" w:rsidRDefault="00943E81" w:rsidP="00943E81">
            <w:pPr>
              <w:jc w:val="both"/>
              <w:rPr>
                <w:bCs/>
                <w:i/>
                <w:iCs/>
                <w:sz w:val="20"/>
                <w:szCs w:val="20"/>
              </w:rPr>
            </w:pPr>
            <w:r w:rsidRPr="00AE6502">
              <w:rPr>
                <w:bCs/>
                <w:sz w:val="20"/>
                <w:szCs w:val="20"/>
              </w:rPr>
              <w:t>CHESNAIS, F.</w:t>
            </w:r>
            <w:r w:rsidRPr="00AE6502">
              <w:rPr>
                <w:b/>
                <w:sz w:val="20"/>
                <w:szCs w:val="20"/>
              </w:rPr>
              <w:t xml:space="preserve"> </w:t>
            </w:r>
            <w:r w:rsidRPr="00AE6502">
              <w:rPr>
                <w:bCs/>
                <w:i/>
                <w:iCs/>
                <w:sz w:val="20"/>
                <w:szCs w:val="20"/>
              </w:rPr>
              <w:t xml:space="preserve">A Mundialização do Capital, </w:t>
            </w:r>
            <w:r w:rsidRPr="00AE6502">
              <w:rPr>
                <w:bCs/>
                <w:sz w:val="20"/>
                <w:szCs w:val="20"/>
              </w:rPr>
              <w:t>Edt. Xamã 1996.</w:t>
            </w:r>
          </w:p>
          <w:p w14:paraId="7D9E70F2" w14:textId="77777777" w:rsidR="00943E81" w:rsidRPr="00AE6502" w:rsidRDefault="00943E81" w:rsidP="00943E81">
            <w:pPr>
              <w:ind w:right="50"/>
              <w:jc w:val="both"/>
              <w:rPr>
                <w:sz w:val="20"/>
                <w:szCs w:val="20"/>
              </w:rPr>
            </w:pPr>
            <w:r w:rsidRPr="00AE6502">
              <w:rPr>
                <w:bCs/>
                <w:sz w:val="20"/>
                <w:szCs w:val="20"/>
              </w:rPr>
              <w:t>CHICK, V.</w:t>
            </w:r>
            <w:r w:rsidRPr="00AE6502">
              <w:rPr>
                <w:b/>
                <w:sz w:val="20"/>
                <w:szCs w:val="20"/>
              </w:rPr>
              <w:t xml:space="preserve"> </w:t>
            </w:r>
            <w:r w:rsidRPr="00AE6502">
              <w:rPr>
                <w:i/>
                <w:sz w:val="20"/>
                <w:szCs w:val="20"/>
              </w:rPr>
              <w:t>Sobre Sistemas Abertos</w:t>
            </w:r>
            <w:r w:rsidRPr="00AE6502">
              <w:rPr>
                <w:sz w:val="20"/>
                <w:szCs w:val="20"/>
              </w:rPr>
              <w:t>, Revista da Sociedade de Economia Política, nº13, dez/2003.</w:t>
            </w:r>
          </w:p>
          <w:p w14:paraId="425FDDA3" w14:textId="77777777" w:rsidR="00943E81" w:rsidRPr="00AE6502" w:rsidRDefault="00943E81" w:rsidP="00943E81">
            <w:pPr>
              <w:ind w:right="50"/>
              <w:jc w:val="both"/>
              <w:rPr>
                <w:sz w:val="20"/>
                <w:szCs w:val="20"/>
              </w:rPr>
            </w:pPr>
            <w:r w:rsidRPr="00AE6502">
              <w:rPr>
                <w:sz w:val="20"/>
                <w:szCs w:val="20"/>
              </w:rPr>
              <w:t xml:space="preserve">COSTA, F.N. Wicksell e o Processo Cumulativo, em CARNEIRO, R. </w:t>
            </w:r>
            <w:r w:rsidRPr="00AE6502">
              <w:rPr>
                <w:b/>
                <w:sz w:val="20"/>
                <w:szCs w:val="20"/>
              </w:rPr>
              <w:t>Os Clássicos da Economia</w:t>
            </w:r>
            <w:r w:rsidRPr="00AE6502">
              <w:rPr>
                <w:sz w:val="20"/>
                <w:szCs w:val="20"/>
              </w:rPr>
              <w:t xml:space="preserve">, vol.1. São Paulo: Ed.Ática, 1997 </w:t>
            </w:r>
          </w:p>
          <w:p w14:paraId="72C69B71" w14:textId="77777777" w:rsidR="00943E81" w:rsidRPr="00AE6502" w:rsidRDefault="00943E81" w:rsidP="00943E81">
            <w:pPr>
              <w:ind w:right="50"/>
              <w:jc w:val="both"/>
              <w:rPr>
                <w:sz w:val="20"/>
                <w:szCs w:val="20"/>
              </w:rPr>
            </w:pPr>
            <w:r w:rsidRPr="00AE6502">
              <w:rPr>
                <w:sz w:val="20"/>
                <w:szCs w:val="20"/>
              </w:rPr>
              <w:t xml:space="preserve">DEANE, P </w:t>
            </w:r>
            <w:r w:rsidRPr="00AE6502">
              <w:rPr>
                <w:bCs/>
                <w:i/>
                <w:iCs/>
                <w:sz w:val="20"/>
                <w:szCs w:val="20"/>
              </w:rPr>
              <w:t>A evolução das idéias econômicas</w:t>
            </w:r>
            <w:r w:rsidRPr="00AE6502">
              <w:rPr>
                <w:sz w:val="20"/>
                <w:szCs w:val="20"/>
              </w:rPr>
              <w:t>. Rio de Janeiro: Zahar, 1980.</w:t>
            </w:r>
          </w:p>
          <w:p w14:paraId="4846271A" w14:textId="77777777" w:rsidR="00943E81" w:rsidRPr="00AE6502" w:rsidRDefault="00943E81" w:rsidP="00943E81">
            <w:pPr>
              <w:ind w:right="50"/>
              <w:jc w:val="both"/>
              <w:rPr>
                <w:sz w:val="20"/>
                <w:szCs w:val="20"/>
              </w:rPr>
            </w:pPr>
            <w:r w:rsidRPr="00AE6502">
              <w:rPr>
                <w:sz w:val="20"/>
                <w:szCs w:val="20"/>
              </w:rPr>
              <w:t xml:space="preserve">DENIS, Henri. </w:t>
            </w:r>
            <w:r w:rsidRPr="00AE6502">
              <w:rPr>
                <w:i/>
                <w:iCs/>
                <w:sz w:val="20"/>
                <w:szCs w:val="20"/>
              </w:rPr>
              <w:t>História do Pensamento Econômico</w:t>
            </w:r>
            <w:r w:rsidRPr="00AE6502">
              <w:rPr>
                <w:sz w:val="20"/>
                <w:szCs w:val="20"/>
              </w:rPr>
              <w:t>. 4ª ed.. Lisboa, Livros Horizonte, 1982.</w:t>
            </w:r>
          </w:p>
          <w:p w14:paraId="4656DD66" w14:textId="77777777" w:rsidR="00943E81" w:rsidRPr="00AE6502" w:rsidRDefault="00943E81" w:rsidP="00943E81">
            <w:pPr>
              <w:rPr>
                <w:bCs/>
                <w:sz w:val="20"/>
                <w:szCs w:val="20"/>
              </w:rPr>
            </w:pPr>
            <w:r w:rsidRPr="00AE6502">
              <w:rPr>
                <w:bCs/>
                <w:sz w:val="20"/>
                <w:szCs w:val="20"/>
              </w:rPr>
              <w:t>FRIEDMAN, M.</w:t>
            </w:r>
            <w:r w:rsidRPr="00AE6502">
              <w:rPr>
                <w:b/>
                <w:sz w:val="20"/>
                <w:szCs w:val="20"/>
              </w:rPr>
              <w:t xml:space="preserve"> </w:t>
            </w:r>
            <w:r w:rsidRPr="00AE6502">
              <w:rPr>
                <w:i/>
                <w:sz w:val="20"/>
                <w:szCs w:val="20"/>
              </w:rPr>
              <w:t xml:space="preserve">Capitalismo e Liberdade, </w:t>
            </w:r>
            <w:r w:rsidRPr="00AE6502">
              <w:rPr>
                <w:sz w:val="20"/>
                <w:szCs w:val="20"/>
              </w:rPr>
              <w:t>Edt. Abril Cultural, 1984.</w:t>
            </w:r>
          </w:p>
          <w:p w14:paraId="0D785A70" w14:textId="77777777" w:rsidR="00943E81" w:rsidRPr="00AE6502" w:rsidRDefault="00943E81" w:rsidP="00943E81">
            <w:pPr>
              <w:jc w:val="both"/>
              <w:rPr>
                <w:i/>
                <w:sz w:val="20"/>
                <w:szCs w:val="20"/>
              </w:rPr>
            </w:pPr>
            <w:r w:rsidRPr="00AE6502">
              <w:rPr>
                <w:bCs/>
                <w:sz w:val="20"/>
                <w:szCs w:val="20"/>
              </w:rPr>
              <w:t>HAYEK, F.A.</w:t>
            </w:r>
            <w:r w:rsidRPr="00AE6502">
              <w:rPr>
                <w:b/>
                <w:sz w:val="20"/>
                <w:szCs w:val="20"/>
              </w:rPr>
              <w:t xml:space="preserve"> </w:t>
            </w:r>
            <w:r w:rsidRPr="00AE6502">
              <w:rPr>
                <w:i/>
                <w:sz w:val="20"/>
                <w:szCs w:val="20"/>
              </w:rPr>
              <w:t xml:space="preserve">Economia e Conhecimento </w:t>
            </w:r>
            <w:r w:rsidRPr="00AE6502">
              <w:rPr>
                <w:sz w:val="20"/>
                <w:szCs w:val="20"/>
              </w:rPr>
              <w:t xml:space="preserve">em CARNEIRO, R. </w:t>
            </w:r>
            <w:r w:rsidRPr="00AE6502">
              <w:rPr>
                <w:b/>
                <w:sz w:val="20"/>
                <w:szCs w:val="20"/>
              </w:rPr>
              <w:t>Os Clássicos da Economia</w:t>
            </w:r>
            <w:r w:rsidRPr="00AE6502">
              <w:rPr>
                <w:sz w:val="20"/>
                <w:szCs w:val="20"/>
              </w:rPr>
              <w:t>, vol.2. São Paulo: Ed.Ática, 1997.</w:t>
            </w:r>
          </w:p>
          <w:p w14:paraId="5D323FFF" w14:textId="77777777" w:rsidR="00943E81" w:rsidRPr="00AE6502" w:rsidRDefault="00943E81" w:rsidP="00943E81">
            <w:pPr>
              <w:jc w:val="both"/>
              <w:rPr>
                <w:sz w:val="20"/>
                <w:szCs w:val="20"/>
              </w:rPr>
            </w:pPr>
            <w:r w:rsidRPr="00AE6502">
              <w:rPr>
                <w:bCs/>
                <w:sz w:val="20"/>
                <w:szCs w:val="20"/>
              </w:rPr>
              <w:t>HAYEK, F.A.</w:t>
            </w:r>
            <w:r w:rsidRPr="00AE6502">
              <w:rPr>
                <w:b/>
                <w:sz w:val="20"/>
                <w:szCs w:val="20"/>
              </w:rPr>
              <w:t xml:space="preserve"> </w:t>
            </w:r>
            <w:r w:rsidRPr="00AE6502">
              <w:rPr>
                <w:i/>
                <w:sz w:val="20"/>
                <w:szCs w:val="20"/>
              </w:rPr>
              <w:t>Ficção do Conhecimento</w:t>
            </w:r>
            <w:r w:rsidRPr="00AE6502">
              <w:rPr>
                <w:b/>
                <w:sz w:val="20"/>
                <w:szCs w:val="20"/>
              </w:rPr>
              <w:t xml:space="preserve"> </w:t>
            </w:r>
            <w:r w:rsidRPr="00AE6502">
              <w:rPr>
                <w:sz w:val="20"/>
                <w:szCs w:val="20"/>
              </w:rPr>
              <w:t xml:space="preserve">em CARNEIRO, R. </w:t>
            </w:r>
            <w:r w:rsidRPr="00AE6502">
              <w:rPr>
                <w:b/>
                <w:sz w:val="20"/>
                <w:szCs w:val="20"/>
              </w:rPr>
              <w:t>Os Clássicos da Economia</w:t>
            </w:r>
            <w:r w:rsidRPr="00AE6502">
              <w:rPr>
                <w:sz w:val="20"/>
                <w:szCs w:val="20"/>
              </w:rPr>
              <w:t>, vol.2. São Paulo: Ed.Ática, 1997.</w:t>
            </w:r>
          </w:p>
          <w:p w14:paraId="6BCDF426" w14:textId="77777777" w:rsidR="00943E81" w:rsidRPr="00AE6502" w:rsidRDefault="00943E81" w:rsidP="00943E81">
            <w:pPr>
              <w:jc w:val="both"/>
              <w:rPr>
                <w:sz w:val="20"/>
                <w:szCs w:val="20"/>
              </w:rPr>
            </w:pPr>
            <w:r w:rsidRPr="00AE6502">
              <w:rPr>
                <w:sz w:val="20"/>
                <w:szCs w:val="20"/>
              </w:rPr>
              <w:t xml:space="preserve">HICKS, J. R. </w:t>
            </w:r>
            <w:r w:rsidRPr="00AE6502">
              <w:rPr>
                <w:i/>
                <w:iCs/>
                <w:sz w:val="20"/>
                <w:szCs w:val="20"/>
              </w:rPr>
              <w:t>IS-LM: uma explicação</w:t>
            </w:r>
            <w:r w:rsidRPr="00AE6502">
              <w:rPr>
                <w:b/>
                <w:sz w:val="20"/>
                <w:szCs w:val="20"/>
              </w:rPr>
              <w:t xml:space="preserve"> </w:t>
            </w:r>
            <w:r w:rsidRPr="00AE6502">
              <w:rPr>
                <w:sz w:val="20"/>
                <w:szCs w:val="20"/>
              </w:rPr>
              <w:t xml:space="preserve">em CARNEIRO, R. </w:t>
            </w:r>
            <w:r w:rsidRPr="00AE6502">
              <w:rPr>
                <w:b/>
                <w:sz w:val="20"/>
                <w:szCs w:val="20"/>
              </w:rPr>
              <w:t>Os Clássicos da Economia</w:t>
            </w:r>
            <w:r w:rsidRPr="00AE6502">
              <w:rPr>
                <w:sz w:val="20"/>
                <w:szCs w:val="20"/>
              </w:rPr>
              <w:t>, vol.2. São Paulo: Ed.Ática, 1997.</w:t>
            </w:r>
          </w:p>
          <w:p w14:paraId="571C3FD4" w14:textId="77777777" w:rsidR="00943E81" w:rsidRPr="00AE6502" w:rsidRDefault="00943E81" w:rsidP="00943E81">
            <w:pPr>
              <w:ind w:right="50"/>
              <w:jc w:val="both"/>
              <w:rPr>
                <w:sz w:val="20"/>
                <w:szCs w:val="20"/>
                <w:lang w:val="en-US"/>
              </w:rPr>
            </w:pPr>
            <w:r w:rsidRPr="00AE6502">
              <w:rPr>
                <w:sz w:val="20"/>
                <w:szCs w:val="20"/>
              </w:rPr>
              <w:t xml:space="preserve">HUNT, E.K. </w:t>
            </w:r>
            <w:r w:rsidRPr="00AE6502">
              <w:rPr>
                <w:bCs/>
                <w:i/>
                <w:iCs/>
                <w:sz w:val="20"/>
                <w:szCs w:val="20"/>
              </w:rPr>
              <w:t>Historia do pensamento econômico</w:t>
            </w:r>
            <w:r w:rsidRPr="00AE6502">
              <w:rPr>
                <w:sz w:val="20"/>
                <w:szCs w:val="20"/>
              </w:rPr>
              <w:t xml:space="preserve">. </w:t>
            </w:r>
            <w:r w:rsidRPr="00AE6502">
              <w:rPr>
                <w:sz w:val="20"/>
                <w:szCs w:val="20"/>
                <w:lang w:val="en-US"/>
              </w:rPr>
              <w:t>Editora Campus,1989.</w:t>
            </w:r>
          </w:p>
          <w:p w14:paraId="71C982C0" w14:textId="77777777" w:rsidR="00943E81" w:rsidRPr="00AE6502" w:rsidRDefault="00943E81" w:rsidP="00943E81">
            <w:pPr>
              <w:ind w:right="50"/>
              <w:jc w:val="both"/>
              <w:rPr>
                <w:sz w:val="20"/>
                <w:szCs w:val="20"/>
              </w:rPr>
            </w:pPr>
            <w:r w:rsidRPr="00AE6502">
              <w:rPr>
                <w:sz w:val="20"/>
                <w:szCs w:val="20"/>
                <w:lang w:val="en-US"/>
              </w:rPr>
              <w:t xml:space="preserve">JEVONS, William Stanley. </w:t>
            </w:r>
            <w:r w:rsidRPr="00AE6502">
              <w:rPr>
                <w:sz w:val="20"/>
                <w:szCs w:val="20"/>
              </w:rPr>
              <w:t>A teoria da economia política. Tradução de Cláudia Laversveiller de Morais. 3. ed. São Paulo: Nova Cultural, 1988, 205 p. (Os economistas).</w:t>
            </w:r>
          </w:p>
          <w:p w14:paraId="5AA9FEAD" w14:textId="77777777" w:rsidR="00943E81" w:rsidRPr="00AE6502" w:rsidRDefault="00943E81" w:rsidP="00943E81">
            <w:pPr>
              <w:rPr>
                <w:bCs/>
                <w:sz w:val="20"/>
                <w:szCs w:val="20"/>
              </w:rPr>
            </w:pPr>
            <w:r w:rsidRPr="00AE6502">
              <w:rPr>
                <w:bCs/>
                <w:sz w:val="20"/>
                <w:szCs w:val="20"/>
              </w:rPr>
              <w:t>KALECKI, M.</w:t>
            </w:r>
            <w:r w:rsidRPr="00AE6502">
              <w:rPr>
                <w:b/>
                <w:bCs/>
                <w:sz w:val="20"/>
                <w:szCs w:val="20"/>
              </w:rPr>
              <w:t xml:space="preserve"> </w:t>
            </w:r>
            <w:r w:rsidRPr="00AE6502">
              <w:rPr>
                <w:bCs/>
                <w:i/>
                <w:sz w:val="20"/>
                <w:szCs w:val="20"/>
              </w:rPr>
              <w:t xml:space="preserve">Teoria da Dinâmica Econômica, </w:t>
            </w:r>
            <w:r w:rsidRPr="00AE6502">
              <w:rPr>
                <w:bCs/>
                <w:sz w:val="20"/>
                <w:szCs w:val="20"/>
              </w:rPr>
              <w:t>Abril Cultural, 1983</w:t>
            </w:r>
          </w:p>
          <w:p w14:paraId="469C27A9" w14:textId="77777777" w:rsidR="00943E81" w:rsidRPr="00AE6502" w:rsidRDefault="00943E81" w:rsidP="00943E81">
            <w:pPr>
              <w:rPr>
                <w:sz w:val="20"/>
                <w:szCs w:val="20"/>
              </w:rPr>
            </w:pPr>
            <w:r w:rsidRPr="00AE6502">
              <w:rPr>
                <w:bCs/>
                <w:sz w:val="20"/>
                <w:szCs w:val="20"/>
              </w:rPr>
              <w:t>KUHN, T</w:t>
            </w:r>
            <w:r w:rsidRPr="00AE6502">
              <w:rPr>
                <w:b/>
                <w:sz w:val="20"/>
                <w:szCs w:val="20"/>
              </w:rPr>
              <w:t>.</w:t>
            </w:r>
            <w:r w:rsidRPr="00AE6502">
              <w:rPr>
                <w:sz w:val="20"/>
                <w:szCs w:val="20"/>
              </w:rPr>
              <w:t xml:space="preserve"> </w:t>
            </w:r>
            <w:r w:rsidRPr="00AE6502">
              <w:rPr>
                <w:i/>
                <w:sz w:val="20"/>
                <w:szCs w:val="20"/>
              </w:rPr>
              <w:t>A estrutura das revoluções científicas</w:t>
            </w:r>
            <w:r w:rsidRPr="00AE6502">
              <w:rPr>
                <w:sz w:val="20"/>
                <w:szCs w:val="20"/>
              </w:rPr>
              <w:t>, Série Debates, Edt. Perspectiva, 2006.</w:t>
            </w:r>
          </w:p>
          <w:p w14:paraId="6FAA5F0D" w14:textId="77777777" w:rsidR="00943E81" w:rsidRPr="00AE6502" w:rsidRDefault="00943E81" w:rsidP="00943E81">
            <w:pPr>
              <w:ind w:right="50"/>
              <w:jc w:val="both"/>
              <w:rPr>
                <w:sz w:val="20"/>
                <w:szCs w:val="20"/>
              </w:rPr>
            </w:pPr>
            <w:r w:rsidRPr="00AE6502">
              <w:rPr>
                <w:sz w:val="20"/>
                <w:szCs w:val="20"/>
              </w:rPr>
              <w:t xml:space="preserve">LAPLANE, M. </w:t>
            </w:r>
            <w:r w:rsidRPr="00AE6502">
              <w:rPr>
                <w:i/>
                <w:iCs/>
                <w:sz w:val="20"/>
                <w:szCs w:val="20"/>
              </w:rPr>
              <w:t>Inovações e dinâmica capitalista. Schumpeter</w:t>
            </w:r>
            <w:r w:rsidRPr="00AE6502">
              <w:rPr>
                <w:sz w:val="20"/>
                <w:szCs w:val="20"/>
              </w:rPr>
              <w:t xml:space="preserve">. em CARNEIRO, R. </w:t>
            </w:r>
            <w:r w:rsidRPr="00AE6502">
              <w:rPr>
                <w:b/>
                <w:sz w:val="20"/>
                <w:szCs w:val="20"/>
              </w:rPr>
              <w:t>Os Clássicos da Economia</w:t>
            </w:r>
            <w:r w:rsidRPr="00AE6502">
              <w:rPr>
                <w:sz w:val="20"/>
                <w:szCs w:val="20"/>
              </w:rPr>
              <w:t>, vol.2. São Paulo: Ed.Ática, 1997.</w:t>
            </w:r>
          </w:p>
          <w:p w14:paraId="760D5BB2" w14:textId="77777777" w:rsidR="00943E81" w:rsidRPr="00AE6502" w:rsidRDefault="00943E81" w:rsidP="00943E81">
            <w:pPr>
              <w:jc w:val="both"/>
              <w:rPr>
                <w:sz w:val="20"/>
                <w:szCs w:val="20"/>
              </w:rPr>
            </w:pPr>
            <w:r w:rsidRPr="00AE6502">
              <w:rPr>
                <w:sz w:val="20"/>
                <w:szCs w:val="20"/>
              </w:rPr>
              <w:t xml:space="preserve">MACEDO E SILVA, A. C. </w:t>
            </w:r>
            <w:r w:rsidRPr="00AE6502">
              <w:rPr>
                <w:i/>
                <w:iCs/>
                <w:sz w:val="20"/>
                <w:szCs w:val="20"/>
              </w:rPr>
              <w:t xml:space="preserve">A síntese Neoclássica </w:t>
            </w:r>
            <w:r w:rsidRPr="00AE6502">
              <w:rPr>
                <w:sz w:val="20"/>
                <w:szCs w:val="20"/>
              </w:rPr>
              <w:t xml:space="preserve">em CARNEIRO, R. </w:t>
            </w:r>
            <w:r w:rsidRPr="00AE6502">
              <w:rPr>
                <w:b/>
                <w:sz w:val="20"/>
                <w:szCs w:val="20"/>
              </w:rPr>
              <w:t>Os Clássicos da Economia</w:t>
            </w:r>
            <w:r w:rsidRPr="00AE6502">
              <w:rPr>
                <w:sz w:val="20"/>
                <w:szCs w:val="20"/>
              </w:rPr>
              <w:t>, vol.2. São Paulo: Ed.Ática, 1997.</w:t>
            </w:r>
          </w:p>
          <w:p w14:paraId="7983C41B" w14:textId="77777777" w:rsidR="00943E81" w:rsidRPr="00AE6502" w:rsidRDefault="00943E81" w:rsidP="00943E81">
            <w:pPr>
              <w:jc w:val="both"/>
              <w:rPr>
                <w:sz w:val="20"/>
                <w:szCs w:val="20"/>
                <w:lang w:val="en-US"/>
              </w:rPr>
            </w:pPr>
            <w:r w:rsidRPr="00AE6502">
              <w:rPr>
                <w:sz w:val="20"/>
                <w:szCs w:val="20"/>
              </w:rPr>
              <w:t xml:space="preserve">MADI, M.A.C. </w:t>
            </w:r>
            <w:r w:rsidRPr="00AE6502">
              <w:rPr>
                <w:i/>
                <w:iCs/>
                <w:sz w:val="20"/>
                <w:szCs w:val="20"/>
              </w:rPr>
              <w:t xml:space="preserve">Estabilidade com regras monetárias </w:t>
            </w:r>
            <w:r w:rsidRPr="00AE6502">
              <w:rPr>
                <w:sz w:val="20"/>
                <w:szCs w:val="20"/>
              </w:rPr>
              <w:t xml:space="preserve">em CARNEIRO, R. </w:t>
            </w:r>
            <w:r w:rsidRPr="00AE6502">
              <w:rPr>
                <w:b/>
                <w:sz w:val="20"/>
                <w:szCs w:val="20"/>
              </w:rPr>
              <w:t>Os Clássicos da Economia</w:t>
            </w:r>
            <w:r w:rsidRPr="00AE6502">
              <w:rPr>
                <w:sz w:val="20"/>
                <w:szCs w:val="20"/>
              </w:rPr>
              <w:t xml:space="preserve">, vol.2. </w:t>
            </w:r>
            <w:r w:rsidRPr="00AE6502">
              <w:rPr>
                <w:sz w:val="20"/>
                <w:szCs w:val="20"/>
                <w:lang w:val="en-US"/>
              </w:rPr>
              <w:t>São Paulo: Ed.Ática, 1997.</w:t>
            </w:r>
          </w:p>
          <w:p w14:paraId="4F07372B" w14:textId="77777777" w:rsidR="00943E81" w:rsidRPr="00AE6502" w:rsidRDefault="00943E81" w:rsidP="00943E81">
            <w:pPr>
              <w:jc w:val="both"/>
              <w:rPr>
                <w:sz w:val="20"/>
                <w:szCs w:val="20"/>
              </w:rPr>
            </w:pPr>
            <w:r w:rsidRPr="00AE6502">
              <w:rPr>
                <w:sz w:val="20"/>
                <w:szCs w:val="20"/>
                <w:lang w:val="en-US"/>
              </w:rPr>
              <w:t xml:space="preserve">MANKIW, G. The Reincarnation of Keynesian Economics. NBER Working Papers Series. </w:t>
            </w:r>
            <w:r w:rsidRPr="0085625C">
              <w:rPr>
                <w:sz w:val="20"/>
                <w:szCs w:val="20"/>
                <w:lang w:val="en-GB"/>
              </w:rPr>
              <w:t xml:space="preserve">Working Paper n.º 3885. </w:t>
            </w:r>
            <w:r w:rsidRPr="00AE6502">
              <w:rPr>
                <w:sz w:val="20"/>
                <w:szCs w:val="20"/>
              </w:rPr>
              <w:t>October 1991.</w:t>
            </w:r>
          </w:p>
          <w:p w14:paraId="62DC5418" w14:textId="77777777" w:rsidR="00943E81" w:rsidRPr="00AE6502" w:rsidRDefault="00943E81" w:rsidP="00943E81">
            <w:pPr>
              <w:jc w:val="both"/>
              <w:rPr>
                <w:sz w:val="20"/>
                <w:szCs w:val="20"/>
              </w:rPr>
            </w:pPr>
            <w:r w:rsidRPr="00AE6502">
              <w:rPr>
                <w:sz w:val="20"/>
                <w:szCs w:val="20"/>
              </w:rPr>
              <w:t xml:space="preserve">MARSHALL, A., </w:t>
            </w:r>
            <w:r w:rsidRPr="00AE6502">
              <w:rPr>
                <w:i/>
                <w:sz w:val="20"/>
                <w:szCs w:val="20"/>
              </w:rPr>
              <w:t>Princípios de Economia: tratado introdutório</w:t>
            </w:r>
            <w:r w:rsidRPr="00AE6502">
              <w:rPr>
                <w:sz w:val="20"/>
                <w:szCs w:val="20"/>
              </w:rPr>
              <w:t xml:space="preserve"> em CARNEIRO, R. </w:t>
            </w:r>
            <w:r w:rsidRPr="00AE6502">
              <w:rPr>
                <w:b/>
                <w:sz w:val="20"/>
                <w:szCs w:val="20"/>
              </w:rPr>
              <w:t>Os clássicos da economia</w:t>
            </w:r>
            <w:r w:rsidRPr="00AE6502">
              <w:rPr>
                <w:sz w:val="20"/>
                <w:szCs w:val="20"/>
              </w:rPr>
              <w:t>, vol. 1, Editora: Atica, pp. 157-201, São Paulo, 1997</w:t>
            </w:r>
          </w:p>
          <w:p w14:paraId="39931701" w14:textId="77777777" w:rsidR="00943E81" w:rsidRPr="00AE6502" w:rsidRDefault="00943E81" w:rsidP="00943E81">
            <w:pPr>
              <w:jc w:val="both"/>
              <w:rPr>
                <w:sz w:val="20"/>
                <w:szCs w:val="20"/>
              </w:rPr>
            </w:pPr>
            <w:r w:rsidRPr="00AE6502">
              <w:rPr>
                <w:sz w:val="20"/>
                <w:szCs w:val="20"/>
              </w:rPr>
              <w:t>MARX, K. O Capital: para crítica à economia política. Livro I. Rio de Janeiro: Civilização Brasileira. 1980</w:t>
            </w:r>
          </w:p>
          <w:p w14:paraId="5AE6459F" w14:textId="77777777" w:rsidR="00943E81" w:rsidRPr="00AE6502" w:rsidRDefault="00943E81" w:rsidP="00943E81">
            <w:pPr>
              <w:ind w:right="50"/>
              <w:jc w:val="both"/>
              <w:rPr>
                <w:bCs/>
                <w:sz w:val="20"/>
                <w:szCs w:val="20"/>
              </w:rPr>
            </w:pPr>
            <w:r w:rsidRPr="00AE6502">
              <w:rPr>
                <w:bCs/>
                <w:sz w:val="20"/>
                <w:szCs w:val="20"/>
              </w:rPr>
              <w:t xml:space="preserve">MÉSZÁRIOS, I, </w:t>
            </w:r>
            <w:r w:rsidRPr="00AE6502">
              <w:rPr>
                <w:bCs/>
                <w:i/>
                <w:iCs/>
                <w:sz w:val="20"/>
                <w:szCs w:val="20"/>
              </w:rPr>
              <w:t xml:space="preserve">Para Além do capital, </w:t>
            </w:r>
            <w:r w:rsidRPr="00AE6502">
              <w:rPr>
                <w:bCs/>
                <w:sz w:val="20"/>
                <w:szCs w:val="20"/>
              </w:rPr>
              <w:t>Edt. Boitempo, 2002.</w:t>
            </w:r>
          </w:p>
          <w:p w14:paraId="4F09D0CF" w14:textId="77777777" w:rsidR="00943E81" w:rsidRPr="00AE6502" w:rsidRDefault="00943E81" w:rsidP="00943E81">
            <w:pPr>
              <w:ind w:right="50"/>
              <w:jc w:val="both"/>
              <w:rPr>
                <w:bCs/>
                <w:sz w:val="20"/>
                <w:szCs w:val="20"/>
              </w:rPr>
            </w:pPr>
            <w:r w:rsidRPr="00AE6502">
              <w:rPr>
                <w:bCs/>
                <w:sz w:val="20"/>
                <w:szCs w:val="20"/>
              </w:rPr>
              <w:t xml:space="preserve">MIGLIOLLI, J. </w:t>
            </w:r>
            <w:r w:rsidRPr="00AE6502">
              <w:rPr>
                <w:bCs/>
                <w:i/>
                <w:sz w:val="20"/>
                <w:szCs w:val="20"/>
              </w:rPr>
              <w:t>Acumulação de Capital e Demanda Efetiva</w:t>
            </w:r>
            <w:r w:rsidRPr="00AE6502">
              <w:rPr>
                <w:bCs/>
                <w:sz w:val="20"/>
                <w:szCs w:val="20"/>
              </w:rPr>
              <w:t>. São Paulo: TA Queiroz. 1982.</w:t>
            </w:r>
          </w:p>
          <w:p w14:paraId="469C6C31" w14:textId="77777777" w:rsidR="00943E81" w:rsidRPr="00AE6502" w:rsidRDefault="00943E81" w:rsidP="00943E81">
            <w:pPr>
              <w:ind w:right="50"/>
              <w:jc w:val="both"/>
              <w:rPr>
                <w:sz w:val="20"/>
                <w:szCs w:val="20"/>
              </w:rPr>
            </w:pPr>
            <w:r w:rsidRPr="00AE6502">
              <w:rPr>
                <w:bCs/>
                <w:sz w:val="20"/>
                <w:szCs w:val="20"/>
              </w:rPr>
              <w:t>MULLER, M. L.</w:t>
            </w:r>
            <w:r w:rsidRPr="00AE6502">
              <w:rPr>
                <w:sz w:val="20"/>
                <w:szCs w:val="20"/>
              </w:rPr>
              <w:t xml:space="preserve"> </w:t>
            </w:r>
            <w:r w:rsidRPr="00AE6502">
              <w:rPr>
                <w:i/>
                <w:sz w:val="20"/>
                <w:szCs w:val="20"/>
              </w:rPr>
              <w:t>Exposição do Método Dialético em o Capital</w:t>
            </w:r>
            <w:r w:rsidRPr="00AE6502">
              <w:rPr>
                <w:sz w:val="20"/>
                <w:szCs w:val="20"/>
              </w:rPr>
              <w:t xml:space="preserve">, </w:t>
            </w:r>
            <w:r w:rsidRPr="00AE6502">
              <w:rPr>
                <w:b/>
                <w:bCs/>
                <w:sz w:val="20"/>
                <w:szCs w:val="20"/>
              </w:rPr>
              <w:t>Boletim do SEAF</w:t>
            </w:r>
            <w:r w:rsidRPr="00AE6502">
              <w:rPr>
                <w:sz w:val="20"/>
                <w:szCs w:val="20"/>
              </w:rPr>
              <w:t>, MG nº2 – 1982. http://orientacaomarxista.blogspot.com.br/2010/10/exposicao-e-metodo-dialetico-em-o.html</w:t>
            </w:r>
          </w:p>
          <w:p w14:paraId="79EF6937" w14:textId="77777777" w:rsidR="00943E81" w:rsidRPr="00AE6502" w:rsidRDefault="00943E81" w:rsidP="00943E81">
            <w:pPr>
              <w:ind w:right="50"/>
              <w:jc w:val="both"/>
              <w:rPr>
                <w:sz w:val="20"/>
                <w:szCs w:val="20"/>
              </w:rPr>
            </w:pPr>
            <w:r w:rsidRPr="00AE6502">
              <w:rPr>
                <w:sz w:val="20"/>
                <w:szCs w:val="20"/>
              </w:rPr>
              <w:t xml:space="preserve">POSSAS, M.L. </w:t>
            </w:r>
            <w:r w:rsidRPr="00AE6502">
              <w:rPr>
                <w:i/>
                <w:sz w:val="20"/>
                <w:szCs w:val="20"/>
              </w:rPr>
              <w:t>Demanda Efetiva, Investimento e Dinâmica: a atualidade de Kalecki para a teoria macroeconômica</w:t>
            </w:r>
            <w:r w:rsidRPr="00AE6502">
              <w:rPr>
                <w:sz w:val="20"/>
                <w:szCs w:val="20"/>
              </w:rPr>
              <w:t xml:space="preserve">, in Pomeranz et al, </w:t>
            </w:r>
            <w:r w:rsidRPr="00AE6502">
              <w:rPr>
                <w:b/>
                <w:sz w:val="20"/>
                <w:szCs w:val="20"/>
              </w:rPr>
              <w:t>Dinâmica Econômica do Capitalismo Contemporâneo: Homenagem a M. Kalecki,</w:t>
            </w:r>
            <w:r w:rsidRPr="00AE6502">
              <w:rPr>
                <w:sz w:val="20"/>
                <w:szCs w:val="20"/>
              </w:rPr>
              <w:t xml:space="preserve"> São Paulo: Edusp/Fapesp, 2001.</w:t>
            </w:r>
          </w:p>
          <w:p w14:paraId="70A465E1" w14:textId="77777777" w:rsidR="00943E81" w:rsidRPr="001661FB" w:rsidRDefault="00943E81" w:rsidP="00943E81">
            <w:pPr>
              <w:ind w:right="50"/>
              <w:jc w:val="both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RESENDE, A. L </w:t>
            </w:r>
            <w:r>
              <w:rPr>
                <w:i/>
                <w:iCs/>
                <w:sz w:val="20"/>
                <w:szCs w:val="20"/>
              </w:rPr>
              <w:t xml:space="preserve">Juro moeda e ortodoxia. </w:t>
            </w:r>
            <w:r>
              <w:rPr>
                <w:iCs/>
                <w:sz w:val="20"/>
                <w:szCs w:val="20"/>
              </w:rPr>
              <w:t>Edt. Portfolio/Penguin, 2017.</w:t>
            </w:r>
          </w:p>
          <w:p w14:paraId="6DE54F2A" w14:textId="77777777" w:rsidR="00943E81" w:rsidRDefault="00943E81" w:rsidP="00943E81">
            <w:pPr>
              <w:ind w:right="50"/>
              <w:jc w:val="both"/>
              <w:rPr>
                <w:iCs/>
                <w:sz w:val="20"/>
                <w:szCs w:val="20"/>
              </w:rPr>
            </w:pPr>
            <w:r w:rsidRPr="00AE6502">
              <w:rPr>
                <w:iCs/>
                <w:sz w:val="20"/>
                <w:szCs w:val="20"/>
              </w:rPr>
              <w:t xml:space="preserve">SAWAYA, R. </w:t>
            </w:r>
            <w:r w:rsidRPr="00AE6502">
              <w:rPr>
                <w:i/>
                <w:iCs/>
                <w:sz w:val="20"/>
                <w:szCs w:val="20"/>
              </w:rPr>
              <w:t xml:space="preserve">Inflação como relação de poder: uma análise a partir da teoria dos preços em Marx. </w:t>
            </w:r>
            <w:r w:rsidRPr="00AE6502">
              <w:rPr>
                <w:iCs/>
                <w:sz w:val="20"/>
                <w:szCs w:val="20"/>
              </w:rPr>
              <w:t>In Revista da Sociedade Brasileira de Economia Política, nº 47 mai-ago 2017</w:t>
            </w:r>
          </w:p>
          <w:p w14:paraId="111AE3CA" w14:textId="77777777" w:rsidR="00943E81" w:rsidRPr="00CC185D" w:rsidRDefault="00943E81" w:rsidP="00943E81">
            <w:pPr>
              <w:ind w:right="50"/>
              <w:jc w:val="both"/>
              <w:rPr>
                <w:iCs/>
                <w:sz w:val="20"/>
                <w:szCs w:val="20"/>
              </w:rPr>
            </w:pPr>
            <w:r w:rsidRPr="00CC185D">
              <w:rPr>
                <w:iCs/>
                <w:sz w:val="20"/>
                <w:szCs w:val="20"/>
              </w:rPr>
              <w:t xml:space="preserve">SAWAYA, R. </w:t>
            </w:r>
            <w:r w:rsidRPr="00CC185D">
              <w:rPr>
                <w:i/>
                <w:iCs/>
                <w:sz w:val="20"/>
                <w:szCs w:val="20"/>
              </w:rPr>
              <w:t xml:space="preserve">Ortodoxia e desenvolvimento: inflação e mito. </w:t>
            </w:r>
            <w:r w:rsidRPr="00CC185D">
              <w:rPr>
                <w:iCs/>
                <w:sz w:val="20"/>
                <w:szCs w:val="20"/>
              </w:rPr>
              <w:t xml:space="preserve">In Lacerda, A. C. </w:t>
            </w:r>
            <w:r w:rsidRPr="00CC185D">
              <w:rPr>
                <w:b/>
                <w:iCs/>
                <w:sz w:val="20"/>
                <w:szCs w:val="20"/>
              </w:rPr>
              <w:t xml:space="preserve">Desenvolvimento Brasileiro em Debate, </w:t>
            </w:r>
            <w:r w:rsidRPr="00CC185D">
              <w:rPr>
                <w:iCs/>
                <w:sz w:val="20"/>
                <w:szCs w:val="20"/>
              </w:rPr>
              <w:t>Blucher, 2017.</w:t>
            </w:r>
          </w:p>
          <w:p w14:paraId="4FA174A7" w14:textId="77777777" w:rsidR="00943E81" w:rsidRPr="00CC185D" w:rsidRDefault="00943E81" w:rsidP="00943E81">
            <w:pPr>
              <w:ind w:right="50"/>
              <w:jc w:val="both"/>
              <w:rPr>
                <w:sz w:val="20"/>
                <w:szCs w:val="20"/>
              </w:rPr>
            </w:pPr>
            <w:r w:rsidRPr="00CC185D">
              <w:rPr>
                <w:iCs/>
                <w:sz w:val="20"/>
                <w:szCs w:val="20"/>
              </w:rPr>
              <w:t xml:space="preserve">SAWAYA, R. </w:t>
            </w:r>
            <w:r w:rsidRPr="00CC185D">
              <w:rPr>
                <w:i/>
                <w:iCs/>
                <w:sz w:val="20"/>
                <w:szCs w:val="20"/>
              </w:rPr>
              <w:t xml:space="preserve">Poder, emprego e política econômica. </w:t>
            </w:r>
            <w:r w:rsidRPr="00CC185D">
              <w:rPr>
                <w:iCs/>
                <w:sz w:val="20"/>
                <w:szCs w:val="20"/>
              </w:rPr>
              <w:t>In Revista de Estudos Avançados – USP 29</w:t>
            </w:r>
            <w:r w:rsidRPr="00CC185D">
              <w:rPr>
                <w:sz w:val="20"/>
                <w:szCs w:val="20"/>
              </w:rPr>
              <w:t>(85), 105-119. http://www.revistas.usp.br/eav/article/view/108925</w:t>
            </w:r>
          </w:p>
          <w:p w14:paraId="00051452" w14:textId="77777777" w:rsidR="00943E81" w:rsidRPr="00CC185D" w:rsidRDefault="00943E81" w:rsidP="00943E81">
            <w:pPr>
              <w:rPr>
                <w:sz w:val="20"/>
                <w:szCs w:val="20"/>
              </w:rPr>
            </w:pPr>
            <w:r w:rsidRPr="00CC185D">
              <w:rPr>
                <w:sz w:val="20"/>
                <w:szCs w:val="20"/>
              </w:rPr>
              <w:t>SAWAYA, R. (2020)</w:t>
            </w:r>
            <w:r w:rsidRPr="00CC185D">
              <w:rPr>
                <w:i/>
                <w:iCs/>
                <w:sz w:val="20"/>
                <w:szCs w:val="20"/>
              </w:rPr>
              <w:t xml:space="preserve"> A criação do indivíduo empreendedor: uma crítica a Amartya Sen.</w:t>
            </w:r>
            <w:r w:rsidRPr="00CC185D">
              <w:rPr>
                <w:sz w:val="20"/>
                <w:szCs w:val="20"/>
              </w:rPr>
              <w:t xml:space="preserve"> In site do Programa de Pós-graduação em Economia – publicações - textos para discussão. </w:t>
            </w:r>
            <w:hyperlink r:id="rId7" w:history="1">
              <w:r w:rsidRPr="00CC185D">
                <w:rPr>
                  <w:rStyle w:val="Hyperlink"/>
                  <w:sz w:val="20"/>
                  <w:szCs w:val="20"/>
                </w:rPr>
                <w:t>https://www.pucsp.br/sites/default/files/download/posgraduacao/programas/economiapolitica/2020-Rubens-Sawaya-Criacao-do-Individuo-empreendedor-uma-critica-a-Amartya-Sen.pdf</w:t>
              </w:r>
            </w:hyperlink>
          </w:p>
          <w:p w14:paraId="5DE9459C" w14:textId="77777777" w:rsidR="00943E81" w:rsidRPr="006C1284" w:rsidRDefault="00943E81" w:rsidP="00943E81">
            <w:r w:rsidRPr="00E26EFB">
              <w:t xml:space="preserve">SAWAYA, R. </w:t>
            </w:r>
            <w:r>
              <w:t xml:space="preserve">(2006) </w:t>
            </w:r>
            <w:r w:rsidRPr="00E26EFB">
              <w:rPr>
                <w:i/>
              </w:rPr>
              <w:t xml:space="preserve">Subordinação Consentida: capital multinacional no processo de acumulação da América Latina e Brasil, </w:t>
            </w:r>
            <w:r w:rsidRPr="00E26EFB">
              <w:t>Annablume-Fapesp</w:t>
            </w:r>
            <w:r>
              <w:t xml:space="preserve">. // versão atualizada: SAWAYA, R. (2018) </w:t>
            </w:r>
            <w:r>
              <w:rPr>
                <w:i/>
                <w:iCs/>
              </w:rPr>
              <w:t xml:space="preserve">Subordinated Development: transnational capital in the process of accumulatio of Latin America and Brazil, </w:t>
            </w:r>
            <w:r>
              <w:t xml:space="preserve">Brill/Haymarket. </w:t>
            </w:r>
          </w:p>
          <w:p w14:paraId="270BEC5D" w14:textId="77777777" w:rsidR="00943E81" w:rsidRPr="00AE6502" w:rsidRDefault="00943E81" w:rsidP="00943E81">
            <w:pPr>
              <w:ind w:right="50"/>
              <w:jc w:val="both"/>
              <w:rPr>
                <w:sz w:val="20"/>
                <w:szCs w:val="20"/>
              </w:rPr>
            </w:pPr>
            <w:r w:rsidRPr="00AE6502">
              <w:rPr>
                <w:sz w:val="20"/>
                <w:szCs w:val="20"/>
              </w:rPr>
              <w:t xml:space="preserve">SCHUMPETER, J. </w:t>
            </w:r>
            <w:r w:rsidRPr="00AE6502">
              <w:rPr>
                <w:i/>
                <w:iCs/>
                <w:sz w:val="20"/>
                <w:szCs w:val="20"/>
              </w:rPr>
              <w:t>A instabilidade do capitalismo</w:t>
            </w:r>
            <w:r w:rsidRPr="00AE6502">
              <w:rPr>
                <w:sz w:val="20"/>
                <w:szCs w:val="20"/>
              </w:rPr>
              <w:t xml:space="preserve"> em CARNEIRO, R. </w:t>
            </w:r>
            <w:r w:rsidRPr="00AE6502">
              <w:rPr>
                <w:b/>
                <w:sz w:val="20"/>
                <w:szCs w:val="20"/>
              </w:rPr>
              <w:t>Os Clássicos da Economia</w:t>
            </w:r>
            <w:r w:rsidRPr="00AE6502">
              <w:rPr>
                <w:sz w:val="20"/>
                <w:szCs w:val="20"/>
              </w:rPr>
              <w:t>, vol.2. São Paulo: Ed.Ática, 1997.</w:t>
            </w:r>
          </w:p>
          <w:p w14:paraId="0F777452" w14:textId="77777777" w:rsidR="00943E81" w:rsidRPr="00AE6502" w:rsidRDefault="00943E81" w:rsidP="00943E81">
            <w:pPr>
              <w:rPr>
                <w:bCs/>
                <w:sz w:val="20"/>
                <w:szCs w:val="20"/>
              </w:rPr>
            </w:pPr>
            <w:r w:rsidRPr="00AE6502">
              <w:rPr>
                <w:sz w:val="20"/>
                <w:szCs w:val="20"/>
              </w:rPr>
              <w:t>SCHUMPETER, J.A.</w:t>
            </w:r>
            <w:r w:rsidRPr="00AE6502">
              <w:rPr>
                <w:b/>
                <w:sz w:val="20"/>
                <w:szCs w:val="20"/>
              </w:rPr>
              <w:t xml:space="preserve"> </w:t>
            </w:r>
            <w:r w:rsidRPr="00AE6502">
              <w:rPr>
                <w:sz w:val="20"/>
                <w:szCs w:val="20"/>
              </w:rPr>
              <w:t>H</w:t>
            </w:r>
            <w:r w:rsidRPr="00AE6502">
              <w:rPr>
                <w:bCs/>
                <w:i/>
                <w:iCs/>
                <w:sz w:val="20"/>
                <w:szCs w:val="20"/>
              </w:rPr>
              <w:t xml:space="preserve">istória da Análise Econômica, </w:t>
            </w:r>
            <w:r w:rsidRPr="00AE6502">
              <w:rPr>
                <w:bCs/>
                <w:sz w:val="20"/>
                <w:szCs w:val="20"/>
              </w:rPr>
              <w:t>Fundo de Cultura, 1964.</w:t>
            </w:r>
          </w:p>
          <w:p w14:paraId="74B61AAB" w14:textId="77777777" w:rsidR="00943E81" w:rsidRPr="00AE6502" w:rsidRDefault="00943E81" w:rsidP="00943E81">
            <w:pPr>
              <w:ind w:right="50"/>
              <w:jc w:val="both"/>
              <w:rPr>
                <w:sz w:val="20"/>
                <w:szCs w:val="20"/>
              </w:rPr>
            </w:pPr>
            <w:r w:rsidRPr="00AE6502">
              <w:rPr>
                <w:bCs/>
                <w:sz w:val="20"/>
                <w:szCs w:val="20"/>
              </w:rPr>
              <w:t xml:space="preserve">SICSÚ, J. </w:t>
            </w:r>
            <w:r w:rsidRPr="00AE6502">
              <w:rPr>
                <w:i/>
                <w:sz w:val="20"/>
                <w:szCs w:val="20"/>
              </w:rPr>
              <w:t>Keynes e os novos keynesianos</w:t>
            </w:r>
            <w:r w:rsidRPr="00AE6502">
              <w:rPr>
                <w:sz w:val="20"/>
                <w:szCs w:val="20"/>
              </w:rPr>
              <w:t>, Revista de Economia Política, vol 19, nº2 (74), abril-junho/1999.</w:t>
            </w:r>
          </w:p>
          <w:p w14:paraId="092A0AC2" w14:textId="77777777" w:rsidR="00943E81" w:rsidRPr="00AE6502" w:rsidRDefault="00943E81" w:rsidP="00943E81">
            <w:pPr>
              <w:ind w:right="50"/>
              <w:jc w:val="both"/>
              <w:rPr>
                <w:sz w:val="20"/>
                <w:szCs w:val="20"/>
              </w:rPr>
            </w:pPr>
            <w:r w:rsidRPr="00AE6502">
              <w:rPr>
                <w:sz w:val="20"/>
                <w:szCs w:val="20"/>
              </w:rPr>
              <w:t xml:space="preserve">SILVA, A. L. G., </w:t>
            </w:r>
            <w:r w:rsidRPr="00AE6502">
              <w:rPr>
                <w:i/>
                <w:sz w:val="20"/>
                <w:szCs w:val="20"/>
              </w:rPr>
              <w:t>Marshall e o equilíbrio parcial</w:t>
            </w:r>
            <w:r w:rsidRPr="00AE6502">
              <w:rPr>
                <w:sz w:val="20"/>
                <w:szCs w:val="20"/>
              </w:rPr>
              <w:t xml:space="preserve"> em CARNEIRO, R. </w:t>
            </w:r>
            <w:r w:rsidRPr="00AE6502">
              <w:rPr>
                <w:b/>
                <w:sz w:val="20"/>
                <w:szCs w:val="20"/>
              </w:rPr>
              <w:t>Os clássicos da economia</w:t>
            </w:r>
            <w:r w:rsidRPr="00AE6502">
              <w:rPr>
                <w:sz w:val="20"/>
                <w:szCs w:val="20"/>
              </w:rPr>
              <w:t>, vol. 1, Editora: Atica, pp. 149-156, São Paulo, 1997.</w:t>
            </w:r>
          </w:p>
          <w:p w14:paraId="4766A3B5" w14:textId="2CEB790A" w:rsidR="00984C12" w:rsidRPr="00230A14" w:rsidRDefault="00943E81" w:rsidP="00943E81">
            <w:pPr>
              <w:ind w:right="141" w:firstLine="29"/>
              <w:rPr>
                <w:rFonts w:cstheme="minorHAnsi"/>
              </w:rPr>
            </w:pPr>
            <w:r w:rsidRPr="00AE6502">
              <w:rPr>
                <w:sz w:val="20"/>
                <w:szCs w:val="20"/>
              </w:rPr>
              <w:t>WALRAS, Léon. Compêndio dos elementos de economia política pura. Tradução de João Guilherme Vargas Netto. 2. ed. São Paulo: Nova Cultural, 1986. (Os economistas).</w:t>
            </w:r>
          </w:p>
        </w:tc>
      </w:tr>
      <w:tr w:rsidR="00984C12" w14:paraId="0E0EDA90" w14:textId="77777777" w:rsidTr="00B773AC">
        <w:tc>
          <w:tcPr>
            <w:tcW w:w="10490" w:type="dxa"/>
            <w:gridSpan w:val="8"/>
          </w:tcPr>
          <w:p w14:paraId="5A162E31" w14:textId="2566BAFD" w:rsidR="00984C12" w:rsidRPr="00A777EA" w:rsidRDefault="00984C12" w:rsidP="00984C12">
            <w:pPr>
              <w:spacing w:after="120"/>
              <w:jc w:val="both"/>
              <w:rPr>
                <w:b/>
              </w:rPr>
            </w:pPr>
            <w:r w:rsidRPr="00A777EA">
              <w:rPr>
                <w:b/>
              </w:rPr>
              <w:lastRenderedPageBreak/>
              <w:t>Complementar</w:t>
            </w:r>
          </w:p>
          <w:p w14:paraId="5459A4A9" w14:textId="6A4BDB69" w:rsidR="00984C12" w:rsidRPr="00A777EA" w:rsidRDefault="00984C12" w:rsidP="00984C12">
            <w:pPr>
              <w:ind w:left="426" w:right="141" w:hanging="426"/>
            </w:pPr>
          </w:p>
        </w:tc>
      </w:tr>
    </w:tbl>
    <w:p w14:paraId="3A4083AA" w14:textId="77777777" w:rsidR="002D2D84" w:rsidRDefault="002D2D84" w:rsidP="007E0EEF"/>
    <w:sectPr w:rsidR="002D2D84" w:rsidSect="006F1CB2">
      <w:headerReference w:type="default" r:id="rId8"/>
      <w:pgSz w:w="11906" w:h="16838"/>
      <w:pgMar w:top="720" w:right="720" w:bottom="720" w:left="720" w:header="39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E00FA" w14:textId="77777777" w:rsidR="00B842F3" w:rsidRDefault="00B842F3" w:rsidP="007A6B86">
      <w:pPr>
        <w:spacing w:after="0" w:line="240" w:lineRule="auto"/>
      </w:pPr>
      <w:r>
        <w:separator/>
      </w:r>
    </w:p>
  </w:endnote>
  <w:endnote w:type="continuationSeparator" w:id="0">
    <w:p w14:paraId="6503A304" w14:textId="77777777" w:rsidR="00B842F3" w:rsidRDefault="00B842F3" w:rsidP="007A6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A4B4C" w14:textId="77777777" w:rsidR="00B842F3" w:rsidRDefault="00B842F3" w:rsidP="007A6B86">
      <w:pPr>
        <w:spacing w:after="0" w:line="240" w:lineRule="auto"/>
      </w:pPr>
      <w:r>
        <w:separator/>
      </w:r>
    </w:p>
  </w:footnote>
  <w:footnote w:type="continuationSeparator" w:id="0">
    <w:p w14:paraId="1CF9589F" w14:textId="77777777" w:rsidR="00B842F3" w:rsidRDefault="00B842F3" w:rsidP="007A6B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58039" w14:textId="1114FF99" w:rsidR="008A4BA2" w:rsidRDefault="008A4BA2" w:rsidP="00C45415">
    <w:pPr>
      <w:pStyle w:val="Cabealho"/>
      <w:tabs>
        <w:tab w:val="clear" w:pos="4252"/>
        <w:tab w:val="left" w:pos="3261"/>
        <w:tab w:val="center" w:pos="3969"/>
      </w:tabs>
    </w:pPr>
  </w:p>
  <w:tbl>
    <w:tblPr>
      <w:tblStyle w:val="Tabelacomgrade"/>
      <w:tblW w:w="105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60"/>
      <w:gridCol w:w="9025"/>
    </w:tblGrid>
    <w:tr w:rsidR="00BB3244" w14:paraId="79FF3218" w14:textId="77777777" w:rsidTr="001040C1">
      <w:trPr>
        <w:trHeight w:val="1772"/>
      </w:trPr>
      <w:tc>
        <w:tcPr>
          <w:tcW w:w="1560" w:type="dxa"/>
        </w:tcPr>
        <w:p w14:paraId="3CD0A30B" w14:textId="3CC54EAE" w:rsidR="004817D8" w:rsidRDefault="001040C1" w:rsidP="001040C1">
          <w:pPr>
            <w:pStyle w:val="Cabealho"/>
            <w:jc w:val="center"/>
          </w:pPr>
          <w:r>
            <w:rPr>
              <w:noProof/>
              <w:lang w:eastAsia="pt-BR"/>
            </w:rPr>
            <w:drawing>
              <wp:inline distT="0" distB="0" distL="0" distR="0" wp14:anchorId="786840CD" wp14:editId="79637F55">
                <wp:extent cx="708454" cy="1130059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brasao-PUCSP-assinatura-principal-RGB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0195" cy="11647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25" w:type="dxa"/>
        </w:tcPr>
        <w:p w14:paraId="614EB2BD" w14:textId="77777777" w:rsidR="000433CA" w:rsidRPr="00DD6485" w:rsidRDefault="000433CA" w:rsidP="006862EC">
          <w:pPr>
            <w:pStyle w:val="Cabealho"/>
            <w:jc w:val="center"/>
            <w:rPr>
              <w:rFonts w:ascii="Georgia" w:hAnsi="Georgia"/>
              <w:b/>
              <w:bCs/>
              <w:sz w:val="16"/>
              <w:szCs w:val="16"/>
            </w:rPr>
          </w:pPr>
        </w:p>
        <w:p w14:paraId="70E1D445" w14:textId="28025FB6" w:rsidR="004817D8" w:rsidRPr="00DD6485" w:rsidRDefault="006862EC" w:rsidP="006862EC">
          <w:pPr>
            <w:pStyle w:val="Cabealho"/>
            <w:jc w:val="center"/>
            <w:rPr>
              <w:rFonts w:ascii="Georgia" w:hAnsi="Georgia"/>
              <w:b/>
              <w:bCs/>
              <w:sz w:val="36"/>
              <w:szCs w:val="36"/>
            </w:rPr>
          </w:pPr>
          <w:r w:rsidRPr="00DD6485">
            <w:rPr>
              <w:rFonts w:ascii="Georgia" w:hAnsi="Georgia"/>
              <w:b/>
              <w:bCs/>
              <w:sz w:val="36"/>
              <w:szCs w:val="36"/>
            </w:rPr>
            <w:t>Pontifícia Universidade Católica de São Paulo</w:t>
          </w:r>
        </w:p>
        <w:p w14:paraId="2B0BAD2C" w14:textId="50E6CDB2" w:rsidR="008C41C9" w:rsidRPr="00DD6485" w:rsidRDefault="008C41C9" w:rsidP="006862EC">
          <w:pPr>
            <w:pStyle w:val="Cabealho"/>
            <w:jc w:val="center"/>
            <w:rPr>
              <w:rFonts w:ascii="Georgia" w:hAnsi="Georgia"/>
              <w:b/>
              <w:bCs/>
              <w:spacing w:val="-6"/>
              <w:sz w:val="30"/>
              <w:szCs w:val="30"/>
            </w:rPr>
          </w:pPr>
          <w:r w:rsidRPr="00DD6485">
            <w:rPr>
              <w:rFonts w:ascii="Georgia" w:hAnsi="Georgia"/>
              <w:b/>
              <w:bCs/>
              <w:spacing w:val="-6"/>
              <w:sz w:val="30"/>
              <w:szCs w:val="30"/>
            </w:rPr>
            <w:t>Pró</w:t>
          </w:r>
          <w:r w:rsidR="00C45415" w:rsidRPr="00DD6485">
            <w:rPr>
              <w:rFonts w:ascii="Georgia" w:hAnsi="Georgia"/>
              <w:b/>
              <w:bCs/>
              <w:spacing w:val="-6"/>
              <w:sz w:val="30"/>
              <w:szCs w:val="30"/>
            </w:rPr>
            <w:t>-</w:t>
          </w:r>
          <w:r w:rsidRPr="00DD6485">
            <w:rPr>
              <w:rFonts w:ascii="Georgia" w:hAnsi="Georgia"/>
              <w:b/>
              <w:bCs/>
              <w:spacing w:val="-6"/>
              <w:sz w:val="30"/>
              <w:szCs w:val="30"/>
            </w:rPr>
            <w:t>Reitoria de Planejamento e Avaliação Acadêmicos</w:t>
          </w:r>
        </w:p>
      </w:tc>
    </w:tr>
  </w:tbl>
  <w:p w14:paraId="37A449C9" w14:textId="34AF77CA" w:rsidR="008A4BA2" w:rsidRDefault="008A4BA2" w:rsidP="00BD634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97722"/>
    <w:multiLevelType w:val="hybridMultilevel"/>
    <w:tmpl w:val="C73E1EF4"/>
    <w:lvl w:ilvl="0" w:tplc="A8CE7AE2">
      <w:start w:val="1"/>
      <w:numFmt w:val="upperRoman"/>
      <w:lvlText w:val="%1."/>
      <w:lvlJc w:val="left"/>
      <w:pPr>
        <w:ind w:left="1080" w:hanging="72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4157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7EA"/>
    <w:rsid w:val="000336D0"/>
    <w:rsid w:val="000433CA"/>
    <w:rsid w:val="00045B1D"/>
    <w:rsid w:val="00081610"/>
    <w:rsid w:val="000A6C83"/>
    <w:rsid w:val="000B3BBA"/>
    <w:rsid w:val="000D525A"/>
    <w:rsid w:val="001040C1"/>
    <w:rsid w:val="00116FAE"/>
    <w:rsid w:val="001421B5"/>
    <w:rsid w:val="00150788"/>
    <w:rsid w:val="00194C05"/>
    <w:rsid w:val="001A33D4"/>
    <w:rsid w:val="001C78E1"/>
    <w:rsid w:val="00216A0F"/>
    <w:rsid w:val="00230A14"/>
    <w:rsid w:val="002603B0"/>
    <w:rsid w:val="0028608A"/>
    <w:rsid w:val="002D2D84"/>
    <w:rsid w:val="002F7D01"/>
    <w:rsid w:val="003909F8"/>
    <w:rsid w:val="00391EB4"/>
    <w:rsid w:val="003921C3"/>
    <w:rsid w:val="003C5361"/>
    <w:rsid w:val="003E2FDC"/>
    <w:rsid w:val="003E3EEB"/>
    <w:rsid w:val="003F27A4"/>
    <w:rsid w:val="00422D55"/>
    <w:rsid w:val="00424A2E"/>
    <w:rsid w:val="00436BD0"/>
    <w:rsid w:val="004817D8"/>
    <w:rsid w:val="00510951"/>
    <w:rsid w:val="00512A2A"/>
    <w:rsid w:val="00553E0A"/>
    <w:rsid w:val="0056095A"/>
    <w:rsid w:val="00586463"/>
    <w:rsid w:val="005B0180"/>
    <w:rsid w:val="005D0F74"/>
    <w:rsid w:val="005D35D5"/>
    <w:rsid w:val="005F0DDE"/>
    <w:rsid w:val="006330AE"/>
    <w:rsid w:val="00656445"/>
    <w:rsid w:val="006649BE"/>
    <w:rsid w:val="00683892"/>
    <w:rsid w:val="006862EC"/>
    <w:rsid w:val="006B4868"/>
    <w:rsid w:val="006B7852"/>
    <w:rsid w:val="006F1CB2"/>
    <w:rsid w:val="006F6114"/>
    <w:rsid w:val="007027FC"/>
    <w:rsid w:val="00705445"/>
    <w:rsid w:val="007A6B86"/>
    <w:rsid w:val="007D6334"/>
    <w:rsid w:val="007E0EEF"/>
    <w:rsid w:val="007E4B66"/>
    <w:rsid w:val="007E6704"/>
    <w:rsid w:val="008339B3"/>
    <w:rsid w:val="00836E79"/>
    <w:rsid w:val="00850139"/>
    <w:rsid w:val="008A3AAF"/>
    <w:rsid w:val="008A4BA2"/>
    <w:rsid w:val="008C2EE0"/>
    <w:rsid w:val="008C41C9"/>
    <w:rsid w:val="008E06EB"/>
    <w:rsid w:val="008F0A1F"/>
    <w:rsid w:val="00911FBD"/>
    <w:rsid w:val="00931756"/>
    <w:rsid w:val="00933C04"/>
    <w:rsid w:val="00943E81"/>
    <w:rsid w:val="009513FF"/>
    <w:rsid w:val="00975235"/>
    <w:rsid w:val="009808F6"/>
    <w:rsid w:val="00984C12"/>
    <w:rsid w:val="00993F0A"/>
    <w:rsid w:val="009C30A6"/>
    <w:rsid w:val="00A13B4A"/>
    <w:rsid w:val="00A15423"/>
    <w:rsid w:val="00A777EA"/>
    <w:rsid w:val="00A946B7"/>
    <w:rsid w:val="00AB301D"/>
    <w:rsid w:val="00AC654D"/>
    <w:rsid w:val="00B1761F"/>
    <w:rsid w:val="00B27F40"/>
    <w:rsid w:val="00B3488B"/>
    <w:rsid w:val="00B36CE1"/>
    <w:rsid w:val="00B46CDB"/>
    <w:rsid w:val="00B51BAD"/>
    <w:rsid w:val="00B773AC"/>
    <w:rsid w:val="00B842F3"/>
    <w:rsid w:val="00B919D1"/>
    <w:rsid w:val="00B92E13"/>
    <w:rsid w:val="00B95FB4"/>
    <w:rsid w:val="00BB3244"/>
    <w:rsid w:val="00BD634F"/>
    <w:rsid w:val="00BF4567"/>
    <w:rsid w:val="00BF7E3C"/>
    <w:rsid w:val="00C2264A"/>
    <w:rsid w:val="00C45415"/>
    <w:rsid w:val="00CC746E"/>
    <w:rsid w:val="00D82B8E"/>
    <w:rsid w:val="00D860C6"/>
    <w:rsid w:val="00D866C9"/>
    <w:rsid w:val="00DD5286"/>
    <w:rsid w:val="00DD6485"/>
    <w:rsid w:val="00DD7DC2"/>
    <w:rsid w:val="00DE488D"/>
    <w:rsid w:val="00E21101"/>
    <w:rsid w:val="00E714BC"/>
    <w:rsid w:val="00EC40F6"/>
    <w:rsid w:val="00F502F0"/>
    <w:rsid w:val="00F53D2E"/>
    <w:rsid w:val="00F57FD8"/>
    <w:rsid w:val="00FA0282"/>
    <w:rsid w:val="00FA0E91"/>
    <w:rsid w:val="00FA72BC"/>
    <w:rsid w:val="00FC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B2D75C"/>
  <w15:chartTrackingRefBased/>
  <w15:docId w15:val="{C7A08478-9C8B-4E34-BC5C-D7865ABB2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77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7A6B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A6B86"/>
  </w:style>
  <w:style w:type="paragraph" w:styleId="Rodap">
    <w:name w:val="footer"/>
    <w:basedOn w:val="Normal"/>
    <w:link w:val="RodapChar"/>
    <w:uiPriority w:val="99"/>
    <w:unhideWhenUsed/>
    <w:rsid w:val="007A6B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A6B86"/>
  </w:style>
  <w:style w:type="paragraph" w:styleId="PargrafodaLista">
    <w:name w:val="List Paragraph"/>
    <w:basedOn w:val="Normal"/>
    <w:uiPriority w:val="34"/>
    <w:qFormat/>
    <w:rsid w:val="00933C0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339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0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pucsp.br/sites/default/files/download/posgraduacao/programas/economiapolitica/2020-Rubens-Sawaya-Criacao-do-Individuo-empreendedor-uma-critica-a-Amartya-Sen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1286</Words>
  <Characters>6946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Fundação São Paulo</Company>
  <LinksUpToDate>false</LinksUpToDate>
  <CharactersWithSpaces>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Rubens Sawaya</cp:lastModifiedBy>
  <cp:revision>3</cp:revision>
  <dcterms:created xsi:type="dcterms:W3CDTF">2026-07-29T14:41:00Z</dcterms:created>
  <dcterms:modified xsi:type="dcterms:W3CDTF">2026-07-29T14:43:00Z</dcterms:modified>
</cp:coreProperties>
</file>