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BE5B8" w14:textId="393D8523" w:rsidR="002C6A49" w:rsidRPr="00812079" w:rsidRDefault="002C6A49" w:rsidP="009B47D7">
      <w:pPr>
        <w:pStyle w:val="Ttulo1"/>
        <w:spacing w:before="100" w:beforeAutospacing="1" w:after="100" w:afterAutospacing="1"/>
        <w:contextualSpacing/>
        <w:rPr>
          <w:rFonts w:ascii="Calibri" w:hAnsi="Calibri"/>
          <w:sz w:val="22"/>
          <w:szCs w:val="22"/>
          <w:lang w:val="pt-BR"/>
        </w:rPr>
      </w:pPr>
      <w:r w:rsidRPr="00812079">
        <w:rPr>
          <w:rFonts w:ascii="Calibri" w:hAnsi="Calibri"/>
          <w:sz w:val="22"/>
          <w:szCs w:val="22"/>
          <w:lang w:val="pt-BR"/>
        </w:rPr>
        <w:t>Cliente:</w:t>
      </w:r>
      <w:r>
        <w:rPr>
          <w:rFonts w:ascii="Calibri" w:hAnsi="Calibri"/>
          <w:sz w:val="22"/>
          <w:szCs w:val="22"/>
          <w:lang w:val="pt-BR"/>
        </w:rPr>
        <w:t xml:space="preserve"> </w:t>
      </w:r>
      <w:r w:rsidR="005864FB">
        <w:rPr>
          <w:rFonts w:ascii="Calibri" w:hAnsi="Calibri"/>
          <w:sz w:val="22"/>
          <w:szCs w:val="22"/>
          <w:lang w:val="pt-BR"/>
        </w:rPr>
        <w:t>Bombay Alimentos</w:t>
      </w:r>
    </w:p>
    <w:p w14:paraId="05C8B570" w14:textId="43540117" w:rsidR="002C6A49" w:rsidRDefault="002C6A49" w:rsidP="009B47D7">
      <w:pPr>
        <w:pStyle w:val="Ttulo1"/>
        <w:spacing w:before="100" w:beforeAutospacing="1" w:after="100" w:afterAutospacing="1"/>
        <w:contextualSpacing/>
        <w:rPr>
          <w:rFonts w:ascii="Calibri" w:hAnsi="Calibri"/>
          <w:sz w:val="22"/>
          <w:szCs w:val="22"/>
          <w:lang w:val="pt-BR"/>
        </w:rPr>
      </w:pPr>
      <w:r w:rsidRPr="00812079">
        <w:rPr>
          <w:rFonts w:ascii="Calibri" w:hAnsi="Calibri"/>
          <w:sz w:val="22"/>
          <w:szCs w:val="22"/>
          <w:lang w:val="pt-BR"/>
        </w:rPr>
        <w:t xml:space="preserve">Projeto:  </w:t>
      </w:r>
      <w:r w:rsidR="00A42E20">
        <w:rPr>
          <w:rFonts w:ascii="Calibri" w:hAnsi="Calibri"/>
          <w:sz w:val="22"/>
          <w:szCs w:val="22"/>
          <w:lang w:val="pt-BR"/>
        </w:rPr>
        <w:t>Geração de Inventário de Estoque</w:t>
      </w:r>
      <w:r w:rsidR="00A42E20">
        <w:rPr>
          <w:rFonts w:ascii="Calibri" w:hAnsi="Calibri"/>
          <w:sz w:val="22"/>
          <w:szCs w:val="22"/>
          <w:lang w:val="pt-BR"/>
        </w:rPr>
        <w:tab/>
      </w:r>
      <w:r w:rsidR="0082592D">
        <w:rPr>
          <w:rFonts w:ascii="Calibri" w:hAnsi="Calibri"/>
          <w:sz w:val="22"/>
          <w:szCs w:val="22"/>
          <w:lang w:val="pt-BR"/>
        </w:rPr>
        <w:tab/>
      </w:r>
      <w:r w:rsidRPr="00812079">
        <w:rPr>
          <w:rFonts w:ascii="Calibri" w:hAnsi="Calibri"/>
          <w:sz w:val="22"/>
          <w:szCs w:val="22"/>
          <w:lang w:val="pt-BR"/>
        </w:rPr>
        <w:tab/>
      </w:r>
      <w:r w:rsidRPr="00812079">
        <w:rPr>
          <w:rFonts w:ascii="Calibri" w:hAnsi="Calibri"/>
          <w:sz w:val="22"/>
          <w:szCs w:val="22"/>
          <w:lang w:val="pt-BR"/>
        </w:rPr>
        <w:tab/>
      </w:r>
      <w:r w:rsidRPr="00812079">
        <w:rPr>
          <w:rFonts w:ascii="Calibri" w:hAnsi="Calibri"/>
          <w:sz w:val="22"/>
          <w:szCs w:val="22"/>
          <w:lang w:val="pt-BR"/>
        </w:rPr>
        <w:tab/>
      </w:r>
      <w:r w:rsidR="00C95FA0">
        <w:rPr>
          <w:rFonts w:ascii="Calibri" w:hAnsi="Calibri"/>
          <w:sz w:val="22"/>
          <w:szCs w:val="22"/>
          <w:lang w:val="pt-BR"/>
        </w:rPr>
        <w:tab/>
      </w:r>
      <w:r w:rsidR="00C95FA0">
        <w:rPr>
          <w:rFonts w:ascii="Calibri" w:hAnsi="Calibri"/>
          <w:sz w:val="22"/>
          <w:szCs w:val="22"/>
          <w:lang w:val="pt-BR"/>
        </w:rPr>
        <w:tab/>
      </w:r>
      <w:r w:rsidRPr="00812079">
        <w:rPr>
          <w:rFonts w:ascii="Calibri" w:hAnsi="Calibri"/>
          <w:sz w:val="22"/>
          <w:szCs w:val="22"/>
          <w:lang w:val="pt-BR"/>
        </w:rPr>
        <w:t>Data:</w:t>
      </w:r>
      <w:r w:rsidRPr="00812079">
        <w:rPr>
          <w:rFonts w:ascii="Calibri" w:hAnsi="Calibri"/>
          <w:sz w:val="22"/>
          <w:szCs w:val="22"/>
          <w:lang w:val="pt-BR"/>
        </w:rPr>
        <w:tab/>
      </w:r>
      <w:r w:rsidR="005864FB">
        <w:rPr>
          <w:rFonts w:ascii="Calibri" w:hAnsi="Calibri"/>
          <w:sz w:val="22"/>
          <w:szCs w:val="22"/>
          <w:lang w:val="pt-BR"/>
        </w:rPr>
        <w:t>28</w:t>
      </w:r>
      <w:r>
        <w:rPr>
          <w:rFonts w:ascii="Calibri" w:hAnsi="Calibri"/>
          <w:sz w:val="22"/>
          <w:szCs w:val="22"/>
          <w:lang w:val="pt-BR"/>
        </w:rPr>
        <w:t>/</w:t>
      </w:r>
      <w:r w:rsidR="00A42E20">
        <w:rPr>
          <w:rFonts w:ascii="Calibri" w:hAnsi="Calibri"/>
          <w:sz w:val="22"/>
          <w:szCs w:val="22"/>
          <w:lang w:val="pt-BR"/>
        </w:rPr>
        <w:t>12</w:t>
      </w:r>
      <w:r>
        <w:rPr>
          <w:rFonts w:ascii="Calibri" w:hAnsi="Calibri"/>
          <w:sz w:val="22"/>
          <w:szCs w:val="22"/>
          <w:lang w:val="pt-BR"/>
        </w:rPr>
        <w:t>/20</w:t>
      </w:r>
      <w:r w:rsidR="005864FB">
        <w:rPr>
          <w:rFonts w:ascii="Calibri" w:hAnsi="Calibri"/>
          <w:sz w:val="22"/>
          <w:szCs w:val="22"/>
          <w:lang w:val="pt-BR"/>
        </w:rPr>
        <w:t>20</w:t>
      </w:r>
    </w:p>
    <w:p w14:paraId="7FE54B3F" w14:textId="77777777" w:rsidR="000F6AF9" w:rsidRDefault="000F6AF9" w:rsidP="009B47D7">
      <w:pPr>
        <w:pStyle w:val="Ttulo1"/>
        <w:spacing w:before="100" w:beforeAutospacing="1" w:after="100" w:afterAutospacing="1"/>
        <w:contextualSpacing/>
        <w:rPr>
          <w:rFonts w:ascii="Calibri" w:hAnsi="Calibri"/>
          <w:sz w:val="22"/>
          <w:szCs w:val="22"/>
          <w:lang w:val="pt-BR"/>
        </w:rPr>
      </w:pPr>
      <w:r>
        <w:rPr>
          <w:rFonts w:ascii="Calibri" w:hAnsi="Calibri"/>
          <w:sz w:val="22"/>
          <w:szCs w:val="22"/>
          <w:lang w:val="pt-BR"/>
        </w:rPr>
        <w:t xml:space="preserve">Analista Responsável: </w:t>
      </w:r>
      <w:r w:rsidR="005F203F">
        <w:rPr>
          <w:rFonts w:ascii="Calibri" w:hAnsi="Calibri"/>
          <w:sz w:val="22"/>
          <w:szCs w:val="22"/>
          <w:lang w:val="pt-BR"/>
        </w:rPr>
        <w:t>Marcelo Celi Marques</w:t>
      </w:r>
    </w:p>
    <w:p w14:paraId="1A84AD9E" w14:textId="0DC4EA10" w:rsidR="002C6A49" w:rsidRPr="003651FA" w:rsidRDefault="009E1437" w:rsidP="009B47D7">
      <w:pPr>
        <w:pStyle w:val="Ttulo1"/>
        <w:spacing w:before="100" w:beforeAutospacing="1" w:after="100" w:afterAutospacing="1"/>
        <w:contextualSpacing/>
        <w:rPr>
          <w:rFonts w:ascii="Calibri" w:hAnsi="Calibri"/>
          <w:sz w:val="22"/>
          <w:szCs w:val="22"/>
          <w:lang w:val="pt-BR"/>
        </w:rPr>
      </w:pPr>
      <w:r>
        <w:rPr>
          <w:rFonts w:ascii="Calibri" w:hAnsi="Calibri"/>
          <w:sz w:val="22"/>
          <w:szCs w:val="22"/>
          <w:lang w:val="pt-BR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5A403136" wp14:editId="00105621">
                <wp:simplePos x="0" y="0"/>
                <wp:positionH relativeFrom="column">
                  <wp:posOffset>-61595</wp:posOffset>
                </wp:positionH>
                <wp:positionV relativeFrom="paragraph">
                  <wp:posOffset>160655</wp:posOffset>
                </wp:positionV>
                <wp:extent cx="6766560" cy="0"/>
                <wp:effectExtent l="17145" t="17780" r="17145" b="20320"/>
                <wp:wrapNone/>
                <wp:docPr id="1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66560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E36C0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73F7FC" id="Line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85pt,12.65pt" to="527.9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" o:allowincell="f" strokecolor="#e36c0a" strokeweight="1.75pt"/>
            </w:pict>
          </mc:Fallback>
        </mc:AlternateContent>
      </w:r>
      <w:r w:rsidR="002C6A49" w:rsidRPr="00812079">
        <w:rPr>
          <w:rFonts w:ascii="Calibri" w:hAnsi="Calibri"/>
          <w:sz w:val="22"/>
          <w:szCs w:val="22"/>
          <w:lang w:val="pt-BR"/>
        </w:rPr>
        <w:tab/>
      </w:r>
      <w:r w:rsidR="002C6A49" w:rsidRPr="00812079">
        <w:rPr>
          <w:rFonts w:ascii="Calibri" w:hAnsi="Calibri"/>
          <w:sz w:val="22"/>
          <w:szCs w:val="22"/>
          <w:lang w:val="pt-BR"/>
        </w:rPr>
        <w:tab/>
        <w:t xml:space="preserve">                </w:t>
      </w:r>
    </w:p>
    <w:p w14:paraId="6F055871" w14:textId="3F9BE7C0" w:rsidR="009B47D7" w:rsidRDefault="002C6A49" w:rsidP="009B47D7">
      <w:pPr>
        <w:spacing w:before="100" w:beforeAutospacing="1" w:after="100" w:afterAutospacing="1" w:line="240" w:lineRule="auto"/>
        <w:contextualSpacing/>
        <w:rPr>
          <w:rFonts w:ascii="Calibri" w:hAnsi="Calibri"/>
          <w:b/>
          <w:szCs w:val="16"/>
        </w:rPr>
      </w:pPr>
      <w:r>
        <w:rPr>
          <w:rFonts w:ascii="Calibri" w:hAnsi="Calibri"/>
          <w:b/>
          <w:szCs w:val="16"/>
        </w:rPr>
        <w:t xml:space="preserve">Este documento tem o objetivo de </w:t>
      </w:r>
      <w:r w:rsidR="0082592D">
        <w:rPr>
          <w:rFonts w:ascii="Calibri" w:hAnsi="Calibri"/>
          <w:b/>
          <w:szCs w:val="16"/>
        </w:rPr>
        <w:t xml:space="preserve">apresentar os </w:t>
      </w:r>
      <w:r w:rsidR="00134EC0">
        <w:rPr>
          <w:rFonts w:ascii="Calibri" w:hAnsi="Calibri"/>
          <w:b/>
          <w:szCs w:val="16"/>
        </w:rPr>
        <w:t xml:space="preserve">processos e recursos utilizados para </w:t>
      </w:r>
      <w:r w:rsidR="00A42E20">
        <w:rPr>
          <w:rFonts w:ascii="Calibri" w:hAnsi="Calibri"/>
          <w:b/>
          <w:szCs w:val="16"/>
        </w:rPr>
        <w:t xml:space="preserve">a geração de inventários no ambiente da </w:t>
      </w:r>
      <w:r w:rsidR="005864FB">
        <w:rPr>
          <w:rFonts w:ascii="Calibri" w:hAnsi="Calibri"/>
          <w:b/>
          <w:szCs w:val="16"/>
        </w:rPr>
        <w:t>Bombay Alimentos</w:t>
      </w:r>
      <w:r w:rsidR="00A42E20">
        <w:rPr>
          <w:rFonts w:ascii="Calibri" w:hAnsi="Calibri"/>
          <w:b/>
          <w:szCs w:val="16"/>
        </w:rPr>
        <w:t xml:space="preserve">, considerando cenários com ou sem rastreabilidade. </w:t>
      </w:r>
    </w:p>
    <w:p w14:paraId="3B1EE348" w14:textId="46568658" w:rsidR="00C95FA0" w:rsidRDefault="009E1437" w:rsidP="009B47D7">
      <w:pPr>
        <w:spacing w:before="100" w:beforeAutospacing="1" w:after="100" w:afterAutospacing="1" w:line="240" w:lineRule="auto"/>
        <w:contextualSpacing/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6BACD8C1" wp14:editId="4A9B63F5">
                <wp:simplePos x="0" y="0"/>
                <wp:positionH relativeFrom="column">
                  <wp:posOffset>-42545</wp:posOffset>
                </wp:positionH>
                <wp:positionV relativeFrom="paragraph">
                  <wp:posOffset>110490</wp:posOffset>
                </wp:positionV>
                <wp:extent cx="6766560" cy="0"/>
                <wp:effectExtent l="17145" t="18415" r="17145" b="19685"/>
                <wp:wrapNone/>
                <wp:docPr id="11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66560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E36C0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C4FE35" id="Line 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35pt,8.7pt" to="529.4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" o:allowincell="f" strokecolor="#e36c0a" strokeweight="1.75pt"/>
            </w:pict>
          </mc:Fallback>
        </mc:AlternateContent>
      </w:r>
    </w:p>
    <w:p w14:paraId="2B02214A" w14:textId="77777777" w:rsidR="00217434" w:rsidRDefault="007D021B" w:rsidP="007D021B">
      <w:pPr>
        <w:pStyle w:val="Ttulo2"/>
        <w:spacing w:before="100" w:beforeAutospacing="1" w:after="100" w:afterAutospacing="1" w:line="240" w:lineRule="auto"/>
        <w:ind w:left="360"/>
        <w:contextualSpacing/>
        <w:rPr>
          <w:rFonts w:ascii="Calibri" w:hAnsi="Calibri"/>
          <w:color w:val="auto"/>
          <w:sz w:val="24"/>
        </w:rPr>
      </w:pPr>
      <w:r>
        <w:rPr>
          <w:rFonts w:ascii="Calibri" w:hAnsi="Calibri"/>
          <w:color w:val="auto"/>
          <w:sz w:val="24"/>
        </w:rPr>
        <w:t xml:space="preserve">1. </w:t>
      </w:r>
      <w:r w:rsidR="00217434">
        <w:rPr>
          <w:rFonts w:ascii="Calibri" w:hAnsi="Calibri"/>
          <w:color w:val="auto"/>
          <w:sz w:val="24"/>
        </w:rPr>
        <w:t>Mecanismo</w:t>
      </w:r>
    </w:p>
    <w:p w14:paraId="0BC3EF73" w14:textId="77777777" w:rsidR="00FF20AD" w:rsidRDefault="00631683" w:rsidP="00AA123E">
      <w:pPr>
        <w:jc w:val="both"/>
      </w:pPr>
      <w:r>
        <w:t>Ao executar a rotina, fique atento as opções:</w:t>
      </w:r>
    </w:p>
    <w:p w14:paraId="76C5C0E7" w14:textId="77777777" w:rsidR="00631683" w:rsidRPr="00F3509F" w:rsidRDefault="00631683" w:rsidP="00631683">
      <w:pPr>
        <w:spacing w:after="0" w:line="240" w:lineRule="auto"/>
        <w:jc w:val="both"/>
        <w:rPr>
          <w:b/>
          <w:sz w:val="28"/>
        </w:rPr>
      </w:pPr>
      <w:r w:rsidRPr="00F3509F">
        <w:rPr>
          <w:b/>
          <w:sz w:val="28"/>
        </w:rPr>
        <w:t>SUBSTITUIR INVENTÁRIO:</w:t>
      </w:r>
    </w:p>
    <w:p w14:paraId="1B864B9E" w14:textId="77777777" w:rsidR="00631683" w:rsidRPr="00F3509F" w:rsidRDefault="0053029D" w:rsidP="00631683">
      <w:pPr>
        <w:spacing w:after="0" w:line="240" w:lineRule="auto"/>
        <w:jc w:val="both"/>
        <w:rPr>
          <w:i/>
          <w:sz w:val="24"/>
        </w:rPr>
      </w:pPr>
      <w:r w:rsidRPr="00F3509F">
        <w:rPr>
          <w:i/>
          <w:sz w:val="24"/>
        </w:rPr>
        <w:t>Caso o item em questão da planilha já exista na importação anterior, ele ira substituir o registro.</w:t>
      </w:r>
    </w:p>
    <w:p w14:paraId="0A0F9CE1" w14:textId="77777777" w:rsidR="00F3509F" w:rsidRDefault="00F3509F" w:rsidP="00631683">
      <w:pPr>
        <w:spacing w:after="0" w:line="240" w:lineRule="auto"/>
        <w:jc w:val="both"/>
        <w:rPr>
          <w:sz w:val="20"/>
        </w:rPr>
      </w:pPr>
    </w:p>
    <w:p w14:paraId="14022B39" w14:textId="77777777" w:rsidR="00631683" w:rsidRPr="00F3509F" w:rsidRDefault="0053029D" w:rsidP="00631683">
      <w:pPr>
        <w:spacing w:after="0" w:line="240" w:lineRule="auto"/>
        <w:jc w:val="both"/>
        <w:rPr>
          <w:sz w:val="20"/>
        </w:rPr>
      </w:pPr>
      <w:r w:rsidRPr="00F3509F">
        <w:rPr>
          <w:sz w:val="20"/>
        </w:rPr>
        <w:t>Exemplo: durante o inventário eu gerei várias planilhas de contagem, e no momento da importação eu posso dizer que aos ler os itens desta</w:t>
      </w:r>
      <w:r w:rsidR="00C67F2C">
        <w:rPr>
          <w:sz w:val="20"/>
        </w:rPr>
        <w:t>s</w:t>
      </w:r>
      <w:r w:rsidRPr="00F3509F">
        <w:rPr>
          <w:sz w:val="20"/>
        </w:rPr>
        <w:t xml:space="preserve"> planilha</w:t>
      </w:r>
      <w:r w:rsidR="00C67F2C">
        <w:rPr>
          <w:sz w:val="20"/>
        </w:rPr>
        <w:t>s</w:t>
      </w:r>
      <w:r w:rsidRPr="00F3509F">
        <w:rPr>
          <w:sz w:val="20"/>
        </w:rPr>
        <w:t xml:space="preserve"> o resultado da leitura irá substituir o item já gravado nas importações anteriores.</w:t>
      </w:r>
    </w:p>
    <w:p w14:paraId="3240E820" w14:textId="77777777" w:rsidR="0053029D" w:rsidRPr="00F3509F" w:rsidRDefault="0053029D" w:rsidP="00631683">
      <w:pPr>
        <w:spacing w:after="0" w:line="240" w:lineRule="auto"/>
        <w:jc w:val="both"/>
        <w:rPr>
          <w:sz w:val="20"/>
        </w:rPr>
      </w:pPr>
      <w:r w:rsidRPr="00F3509F">
        <w:rPr>
          <w:sz w:val="20"/>
        </w:rPr>
        <w:t>Observação: O melhor cenário é importar uma única vez a planilha e evitar ficar importando várias vezes, isto é, realizar a importação uma única vez</w:t>
      </w:r>
      <w:r w:rsidR="007F0E45" w:rsidRPr="00F3509F">
        <w:rPr>
          <w:sz w:val="20"/>
        </w:rPr>
        <w:t xml:space="preserve"> em um arquivo consolidado de contagens.</w:t>
      </w:r>
    </w:p>
    <w:p w14:paraId="7F15D2DC" w14:textId="77777777" w:rsidR="0053029D" w:rsidRDefault="0053029D" w:rsidP="00631683">
      <w:pPr>
        <w:spacing w:after="0" w:line="240" w:lineRule="auto"/>
        <w:jc w:val="both"/>
      </w:pPr>
    </w:p>
    <w:p w14:paraId="03474DD1" w14:textId="77777777" w:rsidR="0053029D" w:rsidRDefault="0053029D" w:rsidP="00631683">
      <w:pPr>
        <w:spacing w:after="0" w:line="240" w:lineRule="auto"/>
        <w:jc w:val="both"/>
      </w:pPr>
    </w:p>
    <w:p w14:paraId="61810332" w14:textId="77777777" w:rsidR="00631683" w:rsidRPr="00C67F2C" w:rsidRDefault="00631683" w:rsidP="00631683">
      <w:pPr>
        <w:spacing w:after="0" w:line="240" w:lineRule="auto"/>
        <w:jc w:val="both"/>
        <w:rPr>
          <w:b/>
          <w:sz w:val="28"/>
        </w:rPr>
      </w:pPr>
      <w:r w:rsidRPr="00C67F2C">
        <w:rPr>
          <w:b/>
          <w:sz w:val="28"/>
        </w:rPr>
        <w:t>ACUMULAR INVENTÁRIO:</w:t>
      </w:r>
    </w:p>
    <w:p w14:paraId="2D647ED1" w14:textId="55000441" w:rsidR="00631683" w:rsidRPr="00C67F2C" w:rsidRDefault="0053029D" w:rsidP="00631683">
      <w:pPr>
        <w:spacing w:after="0" w:line="240" w:lineRule="auto"/>
        <w:jc w:val="both"/>
        <w:rPr>
          <w:i/>
          <w:sz w:val="24"/>
        </w:rPr>
      </w:pPr>
      <w:r w:rsidRPr="00C67F2C">
        <w:rPr>
          <w:i/>
          <w:sz w:val="24"/>
        </w:rPr>
        <w:t xml:space="preserve">Caso o item em questão da planilha </w:t>
      </w:r>
      <w:r w:rsidR="005864FB" w:rsidRPr="00C67F2C">
        <w:rPr>
          <w:i/>
          <w:sz w:val="24"/>
        </w:rPr>
        <w:t>já</w:t>
      </w:r>
      <w:r w:rsidRPr="00C67F2C">
        <w:rPr>
          <w:i/>
          <w:sz w:val="24"/>
        </w:rPr>
        <w:t xml:space="preserve"> exista na importação anterior, ele </w:t>
      </w:r>
      <w:r w:rsidR="005864FB" w:rsidRPr="00C67F2C">
        <w:rPr>
          <w:i/>
          <w:sz w:val="24"/>
        </w:rPr>
        <w:t>irá</w:t>
      </w:r>
      <w:r w:rsidRPr="00C67F2C">
        <w:rPr>
          <w:i/>
          <w:sz w:val="24"/>
        </w:rPr>
        <w:t xml:space="preserve"> somar no saldo do estoque deste.</w:t>
      </w:r>
    </w:p>
    <w:p w14:paraId="0361E6C1" w14:textId="77777777" w:rsidR="0053029D" w:rsidRDefault="0053029D" w:rsidP="00631683">
      <w:pPr>
        <w:spacing w:after="0" w:line="240" w:lineRule="auto"/>
        <w:jc w:val="both"/>
      </w:pPr>
    </w:p>
    <w:p w14:paraId="5DDE30E2" w14:textId="77777777" w:rsidR="00C67F2C" w:rsidRPr="00F3509F" w:rsidRDefault="00C67F2C" w:rsidP="00C67F2C">
      <w:pPr>
        <w:spacing w:after="0" w:line="240" w:lineRule="auto"/>
        <w:jc w:val="both"/>
        <w:rPr>
          <w:sz w:val="20"/>
        </w:rPr>
      </w:pPr>
      <w:r w:rsidRPr="00F3509F">
        <w:rPr>
          <w:sz w:val="20"/>
        </w:rPr>
        <w:t xml:space="preserve">Exemplo: </w:t>
      </w:r>
      <w:r>
        <w:rPr>
          <w:sz w:val="20"/>
        </w:rPr>
        <w:t xml:space="preserve">Assim como no item anterior, </w:t>
      </w:r>
      <w:r w:rsidRPr="00F3509F">
        <w:rPr>
          <w:sz w:val="20"/>
        </w:rPr>
        <w:t>durante o inventário eu gerei várias planilhas de contagem, e no momento da importação eu posso dizer que aos ler os itens desta</w:t>
      </w:r>
      <w:r>
        <w:rPr>
          <w:sz w:val="20"/>
        </w:rPr>
        <w:t>s</w:t>
      </w:r>
      <w:r w:rsidRPr="00F3509F">
        <w:rPr>
          <w:sz w:val="20"/>
        </w:rPr>
        <w:t xml:space="preserve"> planilha</w:t>
      </w:r>
      <w:r>
        <w:rPr>
          <w:sz w:val="20"/>
        </w:rPr>
        <w:t>s</w:t>
      </w:r>
      <w:r w:rsidRPr="00F3509F">
        <w:rPr>
          <w:sz w:val="20"/>
        </w:rPr>
        <w:t xml:space="preserve"> o resultado da leitura irá </w:t>
      </w:r>
      <w:r>
        <w:rPr>
          <w:sz w:val="20"/>
        </w:rPr>
        <w:t>acumular</w:t>
      </w:r>
      <w:r w:rsidRPr="00F3509F">
        <w:rPr>
          <w:sz w:val="20"/>
        </w:rPr>
        <w:t xml:space="preserve"> o item já gravado nas importações</w:t>
      </w:r>
      <w:r>
        <w:rPr>
          <w:sz w:val="20"/>
        </w:rPr>
        <w:t xml:space="preserve"> anteriores, isto é, a cada leitura haverá uma soma dos itens nas planilhas já lidas.</w:t>
      </w:r>
    </w:p>
    <w:p w14:paraId="300645D7" w14:textId="77777777" w:rsidR="00C67F2C" w:rsidRPr="00F3509F" w:rsidRDefault="00C67F2C" w:rsidP="00C67F2C">
      <w:pPr>
        <w:spacing w:after="0" w:line="240" w:lineRule="auto"/>
        <w:jc w:val="both"/>
        <w:rPr>
          <w:sz w:val="20"/>
        </w:rPr>
      </w:pPr>
      <w:r w:rsidRPr="00F3509F">
        <w:rPr>
          <w:sz w:val="20"/>
        </w:rPr>
        <w:t>Observação: O melhor cenário é importar uma única vez a planilha e evitar ficar importando várias vezes, isto é, realizar a importação uma única vez em um arquivo consolidado de contagens.</w:t>
      </w:r>
    </w:p>
    <w:p w14:paraId="7BB2069E" w14:textId="77777777" w:rsidR="00C67F2C" w:rsidRDefault="00C67F2C" w:rsidP="00631683">
      <w:pPr>
        <w:spacing w:after="0" w:line="240" w:lineRule="auto"/>
        <w:jc w:val="both"/>
      </w:pPr>
    </w:p>
    <w:p w14:paraId="77B4E078" w14:textId="77777777" w:rsidR="00C67F2C" w:rsidRDefault="00C67F2C" w:rsidP="00631683">
      <w:pPr>
        <w:spacing w:after="0" w:line="240" w:lineRule="auto"/>
        <w:jc w:val="both"/>
      </w:pPr>
    </w:p>
    <w:p w14:paraId="71144C35" w14:textId="77777777" w:rsidR="00631683" w:rsidRPr="0083510A" w:rsidRDefault="00631683" w:rsidP="00631683">
      <w:pPr>
        <w:spacing w:after="0" w:line="240" w:lineRule="auto"/>
        <w:jc w:val="both"/>
        <w:rPr>
          <w:b/>
          <w:sz w:val="28"/>
        </w:rPr>
      </w:pPr>
      <w:r w:rsidRPr="0083510A">
        <w:rPr>
          <w:b/>
          <w:sz w:val="28"/>
        </w:rPr>
        <w:t>ZERAR INVENTÁRIO:</w:t>
      </w:r>
    </w:p>
    <w:p w14:paraId="32BC8DC2" w14:textId="77777777" w:rsidR="00631683" w:rsidRPr="0083510A" w:rsidRDefault="0053029D" w:rsidP="00631683">
      <w:pPr>
        <w:spacing w:after="0" w:line="240" w:lineRule="auto"/>
        <w:jc w:val="both"/>
        <w:rPr>
          <w:i/>
          <w:sz w:val="24"/>
        </w:rPr>
      </w:pPr>
      <w:r w:rsidRPr="0083510A">
        <w:rPr>
          <w:i/>
          <w:sz w:val="24"/>
        </w:rPr>
        <w:t>Gerará movimentos para zerar o inventario de todos os itens da base atual com saldos maiores que zero.</w:t>
      </w:r>
    </w:p>
    <w:p w14:paraId="069712BD" w14:textId="77777777" w:rsidR="0053029D" w:rsidRDefault="0053029D" w:rsidP="00631683">
      <w:pPr>
        <w:spacing w:after="0" w:line="240" w:lineRule="auto"/>
        <w:jc w:val="both"/>
      </w:pPr>
    </w:p>
    <w:p w14:paraId="6CB6862B" w14:textId="0C54A90B" w:rsidR="0083510A" w:rsidRPr="00F3509F" w:rsidRDefault="0083510A" w:rsidP="0083510A">
      <w:pPr>
        <w:spacing w:after="0" w:line="240" w:lineRule="auto"/>
        <w:jc w:val="both"/>
        <w:rPr>
          <w:sz w:val="20"/>
        </w:rPr>
      </w:pPr>
      <w:r>
        <w:rPr>
          <w:sz w:val="20"/>
        </w:rPr>
        <w:t xml:space="preserve">Esse procedimento deve ser executado como passo inicial da contagem pois se faz necessário zerar os saldos para iniciar a contagem uma vez que </w:t>
      </w:r>
      <w:r w:rsidR="005864FB">
        <w:rPr>
          <w:sz w:val="20"/>
        </w:rPr>
        <w:t>se pode</w:t>
      </w:r>
      <w:r>
        <w:rPr>
          <w:sz w:val="20"/>
        </w:rPr>
        <w:t xml:space="preserve"> haver itens fora da planilha, com saldos e que precisam ser zerados.</w:t>
      </w:r>
      <w:r w:rsidR="00B14A6E">
        <w:rPr>
          <w:sz w:val="20"/>
        </w:rPr>
        <w:t xml:space="preserve">  Essa etapa sempre tem que ser a primeira, e SEMPRE executada.</w:t>
      </w:r>
    </w:p>
    <w:p w14:paraId="31461197" w14:textId="77777777" w:rsidR="0083510A" w:rsidRDefault="0083510A" w:rsidP="00631683">
      <w:pPr>
        <w:spacing w:after="0" w:line="240" w:lineRule="auto"/>
        <w:jc w:val="both"/>
      </w:pPr>
    </w:p>
    <w:p w14:paraId="681D8BF8" w14:textId="77777777" w:rsidR="0083510A" w:rsidRDefault="0083510A" w:rsidP="00631683">
      <w:pPr>
        <w:spacing w:after="0" w:line="240" w:lineRule="auto"/>
        <w:jc w:val="both"/>
      </w:pPr>
    </w:p>
    <w:p w14:paraId="508F9930" w14:textId="77777777" w:rsidR="00806AF3" w:rsidRDefault="00806AF3" w:rsidP="00631683">
      <w:pPr>
        <w:spacing w:after="0" w:line="240" w:lineRule="auto"/>
        <w:jc w:val="both"/>
      </w:pPr>
    </w:p>
    <w:p w14:paraId="2FF49616" w14:textId="77777777" w:rsidR="00806AF3" w:rsidRDefault="00806AF3" w:rsidP="00631683">
      <w:pPr>
        <w:spacing w:after="0" w:line="240" w:lineRule="auto"/>
        <w:jc w:val="both"/>
      </w:pPr>
    </w:p>
    <w:p w14:paraId="552EA70D" w14:textId="77777777" w:rsidR="00806AF3" w:rsidRDefault="00806AF3" w:rsidP="00631683">
      <w:pPr>
        <w:spacing w:after="0" w:line="240" w:lineRule="auto"/>
        <w:jc w:val="both"/>
      </w:pPr>
    </w:p>
    <w:p w14:paraId="79CB8E7D" w14:textId="77777777" w:rsidR="00806AF3" w:rsidRDefault="00806AF3" w:rsidP="00631683">
      <w:pPr>
        <w:spacing w:after="0" w:line="240" w:lineRule="auto"/>
        <w:jc w:val="both"/>
      </w:pPr>
    </w:p>
    <w:p w14:paraId="1126396A" w14:textId="77777777" w:rsidR="00631683" w:rsidRPr="00806AF3" w:rsidRDefault="00631683" w:rsidP="00631683">
      <w:pPr>
        <w:spacing w:after="0" w:line="240" w:lineRule="auto"/>
        <w:jc w:val="both"/>
        <w:rPr>
          <w:b/>
          <w:sz w:val="28"/>
        </w:rPr>
      </w:pPr>
      <w:r w:rsidRPr="00806AF3">
        <w:rPr>
          <w:b/>
          <w:sz w:val="28"/>
        </w:rPr>
        <w:t>LIMPAR INVENTARIO:</w:t>
      </w:r>
    </w:p>
    <w:p w14:paraId="02754F7C" w14:textId="77777777" w:rsidR="00631683" w:rsidRDefault="0053029D" w:rsidP="00631683">
      <w:pPr>
        <w:spacing w:after="0" w:line="240" w:lineRule="auto"/>
        <w:jc w:val="both"/>
      </w:pPr>
      <w:r>
        <w:t>Apagara os registros de inventario.</w:t>
      </w:r>
    </w:p>
    <w:p w14:paraId="6976EF75" w14:textId="77777777" w:rsidR="00631683" w:rsidRDefault="00631683" w:rsidP="00631683">
      <w:pPr>
        <w:spacing w:after="0" w:line="240" w:lineRule="auto"/>
        <w:jc w:val="both"/>
      </w:pPr>
    </w:p>
    <w:p w14:paraId="12CD4A2E" w14:textId="77777777" w:rsidR="00631683" w:rsidRDefault="00806AF3" w:rsidP="00AA123E">
      <w:pPr>
        <w:jc w:val="both"/>
      </w:pPr>
      <w:r>
        <w:lastRenderedPageBreak/>
        <w:t>Esse procedimento deve ser executado se ao longo das contagens foram observadas situações que desmereceram a integridade da contagem e esta teve que ser realizada novamente, logo o documento gerado de inventário com o erro deve ser excluído para a geração de um novo documento.</w:t>
      </w:r>
    </w:p>
    <w:p w14:paraId="68A375B0" w14:textId="77777777" w:rsidR="00806AF3" w:rsidRDefault="00806AF3" w:rsidP="00AA123E">
      <w:pPr>
        <w:jc w:val="both"/>
      </w:pPr>
    </w:p>
    <w:p w14:paraId="61E6DCDE" w14:textId="77777777" w:rsidR="00F163BD" w:rsidRDefault="00F163BD" w:rsidP="00AA123E">
      <w:pPr>
        <w:jc w:val="both"/>
      </w:pPr>
      <w:r>
        <w:t>Fique atento ao processo de inventário a ser executado:</w:t>
      </w:r>
    </w:p>
    <w:p w14:paraId="70B41B1E" w14:textId="77777777" w:rsidR="00F163BD" w:rsidRDefault="00F163BD" w:rsidP="002D7659">
      <w:pPr>
        <w:spacing w:after="0" w:line="240" w:lineRule="auto"/>
        <w:jc w:val="both"/>
      </w:pPr>
      <w:r>
        <w:t>1 - Considerando lotes:</w:t>
      </w:r>
    </w:p>
    <w:p w14:paraId="4881525F" w14:textId="224C6F74" w:rsidR="002D7659" w:rsidRDefault="002D7659" w:rsidP="002D7659">
      <w:pPr>
        <w:spacing w:after="0" w:line="240" w:lineRule="auto"/>
        <w:jc w:val="both"/>
      </w:pPr>
      <w:r>
        <w:t xml:space="preserve">Processo executado na </w:t>
      </w:r>
      <w:r w:rsidR="009E1437">
        <w:rPr>
          <w:b/>
          <w:sz w:val="28"/>
        </w:rPr>
        <w:t>Bombay Alimentos</w:t>
      </w:r>
      <w:r>
        <w:t>.</w:t>
      </w:r>
    </w:p>
    <w:p w14:paraId="2441E5BF" w14:textId="77777777" w:rsidR="002D7659" w:rsidRDefault="002D7659" w:rsidP="002D7659">
      <w:pPr>
        <w:spacing w:after="0" w:line="240" w:lineRule="auto"/>
        <w:jc w:val="both"/>
      </w:pPr>
    </w:p>
    <w:p w14:paraId="0F17A50F" w14:textId="77777777" w:rsidR="00F163BD" w:rsidRDefault="00F163BD" w:rsidP="00AA123E">
      <w:pPr>
        <w:jc w:val="both"/>
      </w:pPr>
      <w:r>
        <w:t>Nesse caso a contagem deve considerar a rastreabilidade do item, com data de validade e lote, e o layout da planilha CSV deve seguir conforme abaixo:</w:t>
      </w:r>
    </w:p>
    <w:p w14:paraId="1923EDAB" w14:textId="77777777" w:rsidR="00F163BD" w:rsidRDefault="0069361A" w:rsidP="00AA123E">
      <w:pPr>
        <w:jc w:val="both"/>
      </w:pPr>
      <w:r>
        <w:rPr>
          <w:noProof/>
        </w:rPr>
        <w:drawing>
          <wp:inline distT="0" distB="0" distL="0" distR="0" wp14:anchorId="610452C8" wp14:editId="7DE8A76E">
            <wp:extent cx="4166088" cy="2948866"/>
            <wp:effectExtent l="19050" t="0" r="5862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46840" b="47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075" cy="2950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617BF6" w14:textId="77777777" w:rsidR="00F163BD" w:rsidRPr="00D574DD" w:rsidRDefault="00AF70E5" w:rsidP="00AF70E5">
      <w:pPr>
        <w:spacing w:after="0" w:line="240" w:lineRule="auto"/>
        <w:jc w:val="both"/>
        <w:rPr>
          <w:b/>
          <w:sz w:val="24"/>
        </w:rPr>
      </w:pPr>
      <w:r w:rsidRPr="00D574DD">
        <w:rPr>
          <w:b/>
          <w:sz w:val="24"/>
        </w:rPr>
        <w:t>Primeira coluna</w:t>
      </w:r>
      <w:r w:rsidR="003A74D1">
        <w:rPr>
          <w:b/>
          <w:sz w:val="24"/>
        </w:rPr>
        <w:t xml:space="preserve"> (A)</w:t>
      </w:r>
      <w:r w:rsidRPr="00D574DD">
        <w:rPr>
          <w:b/>
          <w:sz w:val="24"/>
        </w:rPr>
        <w:t>:</w:t>
      </w:r>
    </w:p>
    <w:p w14:paraId="40DD40BE" w14:textId="77777777" w:rsidR="00AF70E5" w:rsidRPr="00D574DD" w:rsidRDefault="00AF70E5" w:rsidP="00AF70E5">
      <w:pPr>
        <w:spacing w:after="0" w:line="240" w:lineRule="auto"/>
        <w:jc w:val="both"/>
        <w:rPr>
          <w:i/>
          <w:sz w:val="20"/>
        </w:rPr>
      </w:pPr>
      <w:r w:rsidRPr="00D574DD">
        <w:rPr>
          <w:i/>
          <w:sz w:val="20"/>
        </w:rPr>
        <w:t>Código do produto, considerando zeros a esquerda caso hajam.</w:t>
      </w:r>
    </w:p>
    <w:p w14:paraId="03099198" w14:textId="77777777" w:rsidR="00AF70E5" w:rsidRDefault="00AF70E5" w:rsidP="00AF70E5">
      <w:pPr>
        <w:spacing w:after="0" w:line="240" w:lineRule="auto"/>
        <w:jc w:val="both"/>
      </w:pPr>
    </w:p>
    <w:p w14:paraId="21231C28" w14:textId="77777777" w:rsidR="00AF70E5" w:rsidRPr="00D574DD" w:rsidRDefault="00AF70E5" w:rsidP="00AF70E5">
      <w:pPr>
        <w:spacing w:after="0" w:line="240" w:lineRule="auto"/>
        <w:jc w:val="both"/>
        <w:rPr>
          <w:b/>
          <w:sz w:val="24"/>
        </w:rPr>
      </w:pPr>
      <w:r w:rsidRPr="00D574DD">
        <w:rPr>
          <w:b/>
          <w:sz w:val="24"/>
        </w:rPr>
        <w:t>Segunda coluna</w:t>
      </w:r>
      <w:r w:rsidR="003A74D1">
        <w:rPr>
          <w:b/>
          <w:sz w:val="24"/>
        </w:rPr>
        <w:t xml:space="preserve"> (B)</w:t>
      </w:r>
      <w:r w:rsidRPr="00D574DD">
        <w:rPr>
          <w:b/>
          <w:sz w:val="24"/>
        </w:rPr>
        <w:t>:</w:t>
      </w:r>
    </w:p>
    <w:p w14:paraId="5AFBFD41" w14:textId="77777777" w:rsidR="00AF70E5" w:rsidRPr="00D574DD" w:rsidRDefault="00AF70E5" w:rsidP="00AF70E5">
      <w:pPr>
        <w:spacing w:after="0" w:line="240" w:lineRule="auto"/>
        <w:jc w:val="both"/>
        <w:rPr>
          <w:i/>
          <w:sz w:val="20"/>
        </w:rPr>
      </w:pPr>
      <w:r w:rsidRPr="00D574DD">
        <w:rPr>
          <w:i/>
          <w:sz w:val="20"/>
        </w:rPr>
        <w:t>Armazém, considerando zeros a esquerda caso hajam.</w:t>
      </w:r>
    </w:p>
    <w:p w14:paraId="102F857A" w14:textId="77777777" w:rsidR="00AF70E5" w:rsidRDefault="00AF70E5" w:rsidP="00AF70E5">
      <w:pPr>
        <w:spacing w:after="0" w:line="240" w:lineRule="auto"/>
        <w:jc w:val="both"/>
      </w:pPr>
    </w:p>
    <w:p w14:paraId="0A204B27" w14:textId="77777777" w:rsidR="00AF70E5" w:rsidRPr="00D574DD" w:rsidRDefault="00AF70E5" w:rsidP="00AF70E5">
      <w:pPr>
        <w:spacing w:after="0" w:line="240" w:lineRule="auto"/>
        <w:jc w:val="both"/>
        <w:rPr>
          <w:b/>
          <w:sz w:val="24"/>
        </w:rPr>
      </w:pPr>
      <w:r w:rsidRPr="00D574DD">
        <w:rPr>
          <w:b/>
          <w:sz w:val="24"/>
        </w:rPr>
        <w:t>Terceira coluna</w:t>
      </w:r>
      <w:r w:rsidR="003A74D1">
        <w:rPr>
          <w:b/>
          <w:sz w:val="24"/>
        </w:rPr>
        <w:t xml:space="preserve"> (C)</w:t>
      </w:r>
      <w:r w:rsidRPr="00D574DD">
        <w:rPr>
          <w:b/>
          <w:sz w:val="24"/>
        </w:rPr>
        <w:t>:</w:t>
      </w:r>
    </w:p>
    <w:p w14:paraId="13EFC2A1" w14:textId="77777777" w:rsidR="00AF70E5" w:rsidRPr="00D574DD" w:rsidRDefault="00AF70E5" w:rsidP="00AF70E5">
      <w:pPr>
        <w:spacing w:after="0" w:line="240" w:lineRule="auto"/>
        <w:jc w:val="both"/>
        <w:rPr>
          <w:i/>
          <w:sz w:val="20"/>
        </w:rPr>
      </w:pPr>
      <w:r w:rsidRPr="00D574DD">
        <w:rPr>
          <w:i/>
          <w:sz w:val="20"/>
        </w:rPr>
        <w:t>Quantidade contada para o item em questão.  Considerar que este deve ser numérico, caso contrário dará erro.</w:t>
      </w:r>
    </w:p>
    <w:p w14:paraId="700A5B73" w14:textId="77777777" w:rsidR="00AF70E5" w:rsidRDefault="00AF70E5" w:rsidP="00AF70E5">
      <w:pPr>
        <w:spacing w:after="0" w:line="240" w:lineRule="auto"/>
        <w:jc w:val="both"/>
      </w:pPr>
    </w:p>
    <w:p w14:paraId="5863371F" w14:textId="77777777" w:rsidR="00AF70E5" w:rsidRPr="003A74D1" w:rsidRDefault="00AF70E5" w:rsidP="00AF70E5">
      <w:pPr>
        <w:spacing w:after="0" w:line="240" w:lineRule="auto"/>
        <w:jc w:val="both"/>
        <w:rPr>
          <w:b/>
          <w:sz w:val="24"/>
        </w:rPr>
      </w:pPr>
      <w:r w:rsidRPr="003A74D1">
        <w:rPr>
          <w:b/>
          <w:sz w:val="24"/>
        </w:rPr>
        <w:t>Quarta coluna</w:t>
      </w:r>
      <w:r w:rsidR="003A74D1">
        <w:rPr>
          <w:b/>
          <w:sz w:val="24"/>
        </w:rPr>
        <w:t xml:space="preserve"> (D)</w:t>
      </w:r>
      <w:r w:rsidRPr="003A74D1">
        <w:rPr>
          <w:b/>
          <w:sz w:val="24"/>
        </w:rPr>
        <w:t>:</w:t>
      </w:r>
    </w:p>
    <w:p w14:paraId="71469346" w14:textId="77777777" w:rsidR="00AF70E5" w:rsidRPr="003A74D1" w:rsidRDefault="00AF70E5" w:rsidP="00AF70E5">
      <w:pPr>
        <w:spacing w:after="0" w:line="240" w:lineRule="auto"/>
        <w:jc w:val="both"/>
        <w:rPr>
          <w:i/>
          <w:sz w:val="20"/>
        </w:rPr>
      </w:pPr>
      <w:r w:rsidRPr="003A74D1">
        <w:rPr>
          <w:i/>
          <w:sz w:val="20"/>
        </w:rPr>
        <w:t>Lote do produto, considerando zeros a esquerda caso hajam e/ou letras caso hajam.  Cuidado com caracteres especiais nos erros de digitação pois isso acarretará em erros de processamento.</w:t>
      </w:r>
    </w:p>
    <w:p w14:paraId="3B8CDDAA" w14:textId="77777777" w:rsidR="00AF70E5" w:rsidRDefault="00AF70E5" w:rsidP="00AF70E5">
      <w:pPr>
        <w:spacing w:after="0" w:line="240" w:lineRule="auto"/>
        <w:jc w:val="both"/>
      </w:pPr>
    </w:p>
    <w:p w14:paraId="262098B4" w14:textId="77777777" w:rsidR="00AF70E5" w:rsidRPr="003A74D1" w:rsidRDefault="00AF70E5" w:rsidP="00AF70E5">
      <w:pPr>
        <w:spacing w:after="0" w:line="240" w:lineRule="auto"/>
        <w:jc w:val="both"/>
        <w:rPr>
          <w:b/>
          <w:sz w:val="24"/>
        </w:rPr>
      </w:pPr>
      <w:r w:rsidRPr="003A74D1">
        <w:rPr>
          <w:b/>
          <w:sz w:val="24"/>
        </w:rPr>
        <w:t>Quinta coluna</w:t>
      </w:r>
      <w:r w:rsidR="003A74D1">
        <w:rPr>
          <w:b/>
          <w:sz w:val="24"/>
        </w:rPr>
        <w:t xml:space="preserve"> (E)</w:t>
      </w:r>
      <w:r w:rsidRPr="003A74D1">
        <w:rPr>
          <w:b/>
          <w:sz w:val="24"/>
        </w:rPr>
        <w:t>:</w:t>
      </w:r>
    </w:p>
    <w:p w14:paraId="4B8EF1FA" w14:textId="77777777" w:rsidR="00AF70E5" w:rsidRPr="003A74D1" w:rsidRDefault="00AF70E5" w:rsidP="00AF70E5">
      <w:pPr>
        <w:spacing w:after="0" w:line="240" w:lineRule="auto"/>
        <w:jc w:val="both"/>
        <w:rPr>
          <w:i/>
          <w:sz w:val="20"/>
        </w:rPr>
      </w:pPr>
      <w:r w:rsidRPr="003A74D1">
        <w:rPr>
          <w:i/>
          <w:sz w:val="20"/>
        </w:rPr>
        <w:lastRenderedPageBreak/>
        <w:t>Data de validade do lote.  Considere o formato DD/MM/AAAA (dia e mês contendo 2 algarismos, ano considerando 4 algarismos, separados por barra simples). Cuidado com caracteres especiais, letras ou formato incorreto em erros de digitação pois isso acarretará em erros de processamento.</w:t>
      </w:r>
    </w:p>
    <w:p w14:paraId="45E5F3B0" w14:textId="77777777" w:rsidR="00AF70E5" w:rsidRDefault="00AF70E5" w:rsidP="00AF70E5">
      <w:pPr>
        <w:spacing w:after="0" w:line="240" w:lineRule="auto"/>
        <w:jc w:val="both"/>
      </w:pPr>
    </w:p>
    <w:p w14:paraId="21C2880C" w14:textId="77777777" w:rsidR="00A40056" w:rsidRDefault="00A40056" w:rsidP="00AF70E5">
      <w:pPr>
        <w:spacing w:after="0" w:line="240" w:lineRule="auto"/>
        <w:jc w:val="both"/>
      </w:pPr>
    </w:p>
    <w:p w14:paraId="3EE9F76C" w14:textId="77777777" w:rsidR="00A40056" w:rsidRDefault="00A40056" w:rsidP="00A40056">
      <w:pPr>
        <w:spacing w:after="0" w:line="240" w:lineRule="auto"/>
        <w:jc w:val="both"/>
      </w:pPr>
      <w:r>
        <w:t>2 - Não considerando lotes:</w:t>
      </w:r>
    </w:p>
    <w:p w14:paraId="30C5B384" w14:textId="1F4598C9" w:rsidR="00A40056" w:rsidRDefault="00A40056" w:rsidP="00A40056">
      <w:pPr>
        <w:spacing w:after="0" w:line="240" w:lineRule="auto"/>
        <w:jc w:val="both"/>
      </w:pPr>
      <w:r>
        <w:t>Processo executado</w:t>
      </w:r>
      <w:r w:rsidR="000C200E">
        <w:t xml:space="preserve"> na</w:t>
      </w:r>
      <w:r>
        <w:t xml:space="preserve"> </w:t>
      </w:r>
      <w:r w:rsidR="00970011">
        <w:rPr>
          <w:b/>
          <w:sz w:val="28"/>
        </w:rPr>
        <w:t>Bombay Alimentos</w:t>
      </w:r>
      <w:r>
        <w:t>.</w:t>
      </w:r>
    </w:p>
    <w:p w14:paraId="2B849B28" w14:textId="77777777" w:rsidR="00A40056" w:rsidRDefault="00A40056" w:rsidP="00033B8E">
      <w:pPr>
        <w:jc w:val="both"/>
      </w:pPr>
    </w:p>
    <w:p w14:paraId="19411CF5" w14:textId="77777777" w:rsidR="00033B8E" w:rsidRDefault="00033B8E" w:rsidP="00033B8E">
      <w:pPr>
        <w:jc w:val="both"/>
      </w:pPr>
      <w:r>
        <w:t>Nesse caso a contagem deve considerar apenas o saldo real do item sem lotes e o layout da planilha CSV deve seguir conforme abaixo:</w:t>
      </w:r>
    </w:p>
    <w:p w14:paraId="7200AB28" w14:textId="77777777" w:rsidR="00AF70E5" w:rsidRDefault="00DB34EB" w:rsidP="00AF70E5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616C32ED" wp14:editId="0EEA93A1">
            <wp:extent cx="3438082" cy="2286000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48444" b="52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082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B31AAA" w14:textId="77777777" w:rsidR="003A74D1" w:rsidRDefault="003A74D1" w:rsidP="00AF70E5">
      <w:pPr>
        <w:spacing w:after="0" w:line="240" w:lineRule="auto"/>
        <w:jc w:val="both"/>
      </w:pPr>
    </w:p>
    <w:p w14:paraId="5812AC6B" w14:textId="77777777" w:rsidR="002D7659" w:rsidRPr="00D574DD" w:rsidRDefault="002D7659" w:rsidP="002D7659">
      <w:pPr>
        <w:spacing w:after="0" w:line="240" w:lineRule="auto"/>
        <w:jc w:val="both"/>
        <w:rPr>
          <w:b/>
          <w:sz w:val="24"/>
        </w:rPr>
      </w:pPr>
      <w:r w:rsidRPr="00D574DD">
        <w:rPr>
          <w:b/>
          <w:sz w:val="24"/>
        </w:rPr>
        <w:t>Primeira coluna</w:t>
      </w:r>
      <w:r>
        <w:rPr>
          <w:b/>
          <w:sz w:val="24"/>
        </w:rPr>
        <w:t xml:space="preserve"> (A)</w:t>
      </w:r>
      <w:r w:rsidRPr="00D574DD">
        <w:rPr>
          <w:b/>
          <w:sz w:val="24"/>
        </w:rPr>
        <w:t>:</w:t>
      </w:r>
    </w:p>
    <w:p w14:paraId="5F6D7BB5" w14:textId="77777777" w:rsidR="002D7659" w:rsidRPr="00D574DD" w:rsidRDefault="002D7659" w:rsidP="002D7659">
      <w:pPr>
        <w:spacing w:after="0" w:line="240" w:lineRule="auto"/>
        <w:jc w:val="both"/>
        <w:rPr>
          <w:i/>
          <w:sz w:val="20"/>
        </w:rPr>
      </w:pPr>
      <w:r w:rsidRPr="00D574DD">
        <w:rPr>
          <w:i/>
          <w:sz w:val="20"/>
        </w:rPr>
        <w:t>Código do produto, considerando zeros a esquerda caso hajam.</w:t>
      </w:r>
    </w:p>
    <w:p w14:paraId="062FABBE" w14:textId="77777777" w:rsidR="002D7659" w:rsidRDefault="002D7659" w:rsidP="002D7659">
      <w:pPr>
        <w:spacing w:after="0" w:line="240" w:lineRule="auto"/>
        <w:jc w:val="both"/>
      </w:pPr>
    </w:p>
    <w:p w14:paraId="6DDC5B75" w14:textId="77777777" w:rsidR="002D7659" w:rsidRPr="00D574DD" w:rsidRDefault="002D7659" w:rsidP="002D7659">
      <w:pPr>
        <w:spacing w:after="0" w:line="240" w:lineRule="auto"/>
        <w:jc w:val="both"/>
        <w:rPr>
          <w:b/>
          <w:sz w:val="24"/>
        </w:rPr>
      </w:pPr>
      <w:r w:rsidRPr="00D574DD">
        <w:rPr>
          <w:b/>
          <w:sz w:val="24"/>
        </w:rPr>
        <w:t>Segunda coluna</w:t>
      </w:r>
      <w:r>
        <w:rPr>
          <w:b/>
          <w:sz w:val="24"/>
        </w:rPr>
        <w:t xml:space="preserve"> (B)</w:t>
      </w:r>
      <w:r w:rsidRPr="00D574DD">
        <w:rPr>
          <w:b/>
          <w:sz w:val="24"/>
        </w:rPr>
        <w:t>:</w:t>
      </w:r>
    </w:p>
    <w:p w14:paraId="39AD83A0" w14:textId="77777777" w:rsidR="002D7659" w:rsidRPr="00D574DD" w:rsidRDefault="002D7659" w:rsidP="002D7659">
      <w:pPr>
        <w:spacing w:after="0" w:line="240" w:lineRule="auto"/>
        <w:jc w:val="both"/>
        <w:rPr>
          <w:i/>
          <w:sz w:val="20"/>
        </w:rPr>
      </w:pPr>
      <w:r w:rsidRPr="00D574DD">
        <w:rPr>
          <w:i/>
          <w:sz w:val="20"/>
        </w:rPr>
        <w:t>Armazém, considerando zeros a esquerda caso hajam.</w:t>
      </w:r>
    </w:p>
    <w:p w14:paraId="509F6F29" w14:textId="77777777" w:rsidR="002D7659" w:rsidRDefault="002D7659" w:rsidP="002D7659">
      <w:pPr>
        <w:spacing w:after="0" w:line="240" w:lineRule="auto"/>
        <w:jc w:val="both"/>
      </w:pPr>
    </w:p>
    <w:p w14:paraId="0F78502A" w14:textId="77777777" w:rsidR="002D7659" w:rsidRPr="00D574DD" w:rsidRDefault="002D7659" w:rsidP="002D7659">
      <w:pPr>
        <w:spacing w:after="0" w:line="240" w:lineRule="auto"/>
        <w:jc w:val="both"/>
        <w:rPr>
          <w:b/>
          <w:sz w:val="24"/>
        </w:rPr>
      </w:pPr>
      <w:r w:rsidRPr="00D574DD">
        <w:rPr>
          <w:b/>
          <w:sz w:val="24"/>
        </w:rPr>
        <w:t>Terceira coluna</w:t>
      </w:r>
      <w:r>
        <w:rPr>
          <w:b/>
          <w:sz w:val="24"/>
        </w:rPr>
        <w:t xml:space="preserve"> (C)</w:t>
      </w:r>
      <w:r w:rsidRPr="00D574DD">
        <w:rPr>
          <w:b/>
          <w:sz w:val="24"/>
        </w:rPr>
        <w:t>:</w:t>
      </w:r>
    </w:p>
    <w:p w14:paraId="15A80DB0" w14:textId="77777777" w:rsidR="002D7659" w:rsidRPr="00D574DD" w:rsidRDefault="002D7659" w:rsidP="002D7659">
      <w:pPr>
        <w:spacing w:after="0" w:line="240" w:lineRule="auto"/>
        <w:jc w:val="both"/>
        <w:rPr>
          <w:i/>
          <w:sz w:val="20"/>
        </w:rPr>
      </w:pPr>
      <w:r w:rsidRPr="00D574DD">
        <w:rPr>
          <w:i/>
          <w:sz w:val="20"/>
        </w:rPr>
        <w:t>Quantidade contada para o item em questão.  Considerar que este deve ser numérico, caso contrário dará erro.</w:t>
      </w:r>
    </w:p>
    <w:p w14:paraId="6B21D5C7" w14:textId="77777777" w:rsidR="00F163BD" w:rsidRDefault="00F163BD" w:rsidP="00AF70E5">
      <w:pPr>
        <w:spacing w:after="0" w:line="240" w:lineRule="auto"/>
        <w:jc w:val="both"/>
      </w:pPr>
    </w:p>
    <w:p w14:paraId="0C132004" w14:textId="77777777" w:rsidR="00F163BD" w:rsidRDefault="00F163BD" w:rsidP="00AF70E5">
      <w:pPr>
        <w:spacing w:after="0" w:line="240" w:lineRule="auto"/>
        <w:jc w:val="both"/>
      </w:pPr>
    </w:p>
    <w:p w14:paraId="54C00282" w14:textId="77777777" w:rsidR="00324692" w:rsidRDefault="00324692" w:rsidP="00324692">
      <w:pPr>
        <w:pStyle w:val="Ttulo2"/>
        <w:spacing w:before="100" w:beforeAutospacing="1" w:after="100" w:afterAutospacing="1" w:line="240" w:lineRule="auto"/>
        <w:ind w:left="360"/>
        <w:contextualSpacing/>
        <w:rPr>
          <w:rFonts w:ascii="Calibri" w:hAnsi="Calibri"/>
          <w:color w:val="auto"/>
          <w:sz w:val="24"/>
        </w:rPr>
      </w:pPr>
      <w:r>
        <w:rPr>
          <w:rFonts w:ascii="Calibri" w:hAnsi="Calibri"/>
          <w:color w:val="auto"/>
          <w:sz w:val="24"/>
        </w:rPr>
        <w:t xml:space="preserve">2. </w:t>
      </w:r>
      <w:r w:rsidR="00404017">
        <w:rPr>
          <w:rFonts w:ascii="Calibri" w:hAnsi="Calibri"/>
          <w:color w:val="auto"/>
          <w:sz w:val="24"/>
        </w:rPr>
        <w:t>Execução da</w:t>
      </w:r>
      <w:r w:rsidR="00B84AC3">
        <w:rPr>
          <w:rFonts w:ascii="Calibri" w:hAnsi="Calibri"/>
          <w:color w:val="auto"/>
          <w:sz w:val="24"/>
        </w:rPr>
        <w:t>s</w:t>
      </w:r>
      <w:r w:rsidR="00404017">
        <w:rPr>
          <w:rFonts w:ascii="Calibri" w:hAnsi="Calibri"/>
          <w:color w:val="auto"/>
          <w:sz w:val="24"/>
        </w:rPr>
        <w:t xml:space="preserve"> Rotina</w:t>
      </w:r>
      <w:r w:rsidR="00B84AC3">
        <w:rPr>
          <w:rFonts w:ascii="Calibri" w:hAnsi="Calibri"/>
          <w:color w:val="auto"/>
          <w:sz w:val="24"/>
        </w:rPr>
        <w:t>s</w:t>
      </w:r>
      <w:r w:rsidR="00404017">
        <w:rPr>
          <w:rFonts w:ascii="Calibri" w:hAnsi="Calibri"/>
          <w:color w:val="auto"/>
          <w:sz w:val="24"/>
        </w:rPr>
        <w:t xml:space="preserve"> de Inventário:</w:t>
      </w:r>
    </w:p>
    <w:p w14:paraId="652D12E3" w14:textId="77777777" w:rsidR="00E055D5" w:rsidRDefault="00404017" w:rsidP="00FF20AD">
      <w:r>
        <w:t>O processamento é realizado por meio de uma tela formato wizard, isto é, selecione a opção e avance até o processamento:</w:t>
      </w:r>
    </w:p>
    <w:p w14:paraId="0D3A6A41" w14:textId="77777777" w:rsidR="003B36A9" w:rsidRDefault="003B36A9" w:rsidP="00FF20AD">
      <w:r>
        <w:t>a) Tela de introdução a rotina. Clicar em avançar:</w:t>
      </w:r>
    </w:p>
    <w:p w14:paraId="150B06A6" w14:textId="77777777" w:rsidR="00404017" w:rsidRDefault="003B36A9" w:rsidP="00FF20AD">
      <w:r>
        <w:rPr>
          <w:noProof/>
        </w:rPr>
        <w:lastRenderedPageBreak/>
        <w:drawing>
          <wp:inline distT="0" distB="0" distL="0" distR="0" wp14:anchorId="582E3FAF" wp14:editId="014DFF42">
            <wp:extent cx="3991708" cy="2910254"/>
            <wp:effectExtent l="19050" t="0" r="8792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429" t="22509" r="19671" b="16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708" cy="291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0AC945" w14:textId="77777777" w:rsidR="003B36A9" w:rsidRDefault="003B36A9" w:rsidP="003B36A9">
      <w:r>
        <w:t>b) Tela de introdução as operações (help). Clicar em avançar:</w:t>
      </w:r>
    </w:p>
    <w:p w14:paraId="2FD85A66" w14:textId="77777777" w:rsidR="003B36A9" w:rsidRDefault="003B36A9" w:rsidP="00FF20AD">
      <w:r>
        <w:rPr>
          <w:noProof/>
        </w:rPr>
        <w:drawing>
          <wp:inline distT="0" distB="0" distL="0" distR="0" wp14:anchorId="284642EC" wp14:editId="2A821734">
            <wp:extent cx="3991708" cy="2901462"/>
            <wp:effectExtent l="19050" t="0" r="8792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0429" t="22509" r="19671" b="16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708" cy="290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10B7F9" w14:textId="77777777" w:rsidR="00922A33" w:rsidRDefault="008B3E61" w:rsidP="00922A33">
      <w:pPr>
        <w:spacing w:after="0" w:line="240" w:lineRule="auto"/>
      </w:pPr>
      <w:r>
        <w:t>Etapa (1)</w:t>
      </w:r>
      <w:r w:rsidR="00922A33">
        <w:t>:</w:t>
      </w:r>
    </w:p>
    <w:p w14:paraId="0E6E98C9" w14:textId="77777777" w:rsidR="00922A33" w:rsidRDefault="00922A33" w:rsidP="00922A33">
      <w:pPr>
        <w:spacing w:after="0" w:line="240" w:lineRule="auto"/>
      </w:pPr>
    </w:p>
    <w:p w14:paraId="43E81BE1" w14:textId="77777777" w:rsidR="00922A33" w:rsidRDefault="00922A33" w:rsidP="00922A33">
      <w:pPr>
        <w:spacing w:after="0" w:line="240" w:lineRule="auto"/>
      </w:pPr>
      <w:r>
        <w:t>Zerar Inventário:</w:t>
      </w:r>
    </w:p>
    <w:p w14:paraId="3A825DCE" w14:textId="77777777" w:rsidR="00922A33" w:rsidRDefault="00922A33" w:rsidP="00922A33">
      <w:pPr>
        <w:spacing w:after="0" w:line="240" w:lineRule="auto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18"/>
        <w:gridCol w:w="3972"/>
      </w:tblGrid>
      <w:tr w:rsidR="00922A33" w14:paraId="173D8651" w14:textId="77777777" w:rsidTr="00B416E4">
        <w:tc>
          <w:tcPr>
            <w:tcW w:w="5315" w:type="dxa"/>
          </w:tcPr>
          <w:p w14:paraId="36558439" w14:textId="77777777" w:rsidR="00922A33" w:rsidRDefault="00922A33" w:rsidP="00922A33">
            <w:r w:rsidRPr="00922A33">
              <w:rPr>
                <w:noProof/>
              </w:rPr>
              <w:lastRenderedPageBreak/>
              <w:drawing>
                <wp:inline distT="0" distB="0" distL="0" distR="0" wp14:anchorId="5BC0DF19" wp14:editId="113BA2EE">
                  <wp:extent cx="3982916" cy="2892669"/>
                  <wp:effectExtent l="19050" t="0" r="0" b="0"/>
                  <wp:docPr id="9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20561" t="22509" r="19671" b="167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2916" cy="2892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5" w:type="dxa"/>
          </w:tcPr>
          <w:p w14:paraId="09BE5720" w14:textId="77777777" w:rsidR="00922A33" w:rsidRDefault="000D321A" w:rsidP="00922A33">
            <w:r>
              <w:t>1) Informe o documento de inventário.  É sugerido um documento no formato:</w:t>
            </w:r>
          </w:p>
          <w:p w14:paraId="662126FD" w14:textId="77777777" w:rsidR="000D321A" w:rsidRDefault="000D321A" w:rsidP="00922A33"/>
          <w:p w14:paraId="20E192E0" w14:textId="77777777" w:rsidR="000D321A" w:rsidRPr="00B67EEE" w:rsidRDefault="000D321A" w:rsidP="00922A33">
            <w:pPr>
              <w:rPr>
                <w:b/>
                <w:color w:val="00B050"/>
              </w:rPr>
            </w:pPr>
            <w:r w:rsidRPr="000D321A">
              <w:rPr>
                <w:b/>
                <w:color w:val="FF0000"/>
              </w:rPr>
              <w:t>IN</w:t>
            </w:r>
            <w:r w:rsidRPr="000D321A">
              <w:rPr>
                <w:b/>
                <w:color w:val="1F497D" w:themeColor="text2"/>
              </w:rPr>
              <w:t>DD</w:t>
            </w:r>
            <w:r w:rsidRPr="000D321A">
              <w:rPr>
                <w:b/>
                <w:color w:val="FFFF00"/>
              </w:rPr>
              <w:t>MM</w:t>
            </w:r>
            <w:r w:rsidRPr="000D321A">
              <w:rPr>
                <w:b/>
                <w:color w:val="00B050"/>
              </w:rPr>
              <w:t>AA</w:t>
            </w:r>
            <w:r w:rsidR="00B67EEE">
              <w:rPr>
                <w:b/>
                <w:color w:val="00B050"/>
              </w:rPr>
              <w:t xml:space="preserve"> </w:t>
            </w:r>
            <w:r w:rsidR="00B67EEE" w:rsidRPr="00B67EEE">
              <w:t>(</w:t>
            </w:r>
            <w:r w:rsidR="00B67EEE" w:rsidRPr="00B67EEE">
              <w:rPr>
                <w:i/>
                <w:sz w:val="20"/>
              </w:rPr>
              <w:t>Inventario+Dia+M</w:t>
            </w:r>
            <w:r w:rsidR="008B3E61">
              <w:rPr>
                <w:i/>
                <w:sz w:val="20"/>
              </w:rPr>
              <w:t>ê</w:t>
            </w:r>
            <w:r w:rsidR="00B67EEE" w:rsidRPr="00B67EEE">
              <w:rPr>
                <w:i/>
                <w:sz w:val="20"/>
              </w:rPr>
              <w:t>s+Ano</w:t>
            </w:r>
            <w:r w:rsidR="00B67EEE" w:rsidRPr="00B67EEE">
              <w:t>)</w:t>
            </w:r>
          </w:p>
          <w:p w14:paraId="08CC627C" w14:textId="77777777" w:rsidR="00B67EEE" w:rsidRDefault="00B67EEE" w:rsidP="00922A33">
            <w:pPr>
              <w:rPr>
                <w:b/>
                <w:color w:val="00B050"/>
              </w:rPr>
            </w:pPr>
          </w:p>
          <w:p w14:paraId="23EAF0FC" w14:textId="77777777" w:rsidR="00183045" w:rsidRDefault="00183045" w:rsidP="00183045">
            <w:r>
              <w:t xml:space="preserve">2) Se o processo de inventário irá considerar rastreabilidade por lote ou não. </w:t>
            </w:r>
          </w:p>
          <w:p w14:paraId="072BC765" w14:textId="77777777" w:rsidR="00B67EEE" w:rsidRDefault="00B67EEE" w:rsidP="00922A33"/>
          <w:p w14:paraId="358D2AFC" w14:textId="77777777" w:rsidR="00B20D63" w:rsidRDefault="00183045" w:rsidP="00922A33">
            <w:r>
              <w:t>3</w:t>
            </w:r>
            <w:r w:rsidR="00B67EEE">
              <w:t xml:space="preserve">) </w:t>
            </w:r>
            <w:r w:rsidR="00B20D63">
              <w:t xml:space="preserve">Informe o armazém a zerar. </w:t>
            </w:r>
          </w:p>
          <w:p w14:paraId="03B6CF5B" w14:textId="7441FA6A" w:rsidR="00B67EEE" w:rsidRPr="00B67EEE" w:rsidRDefault="00B20D63" w:rsidP="00922A33">
            <w:r>
              <w:t>Atenção: se for zerar mais de um armazém este procedimento deve ser realizado tantas vezes</w:t>
            </w:r>
            <w:r w:rsidR="000C200E">
              <w:t xml:space="preserve"> que</w:t>
            </w:r>
            <w:r>
              <w:t xml:space="preserve"> houverem armazéns a zerar, isto é, executar um armazém, finalizar, entrar novamente na rotina e informar o outro armazém e finalizar.  Repetir este processo até todos os armazéns necessários forem processados.</w:t>
            </w:r>
          </w:p>
        </w:tc>
      </w:tr>
    </w:tbl>
    <w:p w14:paraId="2E568401" w14:textId="77777777" w:rsidR="00922A33" w:rsidRDefault="00922A33" w:rsidP="00922A33">
      <w:pPr>
        <w:spacing w:after="0" w:line="240" w:lineRule="auto"/>
      </w:pPr>
    </w:p>
    <w:p w14:paraId="4812E524" w14:textId="77777777" w:rsidR="008B3E61" w:rsidRDefault="008B3E61" w:rsidP="008B3E61">
      <w:pPr>
        <w:spacing w:after="0" w:line="240" w:lineRule="auto"/>
      </w:pPr>
      <w:r>
        <w:t>Etapa (2):</w:t>
      </w:r>
    </w:p>
    <w:p w14:paraId="17ED7A8F" w14:textId="77777777" w:rsidR="008B3E61" w:rsidRDefault="008B3E61" w:rsidP="008B3E61">
      <w:pPr>
        <w:spacing w:after="0" w:line="240" w:lineRule="auto"/>
      </w:pPr>
    </w:p>
    <w:p w14:paraId="0C8389AF" w14:textId="77777777" w:rsidR="008B3E61" w:rsidRDefault="00C220BD" w:rsidP="008B3E61">
      <w:pPr>
        <w:spacing w:after="0" w:line="240" w:lineRule="auto"/>
      </w:pPr>
      <w:r>
        <w:t>Acumular</w:t>
      </w:r>
      <w:r w:rsidR="008B3E61">
        <w:t xml:space="preserve"> Inventário:</w:t>
      </w:r>
    </w:p>
    <w:p w14:paraId="2D45A7DC" w14:textId="77777777" w:rsidR="00922A33" w:rsidRDefault="00922A33" w:rsidP="00922A33">
      <w:pPr>
        <w:spacing w:after="0" w:line="240" w:lineRule="auto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18"/>
        <w:gridCol w:w="3972"/>
      </w:tblGrid>
      <w:tr w:rsidR="00C220BD" w14:paraId="00F88316" w14:textId="77777777" w:rsidTr="00B416E4">
        <w:tc>
          <w:tcPr>
            <w:tcW w:w="5315" w:type="dxa"/>
          </w:tcPr>
          <w:p w14:paraId="64457FFB" w14:textId="77777777" w:rsidR="00C220BD" w:rsidRDefault="00C220BD" w:rsidP="00D65DC0">
            <w:r w:rsidRPr="00C220BD">
              <w:rPr>
                <w:noProof/>
              </w:rPr>
              <w:drawing>
                <wp:inline distT="0" distB="0" distL="0" distR="0" wp14:anchorId="37E6425A" wp14:editId="178C51E3">
                  <wp:extent cx="3982916" cy="2875084"/>
                  <wp:effectExtent l="19050" t="0" r="0" b="0"/>
                  <wp:docPr id="1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20561" t="22878" r="19671" b="167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2916" cy="28750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5" w:type="dxa"/>
          </w:tcPr>
          <w:p w14:paraId="594BB0F3" w14:textId="77777777" w:rsidR="00C220BD" w:rsidRDefault="00C220BD" w:rsidP="00D65DC0">
            <w:r>
              <w:t>1) Informe o documento de inventário.  É sugerido um documento no formato:</w:t>
            </w:r>
          </w:p>
          <w:p w14:paraId="47D04247" w14:textId="77777777" w:rsidR="00C220BD" w:rsidRDefault="00C220BD" w:rsidP="00D65DC0"/>
          <w:p w14:paraId="1B8B7C21" w14:textId="77777777" w:rsidR="00C220BD" w:rsidRPr="00B67EEE" w:rsidRDefault="00C220BD" w:rsidP="00D65DC0">
            <w:pPr>
              <w:rPr>
                <w:b/>
                <w:color w:val="00B050"/>
              </w:rPr>
            </w:pPr>
            <w:r w:rsidRPr="000D321A">
              <w:rPr>
                <w:b/>
                <w:color w:val="FF0000"/>
              </w:rPr>
              <w:t>IN</w:t>
            </w:r>
            <w:r w:rsidRPr="000D321A">
              <w:rPr>
                <w:b/>
                <w:color w:val="1F497D" w:themeColor="text2"/>
              </w:rPr>
              <w:t>DD</w:t>
            </w:r>
            <w:r w:rsidRPr="000D321A">
              <w:rPr>
                <w:b/>
                <w:color w:val="FFFF00"/>
              </w:rPr>
              <w:t>MM</w:t>
            </w:r>
            <w:r w:rsidRPr="000D321A">
              <w:rPr>
                <w:b/>
                <w:color w:val="00B050"/>
              </w:rPr>
              <w:t>AA</w:t>
            </w:r>
            <w:r>
              <w:rPr>
                <w:b/>
                <w:color w:val="00B050"/>
              </w:rPr>
              <w:t xml:space="preserve"> </w:t>
            </w:r>
            <w:r w:rsidRPr="00B67EEE">
              <w:t>(</w:t>
            </w:r>
            <w:r w:rsidRPr="00B67EEE">
              <w:rPr>
                <w:i/>
                <w:sz w:val="20"/>
              </w:rPr>
              <w:t>Inventario+Dia+M</w:t>
            </w:r>
            <w:r>
              <w:rPr>
                <w:i/>
                <w:sz w:val="20"/>
              </w:rPr>
              <w:t>ê</w:t>
            </w:r>
            <w:r w:rsidRPr="00B67EEE">
              <w:rPr>
                <w:i/>
                <w:sz w:val="20"/>
              </w:rPr>
              <w:t>s+Ano</w:t>
            </w:r>
            <w:r w:rsidRPr="00B67EEE">
              <w:t>)</w:t>
            </w:r>
          </w:p>
          <w:p w14:paraId="5125CBC3" w14:textId="77777777" w:rsidR="00C220BD" w:rsidRDefault="00C220BD" w:rsidP="00D65DC0">
            <w:pPr>
              <w:rPr>
                <w:b/>
                <w:color w:val="00B050"/>
              </w:rPr>
            </w:pPr>
          </w:p>
          <w:p w14:paraId="3206E683" w14:textId="77777777" w:rsidR="00C220BD" w:rsidRDefault="00C220BD" w:rsidP="00D65DC0">
            <w:r>
              <w:t xml:space="preserve">2) Se o processo de inventário irá considerar rastreabilidade por lote ou não. </w:t>
            </w:r>
          </w:p>
          <w:p w14:paraId="4DC5EDEE" w14:textId="77777777" w:rsidR="00C220BD" w:rsidRDefault="00C220BD" w:rsidP="00D65DC0"/>
          <w:p w14:paraId="3D45A219" w14:textId="77777777" w:rsidR="00C220BD" w:rsidRDefault="00C220BD" w:rsidP="00C220BD">
            <w:r>
              <w:t>3) Informe a pasta e arquivo de inventário no formato *.CSV no layout de acordo com o processo, isto é, com ou sem lote.</w:t>
            </w:r>
          </w:p>
          <w:p w14:paraId="33685C5E" w14:textId="77777777" w:rsidR="00C220BD" w:rsidRDefault="00C220BD" w:rsidP="00C220BD"/>
          <w:p w14:paraId="45AC6055" w14:textId="77777777" w:rsidR="00C220BD" w:rsidRPr="00B67EEE" w:rsidRDefault="00C220BD" w:rsidP="00C220BD">
            <w:r>
              <w:t>Atenção: Para cada processo deste executado ele vai somando as contagens no inventário, por isso cuidado para não importar o mesmo arquivo mais de uma vez ou importar arquivos errados pois isto comprometerá a integridade dos dados.</w:t>
            </w:r>
          </w:p>
        </w:tc>
      </w:tr>
    </w:tbl>
    <w:p w14:paraId="58C98D2D" w14:textId="77777777" w:rsidR="00922A33" w:rsidRDefault="00922A33" w:rsidP="00922A33">
      <w:pPr>
        <w:spacing w:after="0" w:line="240" w:lineRule="auto"/>
      </w:pPr>
    </w:p>
    <w:p w14:paraId="4739DB4E" w14:textId="77777777" w:rsidR="00B416E4" w:rsidRDefault="00B416E4" w:rsidP="00B416E4">
      <w:pPr>
        <w:spacing w:after="0" w:line="240" w:lineRule="auto"/>
      </w:pPr>
      <w:r>
        <w:t>Etapa (3):</w:t>
      </w:r>
    </w:p>
    <w:p w14:paraId="119F0A1E" w14:textId="77777777" w:rsidR="00B416E4" w:rsidRDefault="00B416E4" w:rsidP="00B416E4">
      <w:pPr>
        <w:spacing w:after="0" w:line="240" w:lineRule="auto"/>
      </w:pPr>
    </w:p>
    <w:p w14:paraId="1D53DF04" w14:textId="77777777" w:rsidR="00B416E4" w:rsidRDefault="00B416E4" w:rsidP="00B416E4">
      <w:pPr>
        <w:spacing w:after="0" w:line="240" w:lineRule="auto"/>
      </w:pPr>
      <w:r>
        <w:lastRenderedPageBreak/>
        <w:t>Conferir se o inventário importado está de acordo:</w:t>
      </w:r>
    </w:p>
    <w:p w14:paraId="359F662F" w14:textId="77777777" w:rsidR="002673E1" w:rsidRDefault="002673E1" w:rsidP="00B416E4">
      <w:pPr>
        <w:spacing w:after="0" w:line="240" w:lineRule="auto"/>
      </w:pPr>
      <w:r>
        <w:t>Acessar no módulo estoque, relatórios, Inventário, Conferência:</w:t>
      </w:r>
    </w:p>
    <w:p w14:paraId="3F1FE8B9" w14:textId="77777777" w:rsidR="002673E1" w:rsidRDefault="002673E1" w:rsidP="00B416E4">
      <w:pPr>
        <w:spacing w:after="0" w:line="240" w:lineRule="auto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40"/>
        <w:gridCol w:w="3850"/>
      </w:tblGrid>
      <w:tr w:rsidR="002673E1" w14:paraId="53B36D20" w14:textId="77777777" w:rsidTr="00D65DC0">
        <w:tc>
          <w:tcPr>
            <w:tcW w:w="5315" w:type="dxa"/>
          </w:tcPr>
          <w:p w14:paraId="462FDE45" w14:textId="77777777" w:rsidR="002673E1" w:rsidRDefault="002673E1" w:rsidP="00D65DC0">
            <w:r w:rsidRPr="002673E1">
              <w:rPr>
                <w:noProof/>
              </w:rPr>
              <w:drawing>
                <wp:inline distT="0" distB="0" distL="0" distR="0" wp14:anchorId="7D2E271C" wp14:editId="6E9F5F78">
                  <wp:extent cx="4060776" cy="3499338"/>
                  <wp:effectExtent l="19050" t="0" r="0" b="0"/>
                  <wp:docPr id="17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19885" t="16236" r="19143" b="10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0776" cy="34993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5" w:type="dxa"/>
          </w:tcPr>
          <w:p w14:paraId="356EC779" w14:textId="77777777" w:rsidR="002673E1" w:rsidRDefault="002673E1" w:rsidP="00D65DC0"/>
          <w:p w14:paraId="75E72E97" w14:textId="77777777" w:rsidR="002673E1" w:rsidRPr="002673E1" w:rsidRDefault="002673E1" w:rsidP="00D65DC0">
            <w:pPr>
              <w:rPr>
                <w:b/>
                <w:sz w:val="24"/>
              </w:rPr>
            </w:pPr>
            <w:r w:rsidRPr="002673E1">
              <w:rPr>
                <w:b/>
                <w:sz w:val="24"/>
              </w:rPr>
              <w:t xml:space="preserve">Tipo: </w:t>
            </w:r>
            <w:r w:rsidRPr="002673E1">
              <w:rPr>
                <w:b/>
                <w:sz w:val="24"/>
                <w:u w:val="single"/>
              </w:rPr>
              <w:t>Planilha</w:t>
            </w:r>
          </w:p>
          <w:p w14:paraId="40F35B8E" w14:textId="77777777" w:rsidR="002673E1" w:rsidRPr="002673E1" w:rsidRDefault="002673E1" w:rsidP="00D65DC0">
            <w:pPr>
              <w:rPr>
                <w:i/>
              </w:rPr>
            </w:pPr>
            <w:r w:rsidRPr="002673E1">
              <w:rPr>
                <w:i/>
              </w:rPr>
              <w:t>Para gerar o relatório em Excel e facilitar a conferência.</w:t>
            </w:r>
          </w:p>
          <w:p w14:paraId="530C2470" w14:textId="77777777" w:rsidR="002673E1" w:rsidRDefault="002673E1" w:rsidP="00D65DC0"/>
          <w:p w14:paraId="13DEABF7" w14:textId="77777777" w:rsidR="002673E1" w:rsidRDefault="002673E1" w:rsidP="00D65DC0"/>
          <w:p w14:paraId="6077DCF3" w14:textId="77777777" w:rsidR="002673E1" w:rsidRPr="002673E1" w:rsidRDefault="002673E1" w:rsidP="00D65DC0">
            <w:pPr>
              <w:rPr>
                <w:b/>
                <w:sz w:val="24"/>
                <w:u w:val="single"/>
              </w:rPr>
            </w:pPr>
            <w:r w:rsidRPr="002673E1">
              <w:rPr>
                <w:b/>
                <w:sz w:val="24"/>
              </w:rPr>
              <w:t xml:space="preserve">Ambiente: </w:t>
            </w:r>
            <w:r w:rsidRPr="002673E1">
              <w:rPr>
                <w:b/>
                <w:sz w:val="24"/>
                <w:u w:val="single"/>
              </w:rPr>
              <w:t>Local</w:t>
            </w:r>
          </w:p>
          <w:p w14:paraId="71643549" w14:textId="77777777" w:rsidR="002673E1" w:rsidRPr="002673E1" w:rsidRDefault="002673E1" w:rsidP="00D65DC0">
            <w:pPr>
              <w:rPr>
                <w:i/>
              </w:rPr>
            </w:pPr>
            <w:r w:rsidRPr="002673E1">
              <w:rPr>
                <w:i/>
              </w:rPr>
              <w:t>Para gravar o relatório no computador local.</w:t>
            </w:r>
          </w:p>
          <w:p w14:paraId="2C5D17A6" w14:textId="77777777" w:rsidR="002673E1" w:rsidRDefault="002673E1" w:rsidP="00D65DC0"/>
          <w:p w14:paraId="0A6104F6" w14:textId="77777777" w:rsidR="002673E1" w:rsidRDefault="002673E1" w:rsidP="00D65DC0"/>
          <w:p w14:paraId="47081A0C" w14:textId="77777777" w:rsidR="002673E1" w:rsidRPr="002673E1" w:rsidRDefault="002673E1" w:rsidP="00D65DC0">
            <w:pPr>
              <w:rPr>
                <w:b/>
                <w:sz w:val="24"/>
                <w:u w:val="single"/>
              </w:rPr>
            </w:pPr>
            <w:r w:rsidRPr="002673E1">
              <w:rPr>
                <w:b/>
                <w:sz w:val="24"/>
              </w:rPr>
              <w:t xml:space="preserve">Abrir com: </w:t>
            </w:r>
            <w:r w:rsidRPr="002673E1">
              <w:rPr>
                <w:b/>
                <w:sz w:val="24"/>
                <w:u w:val="single"/>
              </w:rPr>
              <w:t>MS Excel</w:t>
            </w:r>
          </w:p>
          <w:p w14:paraId="1CDC1F8B" w14:textId="77777777" w:rsidR="002673E1" w:rsidRPr="002673E1" w:rsidRDefault="002673E1" w:rsidP="00D65DC0">
            <w:pPr>
              <w:rPr>
                <w:i/>
              </w:rPr>
            </w:pPr>
            <w:r w:rsidRPr="002673E1">
              <w:rPr>
                <w:i/>
              </w:rPr>
              <w:t>Abrir automaticamente no Excel após a geração, para conferência.</w:t>
            </w:r>
          </w:p>
          <w:p w14:paraId="43B2E186" w14:textId="77777777" w:rsidR="002673E1" w:rsidRDefault="002673E1" w:rsidP="00D65DC0"/>
          <w:p w14:paraId="4082BD34" w14:textId="77777777" w:rsidR="002673E1" w:rsidRDefault="002673E1" w:rsidP="00D65DC0"/>
          <w:p w14:paraId="72A14077" w14:textId="77777777" w:rsidR="002673E1" w:rsidRPr="002673E1" w:rsidRDefault="002673E1" w:rsidP="00D65DC0">
            <w:pPr>
              <w:rPr>
                <w:b/>
                <w:sz w:val="24"/>
                <w:u w:val="single"/>
              </w:rPr>
            </w:pPr>
            <w:r w:rsidRPr="002673E1">
              <w:rPr>
                <w:b/>
                <w:sz w:val="24"/>
              </w:rPr>
              <w:t xml:space="preserve">Tipo de Planilha: </w:t>
            </w:r>
            <w:r w:rsidRPr="002673E1">
              <w:rPr>
                <w:b/>
                <w:sz w:val="24"/>
                <w:u w:val="single"/>
              </w:rPr>
              <w:t>Formato de Tabela</w:t>
            </w:r>
          </w:p>
          <w:p w14:paraId="2F33077F" w14:textId="77777777" w:rsidR="002673E1" w:rsidRPr="002673E1" w:rsidRDefault="002673E1" w:rsidP="00D65DC0">
            <w:pPr>
              <w:rPr>
                <w:i/>
              </w:rPr>
            </w:pPr>
            <w:r w:rsidRPr="002673E1">
              <w:rPr>
                <w:i/>
              </w:rPr>
              <w:t>Gerar no formato de linhas e colunas para melhor conferência.</w:t>
            </w:r>
          </w:p>
        </w:tc>
      </w:tr>
    </w:tbl>
    <w:p w14:paraId="256E443C" w14:textId="77777777" w:rsidR="002673E1" w:rsidRDefault="002673E1" w:rsidP="00B416E4">
      <w:pPr>
        <w:spacing w:after="0" w:line="240" w:lineRule="auto"/>
      </w:pPr>
    </w:p>
    <w:p w14:paraId="123C82F3" w14:textId="77777777" w:rsidR="003D147A" w:rsidRDefault="003D147A" w:rsidP="00B416E4">
      <w:pPr>
        <w:spacing w:after="0" w:line="240" w:lineRule="auto"/>
      </w:pPr>
    </w:p>
    <w:p w14:paraId="36784CE4" w14:textId="77777777" w:rsidR="00A24FF3" w:rsidRDefault="003D147A" w:rsidP="0041009E">
      <w:pPr>
        <w:spacing w:after="0" w:line="240" w:lineRule="auto"/>
        <w:jc w:val="both"/>
      </w:pPr>
      <w:r>
        <w:t>Parametrize o relatório conforme a necessidade, atentando-se a data de seleção (data de geração do inventário), armazém e grupo:</w:t>
      </w:r>
    </w:p>
    <w:p w14:paraId="402A8B8A" w14:textId="77777777" w:rsidR="00A24FF3" w:rsidRDefault="00A24FF3" w:rsidP="00B416E4">
      <w:pPr>
        <w:spacing w:after="0" w:line="240" w:lineRule="auto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5"/>
        <w:gridCol w:w="3494"/>
        <w:gridCol w:w="3501"/>
      </w:tblGrid>
      <w:tr w:rsidR="00216D9F" w14:paraId="4F790965" w14:textId="77777777" w:rsidTr="003D147A">
        <w:tc>
          <w:tcPr>
            <w:tcW w:w="3543" w:type="dxa"/>
          </w:tcPr>
          <w:p w14:paraId="3B37F643" w14:textId="77777777" w:rsidR="00216D9F" w:rsidRDefault="00216D9F" w:rsidP="00B416E4">
            <w:r w:rsidRPr="00216D9F">
              <w:rPr>
                <w:noProof/>
              </w:rPr>
              <w:drawing>
                <wp:inline distT="0" distB="0" distL="0" distR="0" wp14:anchorId="731E79FF" wp14:editId="733B3221">
                  <wp:extent cx="2671396" cy="1134208"/>
                  <wp:effectExtent l="19050" t="0" r="0" b="0"/>
                  <wp:docPr id="18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29129" t="35793" r="30834" b="40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1396" cy="1134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14:paraId="6CEF4CF7" w14:textId="77777777" w:rsidR="00216D9F" w:rsidRDefault="002965C3" w:rsidP="00B416E4">
            <w:r w:rsidRPr="002965C3">
              <w:rPr>
                <w:noProof/>
              </w:rPr>
              <w:drawing>
                <wp:inline distT="0" distB="0" distL="0" distR="0" wp14:anchorId="40FF1DFD" wp14:editId="162E5272">
                  <wp:extent cx="2668962" cy="1114425"/>
                  <wp:effectExtent l="19050" t="0" r="0" b="0"/>
                  <wp:docPr id="21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29129" t="36192" r="30872" b="40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8962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33689DC3" w14:textId="77777777" w:rsidR="00216D9F" w:rsidRDefault="002965C3" w:rsidP="00B416E4">
            <w:r w:rsidRPr="002965C3">
              <w:rPr>
                <w:noProof/>
              </w:rPr>
              <w:drawing>
                <wp:inline distT="0" distB="0" distL="0" distR="0" wp14:anchorId="0A1DA999" wp14:editId="2EFFFF51">
                  <wp:extent cx="2674723" cy="898954"/>
                  <wp:effectExtent l="19050" t="0" r="0" b="0"/>
                  <wp:docPr id="2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29129" t="41916" r="30770" b="39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723" cy="8989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A5370" w14:textId="77777777" w:rsidR="00A24FF3" w:rsidRDefault="00A24FF3" w:rsidP="00B416E4">
      <w:pPr>
        <w:spacing w:after="0" w:line="240" w:lineRule="auto"/>
      </w:pPr>
    </w:p>
    <w:p w14:paraId="170FD12C" w14:textId="77777777" w:rsidR="00A24FF3" w:rsidRDefault="00A24FF3" w:rsidP="00B416E4">
      <w:pPr>
        <w:spacing w:after="0" w:line="240" w:lineRule="auto"/>
      </w:pPr>
    </w:p>
    <w:p w14:paraId="54D84499" w14:textId="77777777" w:rsidR="00A24FF3" w:rsidRDefault="00A24FF3" w:rsidP="00B416E4">
      <w:pPr>
        <w:spacing w:after="0" w:line="240" w:lineRule="auto"/>
      </w:pPr>
    </w:p>
    <w:p w14:paraId="07CC8398" w14:textId="77777777" w:rsidR="00A24FF3" w:rsidRDefault="00A24FF3" w:rsidP="00B416E4">
      <w:pPr>
        <w:spacing w:after="0" w:line="240" w:lineRule="auto"/>
      </w:pPr>
    </w:p>
    <w:p w14:paraId="4BE101CF" w14:textId="77777777" w:rsidR="00A24FF3" w:rsidRDefault="00A24FF3" w:rsidP="00B416E4">
      <w:pPr>
        <w:spacing w:after="0" w:line="240" w:lineRule="auto"/>
      </w:pPr>
    </w:p>
    <w:p w14:paraId="120F46C2" w14:textId="77777777" w:rsidR="00A24FF3" w:rsidRDefault="00A24FF3" w:rsidP="00B416E4">
      <w:pPr>
        <w:spacing w:after="0" w:line="240" w:lineRule="auto"/>
      </w:pPr>
    </w:p>
    <w:p w14:paraId="6F1A2ACF" w14:textId="77777777" w:rsidR="00A24FF3" w:rsidRDefault="00A24FF3" w:rsidP="00B416E4">
      <w:pPr>
        <w:spacing w:after="0" w:line="240" w:lineRule="auto"/>
      </w:pPr>
    </w:p>
    <w:p w14:paraId="59E93917" w14:textId="77777777" w:rsidR="00A24FF3" w:rsidRDefault="00A24FF3" w:rsidP="00B416E4">
      <w:pPr>
        <w:spacing w:after="0" w:line="240" w:lineRule="auto"/>
      </w:pPr>
    </w:p>
    <w:p w14:paraId="634004CA" w14:textId="77777777" w:rsidR="00A24FF3" w:rsidRDefault="008B29C9" w:rsidP="008B29C9">
      <w:pPr>
        <w:spacing w:after="0" w:line="240" w:lineRule="auto"/>
        <w:jc w:val="both"/>
      </w:pPr>
      <w:r>
        <w:t>Ao confirmar a geração do relatório, informe uma pasta no seu computador onde a planilha será gravada:</w:t>
      </w:r>
    </w:p>
    <w:p w14:paraId="2A04A6A1" w14:textId="77777777" w:rsidR="00C220BD" w:rsidRDefault="00C220BD" w:rsidP="00922A33">
      <w:pPr>
        <w:spacing w:after="0" w:line="240" w:lineRule="auto"/>
      </w:pPr>
    </w:p>
    <w:p w14:paraId="0F7941E3" w14:textId="77777777" w:rsidR="00C220BD" w:rsidRDefault="00474ED3" w:rsidP="00922A3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DF28AC3" wp14:editId="4CC2277E">
            <wp:extent cx="3067167" cy="235096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831" cy="2349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E15B4F" w14:textId="77777777" w:rsidR="00474ED3" w:rsidRDefault="00474ED3" w:rsidP="00922A33">
      <w:pPr>
        <w:spacing w:after="0" w:line="240" w:lineRule="auto"/>
      </w:pPr>
    </w:p>
    <w:p w14:paraId="1578C83C" w14:textId="77777777" w:rsidR="00474ED3" w:rsidRDefault="00474ED3" w:rsidP="00922A33">
      <w:pPr>
        <w:spacing w:after="0" w:line="240" w:lineRule="auto"/>
      </w:pPr>
    </w:p>
    <w:p w14:paraId="55A653CD" w14:textId="77777777" w:rsidR="00E22449" w:rsidRDefault="008B29C9" w:rsidP="008B29C9">
      <w:pPr>
        <w:spacing w:after="0" w:line="240" w:lineRule="auto"/>
        <w:jc w:val="both"/>
      </w:pPr>
      <w:r>
        <w:t>Após a geração, com a planilha em mãos, analise se as contagens estão em conformidade:</w:t>
      </w:r>
    </w:p>
    <w:p w14:paraId="68E9CD8A" w14:textId="77777777" w:rsidR="008B29C9" w:rsidRDefault="008B29C9" w:rsidP="008B29C9">
      <w:pPr>
        <w:spacing w:after="0" w:line="240" w:lineRule="auto"/>
        <w:jc w:val="both"/>
      </w:pPr>
    </w:p>
    <w:p w14:paraId="6C7F20D0" w14:textId="77777777" w:rsidR="00E22449" w:rsidRDefault="00F81E19" w:rsidP="00E22449">
      <w:r>
        <w:rPr>
          <w:noProof/>
        </w:rPr>
        <w:drawing>
          <wp:inline distT="0" distB="0" distL="0" distR="0" wp14:anchorId="4F71DFA5" wp14:editId="5E9D92BC">
            <wp:extent cx="5839849" cy="3019425"/>
            <wp:effectExtent l="19050" t="0" r="8501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12330" b="36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849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ACB2A" w14:textId="77777777" w:rsidR="00E22449" w:rsidRDefault="00E22449" w:rsidP="00E22449"/>
    <w:p w14:paraId="72F0F0FB" w14:textId="77777777" w:rsidR="00E22449" w:rsidRDefault="00E22449" w:rsidP="00E22449"/>
    <w:p w14:paraId="2059CE83" w14:textId="77777777" w:rsidR="0050493F" w:rsidRDefault="0050493F" w:rsidP="00E22449"/>
    <w:p w14:paraId="30543ED9" w14:textId="77777777" w:rsidR="0050493F" w:rsidRDefault="0050493F" w:rsidP="00E22449"/>
    <w:p w14:paraId="2AFBDAB5" w14:textId="77777777" w:rsidR="0050493F" w:rsidRDefault="0050493F" w:rsidP="0050493F">
      <w:pPr>
        <w:spacing w:after="0" w:line="240" w:lineRule="auto"/>
      </w:pPr>
      <w:r>
        <w:t>Etapa (4):</w:t>
      </w:r>
    </w:p>
    <w:p w14:paraId="1B021D5C" w14:textId="77777777" w:rsidR="0050493F" w:rsidRDefault="0050493F" w:rsidP="0050493F">
      <w:pPr>
        <w:spacing w:after="0" w:line="240" w:lineRule="auto"/>
      </w:pPr>
    </w:p>
    <w:p w14:paraId="3B2D1077" w14:textId="77777777" w:rsidR="0050493F" w:rsidRDefault="0050493F" w:rsidP="0050493F">
      <w:pPr>
        <w:spacing w:after="0" w:line="240" w:lineRule="auto"/>
      </w:pPr>
      <w:r>
        <w:t>Caso a etapa 3 tenha sido executada e a contagem em conformidade, acessar no módulo estoque:</w:t>
      </w:r>
    </w:p>
    <w:p w14:paraId="4ADD67FE" w14:textId="77777777" w:rsidR="0050493F" w:rsidRDefault="0050493F" w:rsidP="0050493F">
      <w:pPr>
        <w:spacing w:after="0" w:line="240" w:lineRule="auto"/>
      </w:pPr>
      <w:r>
        <w:t>Miscelânea, processamentos, Inventário:</w:t>
      </w:r>
    </w:p>
    <w:p w14:paraId="2AEB4F0B" w14:textId="77777777" w:rsidR="0050493F" w:rsidRDefault="0050493F" w:rsidP="0050493F">
      <w:pPr>
        <w:spacing w:after="0" w:line="240" w:lineRule="auto"/>
      </w:pPr>
    </w:p>
    <w:p w14:paraId="204435AF" w14:textId="77777777" w:rsidR="0050493F" w:rsidRDefault="0050493F" w:rsidP="0050493F">
      <w:pPr>
        <w:spacing w:after="0" w:line="240" w:lineRule="auto"/>
      </w:pPr>
      <w:r>
        <w:t>Nesse momento a rotina de inventário irá pegar as contagens realizadas nas etapas anteriores e aplicarem no Estoque atual.</w:t>
      </w:r>
    </w:p>
    <w:p w14:paraId="73CC487F" w14:textId="77777777" w:rsidR="0050493F" w:rsidRDefault="0050493F" w:rsidP="0050493F">
      <w:pPr>
        <w:spacing w:after="0" w:line="240" w:lineRule="auto"/>
      </w:pPr>
    </w:p>
    <w:p w14:paraId="7F062CBD" w14:textId="77777777" w:rsidR="00A94B8B" w:rsidRDefault="00A94B8B" w:rsidP="0050493F">
      <w:pPr>
        <w:spacing w:after="0" w:line="240" w:lineRule="auto"/>
      </w:pPr>
      <w:r>
        <w:rPr>
          <w:noProof/>
        </w:rPr>
        <w:drawing>
          <wp:inline distT="0" distB="0" distL="0" distR="0" wp14:anchorId="5E130F4F" wp14:editId="1C3F41D0">
            <wp:extent cx="4191000" cy="1964044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8732" t="32200" r="18314" b="26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964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EF5190" w14:textId="77777777" w:rsidR="00A94B8B" w:rsidRDefault="00A94B8B" w:rsidP="0050493F">
      <w:pPr>
        <w:spacing w:after="0" w:line="240" w:lineRule="auto"/>
      </w:pPr>
    </w:p>
    <w:p w14:paraId="3A18C160" w14:textId="77777777" w:rsidR="006A620D" w:rsidRDefault="006A620D" w:rsidP="00C339C9">
      <w:pPr>
        <w:spacing w:after="0" w:line="240" w:lineRule="auto"/>
        <w:jc w:val="both"/>
      </w:pPr>
      <w:r>
        <w:t>Parametrize a rotina para rodar o inventário, atentando-se a data da geração do inventário, dos produtos, armazéns, grupos e principalmente o documento, que é o documento gerado no momento da contagem. (Vide tópicos 1 e 2):</w:t>
      </w:r>
    </w:p>
    <w:p w14:paraId="62BF6553" w14:textId="77777777" w:rsidR="00A94B8B" w:rsidRDefault="00A94B8B" w:rsidP="0050493F">
      <w:pPr>
        <w:spacing w:after="0" w:line="240" w:lineRule="auto"/>
      </w:pPr>
    </w:p>
    <w:p w14:paraId="639F1F1B" w14:textId="77777777" w:rsidR="00751D48" w:rsidRDefault="00751D48" w:rsidP="0050493F">
      <w:pPr>
        <w:spacing w:after="0" w:line="240" w:lineRule="auto"/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2"/>
        <w:gridCol w:w="3512"/>
        <w:gridCol w:w="3466"/>
      </w:tblGrid>
      <w:tr w:rsidR="006A620D" w14:paraId="15B0E9ED" w14:textId="77777777" w:rsidTr="00C339C9">
        <w:trPr>
          <w:jc w:val="center"/>
        </w:trPr>
        <w:tc>
          <w:tcPr>
            <w:tcW w:w="3585" w:type="dxa"/>
          </w:tcPr>
          <w:p w14:paraId="6A79359C" w14:textId="77777777" w:rsidR="006A620D" w:rsidRDefault="006A620D" w:rsidP="0050493F">
            <w:r w:rsidRPr="006A620D">
              <w:rPr>
                <w:noProof/>
              </w:rPr>
              <w:drawing>
                <wp:inline distT="0" distB="0" distL="0" distR="0" wp14:anchorId="41CC828F" wp14:editId="5DB9720D">
                  <wp:extent cx="2676525" cy="923925"/>
                  <wp:effectExtent l="19050" t="0" r="9525" b="0"/>
                  <wp:docPr id="24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29171" t="35811" r="30648" b="447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4" w:type="dxa"/>
          </w:tcPr>
          <w:p w14:paraId="470A839A" w14:textId="77777777" w:rsidR="006A620D" w:rsidRDefault="006A620D" w:rsidP="0050493F">
            <w:r w:rsidRPr="006A620D">
              <w:rPr>
                <w:noProof/>
              </w:rPr>
              <w:drawing>
                <wp:inline distT="0" distB="0" distL="0" distR="0" wp14:anchorId="2E594F37" wp14:editId="3340B970">
                  <wp:extent cx="2676525" cy="895350"/>
                  <wp:effectExtent l="19050" t="0" r="9525" b="0"/>
                  <wp:docPr id="26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29171" t="35811" r="30648" b="45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</w:tcPr>
          <w:p w14:paraId="7967944B" w14:textId="77777777" w:rsidR="006A620D" w:rsidRDefault="006A620D" w:rsidP="0050493F">
            <w:r w:rsidRPr="006A620D">
              <w:rPr>
                <w:noProof/>
              </w:rPr>
              <w:drawing>
                <wp:inline distT="0" distB="0" distL="0" distR="0" wp14:anchorId="5516C9F7" wp14:editId="664EDF1F">
                  <wp:extent cx="2638425" cy="1257300"/>
                  <wp:effectExtent l="19050" t="0" r="9525" b="0"/>
                  <wp:docPr id="2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29457" t="35600" r="30934" b="38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0AD322" w14:textId="06B6974C" w:rsidR="00C339C9" w:rsidRPr="00751D48" w:rsidRDefault="00C339C9" w:rsidP="00C339C9">
      <w:pPr>
        <w:spacing w:after="0" w:line="240" w:lineRule="auto"/>
        <w:jc w:val="both"/>
        <w:rPr>
          <w:i/>
        </w:rPr>
      </w:pPr>
      <w:r w:rsidRPr="00751D48">
        <w:rPr>
          <w:i/>
        </w:rPr>
        <w:t xml:space="preserve">Cuidado com os processos de contabilização (só contabilizar se o departamento contábil autorizar), centro de custo e se será </w:t>
      </w:r>
      <w:r w:rsidR="00C06506" w:rsidRPr="00751D48">
        <w:rPr>
          <w:i/>
        </w:rPr>
        <w:t>atualizado</w:t>
      </w:r>
      <w:r w:rsidRPr="00751D48">
        <w:rPr>
          <w:i/>
        </w:rPr>
        <w:t xml:space="preserve"> o saldo de fechamento (só atualizar saldo de fechamento se o processo permitir isso, vide equipe contábil para outras informações).</w:t>
      </w:r>
    </w:p>
    <w:p w14:paraId="1D52955F" w14:textId="77777777" w:rsidR="0050493F" w:rsidRDefault="0050493F" w:rsidP="0050493F">
      <w:pPr>
        <w:spacing w:after="0" w:line="240" w:lineRule="auto"/>
      </w:pPr>
    </w:p>
    <w:p w14:paraId="04392512" w14:textId="77777777" w:rsidR="00A94B8B" w:rsidRDefault="00A94B8B" w:rsidP="00E22449"/>
    <w:p w14:paraId="1F4FE8ED" w14:textId="77777777" w:rsidR="003146C4" w:rsidRDefault="003146C4" w:rsidP="00E22449"/>
    <w:p w14:paraId="57A78737" w14:textId="77777777" w:rsidR="003146C4" w:rsidRDefault="003146C4" w:rsidP="00E22449"/>
    <w:p w14:paraId="50FB2EE2" w14:textId="77777777" w:rsidR="003146C4" w:rsidRDefault="003146C4" w:rsidP="00E22449"/>
    <w:p w14:paraId="4F426F24" w14:textId="77777777" w:rsidR="003146C4" w:rsidRDefault="003146C4" w:rsidP="00E22449"/>
    <w:p w14:paraId="42AE8627" w14:textId="77777777" w:rsidR="007E5009" w:rsidRDefault="003146C4" w:rsidP="003146C4">
      <w:pPr>
        <w:jc w:val="both"/>
      </w:pPr>
      <w:r>
        <w:t xml:space="preserve">Caso a etapa 3 não esteja de acordo, a contagem do inventário deve ser </w:t>
      </w:r>
      <w:r w:rsidR="00A27967">
        <w:t>limpa</w:t>
      </w:r>
      <w:r>
        <w:t xml:space="preserve"> do sistema e refazer as etapas 1, 2 e 3.</w:t>
      </w:r>
    </w:p>
    <w:p w14:paraId="3C5D6A59" w14:textId="77777777" w:rsidR="007E5009" w:rsidRDefault="003146C4" w:rsidP="00E22449">
      <w:r>
        <w:t xml:space="preserve">Para </w:t>
      </w:r>
      <w:r w:rsidR="00A27967">
        <w:t>limpar</w:t>
      </w:r>
      <w:r>
        <w:t xml:space="preserve"> a contagem, faça conforme abaixo: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46"/>
        <w:gridCol w:w="3944"/>
      </w:tblGrid>
      <w:tr w:rsidR="00B35F77" w14:paraId="77CAE79E" w14:textId="77777777" w:rsidTr="00B35F77">
        <w:tc>
          <w:tcPr>
            <w:tcW w:w="6546" w:type="dxa"/>
          </w:tcPr>
          <w:p w14:paraId="66C5AC8D" w14:textId="77777777" w:rsidR="00B35F77" w:rsidRDefault="00B35F77" w:rsidP="00D65DC0">
            <w:r w:rsidRPr="00B35F77">
              <w:rPr>
                <w:noProof/>
              </w:rPr>
              <w:lastRenderedPageBreak/>
              <w:drawing>
                <wp:inline distT="0" distB="0" distL="0" distR="0" wp14:anchorId="7AD292A8" wp14:editId="7B513488">
                  <wp:extent cx="4000500" cy="2886075"/>
                  <wp:effectExtent l="19050" t="0" r="0" b="0"/>
                  <wp:docPr id="32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20448" t="22605" r="19495" b="167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886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0" w:type="dxa"/>
          </w:tcPr>
          <w:p w14:paraId="48797D5B" w14:textId="77777777" w:rsidR="00B35F77" w:rsidRPr="00B35F77" w:rsidRDefault="00B35F77" w:rsidP="00D65DC0">
            <w:r>
              <w:t>1) Informar o documento que deseja limpar (o mesmo criado nas etapas 1 e 2) e selecionar a opção de considerar lotes ou não (de acordo com o documento gerado anteriormente)</w:t>
            </w:r>
          </w:p>
        </w:tc>
      </w:tr>
    </w:tbl>
    <w:p w14:paraId="3E249741" w14:textId="77777777" w:rsidR="007E5009" w:rsidRDefault="007E5009" w:rsidP="00E22449"/>
    <w:p w14:paraId="1CCB6006" w14:textId="77777777" w:rsidR="00EA55EB" w:rsidRDefault="00EA55EB" w:rsidP="00777459">
      <w:pPr>
        <w:jc w:val="both"/>
        <w:rPr>
          <w:rFonts w:ascii="Futura Bk BT" w:hAnsi="Futura Bk BT"/>
          <w:color w:val="58585B"/>
          <w:szCs w:val="16"/>
        </w:rPr>
      </w:pPr>
    </w:p>
    <w:p w14:paraId="412F7DA0" w14:textId="77777777" w:rsidR="0075545C" w:rsidRDefault="0075545C" w:rsidP="00777459">
      <w:pPr>
        <w:jc w:val="both"/>
        <w:rPr>
          <w:rFonts w:ascii="Futura Bk BT" w:hAnsi="Futura Bk BT"/>
          <w:color w:val="58585B"/>
          <w:szCs w:val="16"/>
        </w:rPr>
      </w:pPr>
    </w:p>
    <w:p w14:paraId="55F34CD9" w14:textId="77777777" w:rsidR="00EA55EB" w:rsidRDefault="00EA55EB" w:rsidP="00777459">
      <w:pPr>
        <w:jc w:val="both"/>
        <w:rPr>
          <w:rFonts w:ascii="Futura Bk BT" w:hAnsi="Futura Bk BT"/>
          <w:color w:val="58585B"/>
          <w:szCs w:val="16"/>
        </w:rPr>
      </w:pPr>
    </w:p>
    <w:p w14:paraId="71D805FC" w14:textId="77777777" w:rsidR="00777459" w:rsidRPr="00785CD5" w:rsidRDefault="00777459" w:rsidP="00777459">
      <w:pPr>
        <w:jc w:val="both"/>
        <w:rPr>
          <w:rFonts w:ascii="Futura Bk BT" w:hAnsi="Futura Bk BT"/>
          <w:color w:val="58585B"/>
          <w:szCs w:val="16"/>
        </w:rPr>
      </w:pPr>
      <w:r w:rsidRPr="00785CD5">
        <w:rPr>
          <w:rFonts w:ascii="Futura Bk BT" w:hAnsi="Futura Bk BT"/>
          <w:color w:val="58585B"/>
          <w:szCs w:val="16"/>
        </w:rPr>
        <w:t xml:space="preserve">Sendo assim, declaro </w:t>
      </w:r>
      <w:r w:rsidR="00285A9E">
        <w:rPr>
          <w:rFonts w:ascii="Futura Bk BT" w:hAnsi="Futura Bk BT"/>
          <w:color w:val="58585B"/>
          <w:szCs w:val="16"/>
        </w:rPr>
        <w:t>estar ciente dos processos a serem executados nos</w:t>
      </w:r>
      <w:r w:rsidR="0075545C">
        <w:rPr>
          <w:rFonts w:ascii="Futura Bk BT" w:hAnsi="Futura Bk BT"/>
          <w:color w:val="58585B"/>
          <w:szCs w:val="16"/>
        </w:rPr>
        <w:t xml:space="preserve"> </w:t>
      </w:r>
      <w:r w:rsidR="00285A9E">
        <w:rPr>
          <w:rFonts w:ascii="Futura Bk BT" w:hAnsi="Futura Bk BT"/>
          <w:color w:val="58585B"/>
          <w:szCs w:val="16"/>
        </w:rPr>
        <w:t>inventários, tanto com ou sem rastreabilidade de lotes</w:t>
      </w:r>
      <w:r w:rsidR="00A472FC">
        <w:rPr>
          <w:rFonts w:ascii="Futura Bk BT" w:hAnsi="Futura Bk BT"/>
          <w:color w:val="58585B"/>
          <w:szCs w:val="16"/>
        </w:rPr>
        <w:t>:</w:t>
      </w: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FFFFFF"/>
        </w:tblBorders>
        <w:tblLook w:val="0000" w:firstRow="0" w:lastRow="0" w:firstColumn="0" w:lastColumn="0" w:noHBand="0" w:noVBand="0"/>
      </w:tblPr>
      <w:tblGrid>
        <w:gridCol w:w="3402"/>
        <w:gridCol w:w="5358"/>
        <w:gridCol w:w="1553"/>
      </w:tblGrid>
      <w:tr w:rsidR="00A90C1F" w:rsidRPr="005B21F3" w14:paraId="1A289BBB" w14:textId="77777777" w:rsidTr="00F03D28">
        <w:trPr>
          <w:trHeight w:val="442"/>
        </w:trPr>
        <w:tc>
          <w:tcPr>
            <w:tcW w:w="3402" w:type="dxa"/>
            <w:tcBorders>
              <w:top w:val="single" w:sz="12" w:space="0" w:color="E36C0A"/>
              <w:bottom w:val="single" w:sz="8" w:space="0" w:color="E36C0A"/>
              <w:right w:val="nil"/>
            </w:tcBorders>
            <w:shd w:val="clear" w:color="auto" w:fill="FABF8F"/>
            <w:vAlign w:val="center"/>
          </w:tcPr>
          <w:p w14:paraId="076A76A2" w14:textId="77777777" w:rsidR="00A90C1F" w:rsidRPr="009B47D7" w:rsidRDefault="00A90C1F" w:rsidP="009B47D7">
            <w:pPr>
              <w:pStyle w:val="Ttulo2"/>
              <w:contextualSpacing/>
              <w:jc w:val="center"/>
              <w:rPr>
                <w:rFonts w:ascii="Calibri" w:hAnsi="Calibri"/>
                <w:color w:val="auto"/>
              </w:rPr>
            </w:pPr>
            <w:r w:rsidRPr="009B47D7">
              <w:rPr>
                <w:rFonts w:ascii="Calibri" w:hAnsi="Calibri"/>
                <w:color w:val="auto"/>
                <w:sz w:val="22"/>
              </w:rPr>
              <w:t>Aprovador por:</w:t>
            </w:r>
          </w:p>
        </w:tc>
        <w:tc>
          <w:tcPr>
            <w:tcW w:w="5358" w:type="dxa"/>
            <w:tcBorders>
              <w:top w:val="single" w:sz="12" w:space="0" w:color="E36C0A"/>
              <w:left w:val="nil"/>
              <w:bottom w:val="single" w:sz="8" w:space="0" w:color="E36C0A"/>
              <w:right w:val="nil"/>
            </w:tcBorders>
            <w:shd w:val="clear" w:color="auto" w:fill="FABF8F"/>
            <w:vAlign w:val="center"/>
          </w:tcPr>
          <w:p w14:paraId="1A55CF7D" w14:textId="77777777" w:rsidR="00A90C1F" w:rsidRPr="009B47D7" w:rsidRDefault="00A90C1F" w:rsidP="009B47D7">
            <w:pPr>
              <w:pStyle w:val="Ttulo2"/>
              <w:contextualSpacing/>
              <w:jc w:val="center"/>
              <w:rPr>
                <w:rFonts w:ascii="Calibri" w:hAnsi="Calibri"/>
                <w:color w:val="auto"/>
              </w:rPr>
            </w:pPr>
            <w:r w:rsidRPr="009B47D7">
              <w:rPr>
                <w:rFonts w:ascii="Calibri" w:hAnsi="Calibri"/>
                <w:color w:val="auto"/>
                <w:sz w:val="22"/>
              </w:rPr>
              <w:t>Assinatura</w:t>
            </w:r>
          </w:p>
        </w:tc>
        <w:tc>
          <w:tcPr>
            <w:tcW w:w="1553" w:type="dxa"/>
            <w:tcBorders>
              <w:top w:val="single" w:sz="12" w:space="0" w:color="E36C0A"/>
              <w:left w:val="nil"/>
              <w:bottom w:val="single" w:sz="8" w:space="0" w:color="E36C0A"/>
            </w:tcBorders>
            <w:shd w:val="clear" w:color="auto" w:fill="FABF8F"/>
            <w:vAlign w:val="center"/>
          </w:tcPr>
          <w:p w14:paraId="6905AF72" w14:textId="77777777" w:rsidR="00A90C1F" w:rsidRPr="009B47D7" w:rsidRDefault="00A90C1F" w:rsidP="009B47D7">
            <w:pPr>
              <w:pStyle w:val="Ttulo2"/>
              <w:contextualSpacing/>
              <w:jc w:val="center"/>
              <w:rPr>
                <w:rFonts w:ascii="Calibri" w:hAnsi="Calibri"/>
                <w:color w:val="auto"/>
              </w:rPr>
            </w:pPr>
            <w:r w:rsidRPr="009B47D7">
              <w:rPr>
                <w:rFonts w:ascii="Calibri" w:hAnsi="Calibri"/>
                <w:color w:val="auto"/>
                <w:sz w:val="22"/>
              </w:rPr>
              <w:t>Data</w:t>
            </w:r>
          </w:p>
        </w:tc>
      </w:tr>
      <w:tr w:rsidR="00C35CDC" w:rsidRPr="00DB0161" w14:paraId="12F0C51D" w14:textId="77777777" w:rsidTr="00F03D28">
        <w:tc>
          <w:tcPr>
            <w:tcW w:w="3402" w:type="dxa"/>
            <w:tcBorders>
              <w:top w:val="single" w:sz="8" w:space="0" w:color="E36C0A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EB1D51" w14:textId="77777777" w:rsidR="00C35CDC" w:rsidRDefault="00C35CDC" w:rsidP="00F03D28">
            <w:pPr>
              <w:contextualSpacing/>
              <w:rPr>
                <w:rFonts w:ascii="Calibri" w:hAnsi="Calibri"/>
                <w:b/>
                <w:bCs/>
                <w:sz w:val="20"/>
              </w:rPr>
            </w:pPr>
          </w:p>
          <w:p w14:paraId="30D071BC" w14:textId="77777777" w:rsidR="00C35CDC" w:rsidRPr="00DB0161" w:rsidRDefault="00C35CDC" w:rsidP="00F03D28">
            <w:pPr>
              <w:contextualSpacing/>
              <w:rPr>
                <w:rFonts w:ascii="Calibri" w:hAnsi="Calibri"/>
                <w:b/>
                <w:bCs/>
                <w:sz w:val="20"/>
              </w:rPr>
            </w:pPr>
          </w:p>
        </w:tc>
        <w:tc>
          <w:tcPr>
            <w:tcW w:w="5358" w:type="dxa"/>
            <w:tcBorders>
              <w:top w:val="single" w:sz="8" w:space="0" w:color="E36C0A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7A813CF" w14:textId="77777777" w:rsidR="00C35CDC" w:rsidRPr="00DB0161" w:rsidRDefault="00C35CDC" w:rsidP="00F03D28">
            <w:pPr>
              <w:contextualSpacing/>
              <w:rPr>
                <w:rFonts w:ascii="Calibri" w:hAnsi="Calibri"/>
                <w:sz w:val="20"/>
              </w:rPr>
            </w:pPr>
          </w:p>
        </w:tc>
        <w:tc>
          <w:tcPr>
            <w:tcW w:w="1553" w:type="dxa"/>
            <w:tcBorders>
              <w:top w:val="single" w:sz="8" w:space="0" w:color="E36C0A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60CD63A" w14:textId="77777777" w:rsidR="00C35CDC" w:rsidRDefault="00C35CDC" w:rsidP="00F03D28">
            <w:pPr>
              <w:contextualSpacing/>
              <w:rPr>
                <w:rFonts w:ascii="Calibri" w:hAnsi="Calibri"/>
                <w:b/>
                <w:bCs/>
                <w:sz w:val="20"/>
              </w:rPr>
            </w:pPr>
          </w:p>
          <w:p w14:paraId="05832360" w14:textId="77777777" w:rsidR="00C35CDC" w:rsidRPr="00DB0161" w:rsidRDefault="00C35CDC" w:rsidP="00F03D28">
            <w:pPr>
              <w:contextualSpacing/>
              <w:rPr>
                <w:rFonts w:ascii="Calibri" w:hAnsi="Calibri"/>
                <w:b/>
                <w:bCs/>
                <w:sz w:val="20"/>
              </w:rPr>
            </w:pPr>
            <w:r>
              <w:rPr>
                <w:rFonts w:ascii="Calibri" w:hAnsi="Calibri"/>
                <w:b/>
                <w:bCs/>
                <w:sz w:val="20"/>
              </w:rPr>
              <w:t>___/___/___</w:t>
            </w:r>
          </w:p>
        </w:tc>
      </w:tr>
      <w:tr w:rsidR="00C35CDC" w:rsidRPr="00DB0161" w14:paraId="3107A50C" w14:textId="77777777" w:rsidTr="00F03D28">
        <w:tc>
          <w:tcPr>
            <w:tcW w:w="3402" w:type="dxa"/>
            <w:tcBorders>
              <w:top w:val="single" w:sz="8" w:space="0" w:color="E36C0A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9C69598" w14:textId="77777777" w:rsidR="00C35CDC" w:rsidRDefault="00C35CDC" w:rsidP="00F03D28">
            <w:pPr>
              <w:contextualSpacing/>
              <w:rPr>
                <w:rFonts w:ascii="Calibri" w:hAnsi="Calibri"/>
                <w:b/>
                <w:bCs/>
                <w:sz w:val="20"/>
              </w:rPr>
            </w:pPr>
          </w:p>
          <w:p w14:paraId="1265BA91" w14:textId="77777777" w:rsidR="00C35CDC" w:rsidRPr="00DB0161" w:rsidRDefault="00C35CDC" w:rsidP="00F03D28">
            <w:pPr>
              <w:contextualSpacing/>
              <w:rPr>
                <w:rFonts w:ascii="Calibri" w:hAnsi="Calibri"/>
                <w:b/>
                <w:bCs/>
                <w:sz w:val="20"/>
              </w:rPr>
            </w:pPr>
          </w:p>
        </w:tc>
        <w:tc>
          <w:tcPr>
            <w:tcW w:w="5358" w:type="dxa"/>
            <w:tcBorders>
              <w:top w:val="single" w:sz="8" w:space="0" w:color="E36C0A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3B3180D" w14:textId="77777777" w:rsidR="00C35CDC" w:rsidRPr="00DB0161" w:rsidRDefault="00C35CDC" w:rsidP="00F03D28">
            <w:pPr>
              <w:contextualSpacing/>
              <w:rPr>
                <w:rFonts w:ascii="Calibri" w:hAnsi="Calibri"/>
                <w:sz w:val="20"/>
              </w:rPr>
            </w:pPr>
          </w:p>
        </w:tc>
        <w:tc>
          <w:tcPr>
            <w:tcW w:w="1553" w:type="dxa"/>
            <w:tcBorders>
              <w:top w:val="single" w:sz="8" w:space="0" w:color="E36C0A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8AEA095" w14:textId="77777777" w:rsidR="00C35CDC" w:rsidRDefault="00C35CDC" w:rsidP="00F03D28">
            <w:pPr>
              <w:contextualSpacing/>
              <w:rPr>
                <w:rFonts w:ascii="Calibri" w:hAnsi="Calibri"/>
                <w:b/>
                <w:bCs/>
                <w:sz w:val="20"/>
              </w:rPr>
            </w:pPr>
          </w:p>
          <w:p w14:paraId="0E53699F" w14:textId="77777777" w:rsidR="00C35CDC" w:rsidRPr="00DB0161" w:rsidRDefault="00C35CDC" w:rsidP="00F03D28">
            <w:pPr>
              <w:contextualSpacing/>
              <w:rPr>
                <w:rFonts w:ascii="Calibri" w:hAnsi="Calibri"/>
                <w:b/>
                <w:bCs/>
                <w:sz w:val="20"/>
              </w:rPr>
            </w:pPr>
            <w:r>
              <w:rPr>
                <w:rFonts w:ascii="Calibri" w:hAnsi="Calibri"/>
                <w:b/>
                <w:bCs/>
                <w:sz w:val="20"/>
              </w:rPr>
              <w:t>___/___/___</w:t>
            </w:r>
          </w:p>
        </w:tc>
      </w:tr>
      <w:tr w:rsidR="00A90C1F" w:rsidRPr="00DB0161" w14:paraId="216D5B60" w14:textId="77777777" w:rsidTr="00F03D28">
        <w:tc>
          <w:tcPr>
            <w:tcW w:w="3402" w:type="dxa"/>
            <w:tcBorders>
              <w:top w:val="single" w:sz="8" w:space="0" w:color="E36C0A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D537E40" w14:textId="77777777" w:rsidR="00A90C1F" w:rsidRDefault="00A90C1F" w:rsidP="009B47D7">
            <w:pPr>
              <w:contextualSpacing/>
              <w:rPr>
                <w:rFonts w:ascii="Calibri" w:hAnsi="Calibri"/>
                <w:b/>
                <w:bCs/>
                <w:sz w:val="20"/>
              </w:rPr>
            </w:pPr>
          </w:p>
          <w:p w14:paraId="571F1C43" w14:textId="77777777" w:rsidR="00A90C1F" w:rsidRPr="00DB0161" w:rsidRDefault="00A90C1F" w:rsidP="009B47D7">
            <w:pPr>
              <w:contextualSpacing/>
              <w:rPr>
                <w:rFonts w:ascii="Calibri" w:hAnsi="Calibri"/>
                <w:b/>
                <w:bCs/>
                <w:sz w:val="20"/>
              </w:rPr>
            </w:pPr>
          </w:p>
        </w:tc>
        <w:tc>
          <w:tcPr>
            <w:tcW w:w="5358" w:type="dxa"/>
            <w:tcBorders>
              <w:top w:val="single" w:sz="8" w:space="0" w:color="E36C0A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F8C2D53" w14:textId="77777777" w:rsidR="00A90C1F" w:rsidRPr="00DB0161" w:rsidRDefault="00A90C1F" w:rsidP="009B47D7">
            <w:pPr>
              <w:contextualSpacing/>
              <w:rPr>
                <w:rFonts w:ascii="Calibri" w:hAnsi="Calibri"/>
                <w:sz w:val="20"/>
              </w:rPr>
            </w:pPr>
          </w:p>
        </w:tc>
        <w:tc>
          <w:tcPr>
            <w:tcW w:w="1553" w:type="dxa"/>
            <w:tcBorders>
              <w:top w:val="single" w:sz="8" w:space="0" w:color="E36C0A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FB3B414" w14:textId="77777777" w:rsidR="00A90C1F" w:rsidRDefault="00A90C1F" w:rsidP="009B47D7">
            <w:pPr>
              <w:contextualSpacing/>
              <w:rPr>
                <w:rFonts w:ascii="Calibri" w:hAnsi="Calibri"/>
                <w:b/>
                <w:bCs/>
                <w:sz w:val="20"/>
              </w:rPr>
            </w:pPr>
          </w:p>
          <w:p w14:paraId="4C101E75" w14:textId="77777777" w:rsidR="00A90C1F" w:rsidRPr="00DB0161" w:rsidRDefault="00A90C1F" w:rsidP="009B47D7">
            <w:pPr>
              <w:contextualSpacing/>
              <w:rPr>
                <w:rFonts w:ascii="Calibri" w:hAnsi="Calibri"/>
                <w:b/>
                <w:bCs/>
                <w:sz w:val="20"/>
              </w:rPr>
            </w:pPr>
            <w:r>
              <w:rPr>
                <w:rFonts w:ascii="Calibri" w:hAnsi="Calibri"/>
                <w:b/>
                <w:bCs/>
                <w:sz w:val="20"/>
              </w:rPr>
              <w:t>___/___/___</w:t>
            </w:r>
          </w:p>
        </w:tc>
      </w:tr>
      <w:tr w:rsidR="00357DB0" w:rsidRPr="00DB0161" w14:paraId="11E1905A" w14:textId="77777777" w:rsidTr="00357DB0">
        <w:tc>
          <w:tcPr>
            <w:tcW w:w="3402" w:type="dxa"/>
            <w:tcBorders>
              <w:top w:val="single" w:sz="8" w:space="0" w:color="E36C0A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B5748CA" w14:textId="77777777" w:rsidR="00357DB0" w:rsidRDefault="00357DB0" w:rsidP="00F03D28">
            <w:pPr>
              <w:contextualSpacing/>
              <w:rPr>
                <w:rFonts w:ascii="Calibri" w:hAnsi="Calibri"/>
                <w:b/>
                <w:bCs/>
                <w:sz w:val="20"/>
              </w:rPr>
            </w:pPr>
          </w:p>
          <w:p w14:paraId="5E906232" w14:textId="77777777" w:rsidR="00357DB0" w:rsidRPr="00DB0161" w:rsidRDefault="00357DB0" w:rsidP="00F03D28">
            <w:pPr>
              <w:contextualSpacing/>
              <w:rPr>
                <w:rFonts w:ascii="Calibri" w:hAnsi="Calibri"/>
                <w:b/>
                <w:bCs/>
                <w:sz w:val="20"/>
              </w:rPr>
            </w:pPr>
          </w:p>
        </w:tc>
        <w:tc>
          <w:tcPr>
            <w:tcW w:w="5358" w:type="dxa"/>
            <w:tcBorders>
              <w:top w:val="single" w:sz="8" w:space="0" w:color="E36C0A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13F8E5" w14:textId="77777777" w:rsidR="00357DB0" w:rsidRPr="00DB0161" w:rsidRDefault="00357DB0" w:rsidP="00F03D28">
            <w:pPr>
              <w:contextualSpacing/>
              <w:rPr>
                <w:rFonts w:ascii="Calibri" w:hAnsi="Calibri"/>
                <w:sz w:val="20"/>
              </w:rPr>
            </w:pPr>
          </w:p>
        </w:tc>
        <w:tc>
          <w:tcPr>
            <w:tcW w:w="1553" w:type="dxa"/>
            <w:tcBorders>
              <w:top w:val="single" w:sz="8" w:space="0" w:color="E36C0A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D405622" w14:textId="77777777" w:rsidR="00357DB0" w:rsidRDefault="00357DB0" w:rsidP="00F03D28">
            <w:pPr>
              <w:contextualSpacing/>
              <w:rPr>
                <w:rFonts w:ascii="Calibri" w:hAnsi="Calibri"/>
                <w:b/>
                <w:bCs/>
                <w:sz w:val="20"/>
              </w:rPr>
            </w:pPr>
          </w:p>
          <w:p w14:paraId="58355A99" w14:textId="77777777" w:rsidR="00357DB0" w:rsidRPr="00DB0161" w:rsidRDefault="00357DB0" w:rsidP="00F03D28">
            <w:pPr>
              <w:contextualSpacing/>
              <w:rPr>
                <w:rFonts w:ascii="Calibri" w:hAnsi="Calibri"/>
                <w:b/>
                <w:bCs/>
                <w:sz w:val="20"/>
              </w:rPr>
            </w:pPr>
            <w:r>
              <w:rPr>
                <w:rFonts w:ascii="Calibri" w:hAnsi="Calibri"/>
                <w:b/>
                <w:bCs/>
                <w:sz w:val="20"/>
              </w:rPr>
              <w:t>___/___/___</w:t>
            </w:r>
          </w:p>
        </w:tc>
      </w:tr>
    </w:tbl>
    <w:p w14:paraId="156B8E56" w14:textId="77777777" w:rsidR="002C6A49" w:rsidRDefault="002C6A49" w:rsidP="009B47D7">
      <w:pPr>
        <w:spacing w:before="100" w:beforeAutospacing="1" w:after="100" w:afterAutospacing="1" w:line="240" w:lineRule="auto"/>
        <w:contextualSpacing/>
      </w:pPr>
    </w:p>
    <w:sectPr w:rsidR="002C6A49" w:rsidSect="00C95FA0">
      <w:headerReference w:type="default" r:id="rId25"/>
      <w:footerReference w:type="default" r:id="rId26"/>
      <w:pgSz w:w="11906" w:h="16838"/>
      <w:pgMar w:top="1417" w:right="707" w:bottom="1417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83A080" w14:textId="77777777" w:rsidR="004E49A0" w:rsidRDefault="004E49A0" w:rsidP="002C6A49">
      <w:pPr>
        <w:spacing w:after="0" w:line="240" w:lineRule="auto"/>
      </w:pPr>
      <w:r>
        <w:separator/>
      </w:r>
    </w:p>
  </w:endnote>
  <w:endnote w:type="continuationSeparator" w:id="0">
    <w:p w14:paraId="1E79D965" w14:textId="77777777" w:rsidR="004E49A0" w:rsidRDefault="004E49A0" w:rsidP="002C6A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Bk BT">
    <w:altName w:val="Segoe UI"/>
    <w:charset w:val="00"/>
    <w:family w:val="swiss"/>
    <w:pitch w:val="variable"/>
    <w:sig w:usb0="00000001" w:usb1="1000204A" w:usb2="00000000" w:usb3="00000000" w:csb0="0000001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70556E" w14:textId="77777777" w:rsidR="00F03D28" w:rsidRPr="00683BE3" w:rsidRDefault="00F01BDA" w:rsidP="00683BE3">
    <w:pPr>
      <w:pStyle w:val="Ttulo1"/>
      <w:shd w:val="clear" w:color="auto" w:fill="FFFFFF"/>
      <w:spacing w:before="300" w:after="150"/>
      <w:rPr>
        <w:rFonts w:ascii="Calibri" w:hAnsi="Calibri"/>
        <w:b w:val="0"/>
        <w:snapToGrid w:val="0"/>
        <w:sz w:val="16"/>
        <w:szCs w:val="16"/>
        <w:lang w:val="pt-BR"/>
      </w:rPr>
    </w:pPr>
    <w:r>
      <w:rPr>
        <w:rFonts w:ascii="Segoe UI Light" w:hAnsi="Segoe UI Light"/>
        <w:b w:val="0"/>
        <w:bCs w:val="0"/>
        <w:color w:val="333333"/>
        <w:sz w:val="24"/>
        <w:szCs w:val="24"/>
        <w:lang w:val="pt-BR"/>
      </w:rPr>
      <w:t>Geração de Inventário de Estoque</w:t>
    </w:r>
    <w:r>
      <w:rPr>
        <w:rFonts w:ascii="Segoe UI Light" w:hAnsi="Segoe UI Light"/>
        <w:b w:val="0"/>
        <w:bCs w:val="0"/>
        <w:color w:val="333333"/>
        <w:sz w:val="24"/>
        <w:szCs w:val="24"/>
        <w:lang w:val="pt-BR"/>
      </w:rPr>
      <w:tab/>
    </w:r>
    <w:r>
      <w:rPr>
        <w:rFonts w:ascii="Segoe UI Light" w:hAnsi="Segoe UI Light"/>
        <w:b w:val="0"/>
        <w:bCs w:val="0"/>
        <w:color w:val="333333"/>
        <w:sz w:val="24"/>
        <w:szCs w:val="24"/>
        <w:lang w:val="pt-BR"/>
      </w:rPr>
      <w:tab/>
    </w:r>
    <w:r w:rsidR="00F03D28">
      <w:rPr>
        <w:rFonts w:ascii="Segoe UI Light" w:hAnsi="Segoe UI Light"/>
        <w:b w:val="0"/>
        <w:bCs w:val="0"/>
        <w:color w:val="333333"/>
        <w:sz w:val="24"/>
        <w:szCs w:val="24"/>
        <w:lang w:val="pt-BR"/>
      </w:rPr>
      <w:tab/>
    </w:r>
    <w:r w:rsidR="00F03D28" w:rsidRPr="00683BE3">
      <w:rPr>
        <w:rFonts w:ascii="Segoe UI Light" w:hAnsi="Segoe UI Light"/>
        <w:b w:val="0"/>
        <w:bCs w:val="0"/>
        <w:color w:val="333333"/>
        <w:sz w:val="24"/>
        <w:szCs w:val="24"/>
        <w:lang w:val="pt-BR"/>
      </w:rPr>
      <w:tab/>
    </w:r>
    <w:r w:rsidR="00F03D28" w:rsidRPr="00683BE3">
      <w:rPr>
        <w:rFonts w:ascii="Segoe UI Light" w:hAnsi="Segoe UI Light"/>
        <w:b w:val="0"/>
        <w:bCs w:val="0"/>
        <w:color w:val="333333"/>
        <w:sz w:val="24"/>
        <w:szCs w:val="24"/>
        <w:lang w:val="pt-BR"/>
      </w:rPr>
      <w:tab/>
    </w:r>
    <w:r w:rsidR="00F03D28" w:rsidRPr="00683BE3">
      <w:rPr>
        <w:rFonts w:ascii="Segoe UI Light" w:hAnsi="Segoe UI Light"/>
        <w:b w:val="0"/>
        <w:bCs w:val="0"/>
        <w:color w:val="333333"/>
        <w:sz w:val="24"/>
        <w:szCs w:val="24"/>
        <w:lang w:val="pt-BR"/>
      </w:rPr>
      <w:tab/>
    </w:r>
    <w:r w:rsidR="00F03D28" w:rsidRPr="00683BE3">
      <w:rPr>
        <w:rFonts w:ascii="Segoe UI Light" w:hAnsi="Segoe UI Light"/>
        <w:b w:val="0"/>
        <w:bCs w:val="0"/>
        <w:color w:val="333333"/>
        <w:sz w:val="24"/>
        <w:szCs w:val="24"/>
        <w:lang w:val="pt-BR"/>
      </w:rPr>
      <w:tab/>
    </w:r>
    <w:r w:rsidR="00F03D28" w:rsidRPr="00683BE3">
      <w:rPr>
        <w:rFonts w:ascii="Calibri" w:hAnsi="Calibri"/>
        <w:sz w:val="16"/>
        <w:szCs w:val="16"/>
        <w:lang w:val="pt-BR"/>
      </w:rPr>
      <w:tab/>
    </w:r>
    <w:r w:rsidR="00F03D28" w:rsidRPr="00683BE3">
      <w:rPr>
        <w:rFonts w:ascii="Calibri" w:hAnsi="Calibri"/>
        <w:sz w:val="16"/>
        <w:szCs w:val="16"/>
        <w:lang w:val="pt-BR"/>
      </w:rPr>
      <w:tab/>
    </w:r>
    <w:r w:rsidR="00F03D28" w:rsidRPr="00683BE3">
      <w:rPr>
        <w:rFonts w:ascii="Calibri" w:hAnsi="Calibri"/>
        <w:b w:val="0"/>
        <w:sz w:val="16"/>
        <w:szCs w:val="16"/>
        <w:lang w:val="pt-BR"/>
      </w:rPr>
      <w:t xml:space="preserve">Página </w:t>
    </w:r>
    <w:r w:rsidR="003424AF" w:rsidRPr="00D140B0">
      <w:rPr>
        <w:rFonts w:ascii="Calibri" w:hAnsi="Calibri"/>
        <w:b w:val="0"/>
        <w:sz w:val="16"/>
        <w:szCs w:val="16"/>
      </w:rPr>
      <w:fldChar w:fldCharType="begin"/>
    </w:r>
    <w:r w:rsidR="00F03D28" w:rsidRPr="00683BE3">
      <w:rPr>
        <w:rFonts w:ascii="Calibri" w:hAnsi="Calibri"/>
        <w:b w:val="0"/>
        <w:sz w:val="16"/>
        <w:szCs w:val="16"/>
        <w:lang w:val="pt-BR"/>
      </w:rPr>
      <w:instrText xml:space="preserve"> PAGE </w:instrText>
    </w:r>
    <w:r w:rsidR="003424AF" w:rsidRPr="00D140B0">
      <w:rPr>
        <w:rFonts w:ascii="Calibri" w:hAnsi="Calibri"/>
        <w:b w:val="0"/>
        <w:sz w:val="16"/>
        <w:szCs w:val="16"/>
      </w:rPr>
      <w:fldChar w:fldCharType="separate"/>
    </w:r>
    <w:r w:rsidR="00F06251">
      <w:rPr>
        <w:rFonts w:ascii="Calibri" w:hAnsi="Calibri"/>
        <w:b w:val="0"/>
        <w:sz w:val="16"/>
        <w:szCs w:val="16"/>
        <w:lang w:val="pt-BR"/>
      </w:rPr>
      <w:t>9</w:t>
    </w:r>
    <w:r w:rsidR="003424AF" w:rsidRPr="00D140B0">
      <w:rPr>
        <w:rFonts w:ascii="Calibri" w:hAnsi="Calibri"/>
        <w:b w:val="0"/>
        <w:sz w:val="16"/>
        <w:szCs w:val="16"/>
      </w:rPr>
      <w:fldChar w:fldCharType="end"/>
    </w:r>
    <w:r w:rsidR="00F03D28" w:rsidRPr="00683BE3">
      <w:rPr>
        <w:rFonts w:ascii="Calibri" w:hAnsi="Calibri"/>
        <w:b w:val="0"/>
        <w:sz w:val="16"/>
        <w:szCs w:val="16"/>
        <w:lang w:val="pt-BR"/>
      </w:rPr>
      <w:t xml:space="preserve"> de </w:t>
    </w:r>
    <w:r w:rsidR="003424AF" w:rsidRPr="00D140B0">
      <w:rPr>
        <w:rFonts w:ascii="Calibri" w:hAnsi="Calibri"/>
        <w:b w:val="0"/>
        <w:sz w:val="16"/>
        <w:szCs w:val="16"/>
      </w:rPr>
      <w:fldChar w:fldCharType="begin"/>
    </w:r>
    <w:r w:rsidR="00F03D28" w:rsidRPr="00683BE3">
      <w:rPr>
        <w:rFonts w:ascii="Calibri" w:hAnsi="Calibri"/>
        <w:b w:val="0"/>
        <w:sz w:val="16"/>
        <w:szCs w:val="16"/>
        <w:lang w:val="pt-BR"/>
      </w:rPr>
      <w:instrText xml:space="preserve"> NUMPAGES </w:instrText>
    </w:r>
    <w:r w:rsidR="003424AF" w:rsidRPr="00D140B0">
      <w:rPr>
        <w:rFonts w:ascii="Calibri" w:hAnsi="Calibri"/>
        <w:b w:val="0"/>
        <w:sz w:val="16"/>
        <w:szCs w:val="16"/>
      </w:rPr>
      <w:fldChar w:fldCharType="separate"/>
    </w:r>
    <w:r w:rsidR="00F06251">
      <w:rPr>
        <w:rFonts w:ascii="Calibri" w:hAnsi="Calibri"/>
        <w:b w:val="0"/>
        <w:sz w:val="16"/>
        <w:szCs w:val="16"/>
        <w:lang w:val="pt-BR"/>
      </w:rPr>
      <w:t>9</w:t>
    </w:r>
    <w:r w:rsidR="003424AF" w:rsidRPr="00D140B0">
      <w:rPr>
        <w:rFonts w:ascii="Calibri" w:hAnsi="Calibri"/>
        <w:b w:val="0"/>
        <w:sz w:val="16"/>
        <w:szCs w:val="16"/>
      </w:rPr>
      <w:fldChar w:fldCharType="end"/>
    </w:r>
    <w:r w:rsidR="00F03D28" w:rsidRPr="00683BE3">
      <w:rPr>
        <w:rStyle w:val="Nmerodepgina"/>
        <w:rFonts w:ascii="Calibri" w:hAnsi="Calibri"/>
        <w:b w:val="0"/>
        <w:snapToGrid w:val="0"/>
        <w:sz w:val="16"/>
        <w:szCs w:val="16"/>
        <w:lang w:val="pt-BR"/>
      </w:rPr>
      <w:t xml:space="preserve"> </w:t>
    </w:r>
  </w:p>
  <w:p w14:paraId="4F8A4DE1" w14:textId="77777777" w:rsidR="00F03D28" w:rsidRDefault="00F03D2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5E9C75" w14:textId="77777777" w:rsidR="004E49A0" w:rsidRDefault="004E49A0" w:rsidP="002C6A49">
      <w:pPr>
        <w:spacing w:after="0" w:line="240" w:lineRule="auto"/>
      </w:pPr>
      <w:r>
        <w:separator/>
      </w:r>
    </w:p>
  </w:footnote>
  <w:footnote w:type="continuationSeparator" w:id="0">
    <w:p w14:paraId="4FDEEF3C" w14:textId="77777777" w:rsidR="004E49A0" w:rsidRDefault="004E49A0" w:rsidP="002C6A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C59902" w14:textId="05EE854D" w:rsidR="00F03D28" w:rsidRDefault="00A42E20" w:rsidP="002C6A49">
    <w:pPr>
      <w:pStyle w:val="Cabealho"/>
      <w:tabs>
        <w:tab w:val="center" w:pos="935"/>
      </w:tabs>
      <w:rPr>
        <w:b/>
        <w:color w:val="000080"/>
        <w:lang w:val="en-US"/>
      </w:rPr>
    </w:pPr>
    <w:r>
      <w:rPr>
        <w:b/>
        <w:noProof/>
        <w:color w:val="000080"/>
      </w:rPr>
      <w:drawing>
        <wp:anchor distT="0" distB="0" distL="114300" distR="114300" simplePos="0" relativeHeight="251662336" behindDoc="1" locked="0" layoutInCell="0" allowOverlap="1" wp14:anchorId="0BBE5DF3" wp14:editId="068FDDDB">
          <wp:simplePos x="0" y="0"/>
          <wp:positionH relativeFrom="column">
            <wp:posOffset>5026660</wp:posOffset>
          </wp:positionH>
          <wp:positionV relativeFrom="paragraph">
            <wp:posOffset>-154305</wp:posOffset>
          </wp:positionV>
          <wp:extent cx="1906465" cy="736588"/>
          <wp:effectExtent l="0" t="0" r="0" b="0"/>
          <wp:wrapNone/>
          <wp:docPr id="1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06465" cy="73658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9E1437">
      <w:rPr>
        <w:b/>
        <w:noProof/>
        <w:color w:val="00008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8E9357" wp14:editId="6CE77132">
              <wp:simplePos x="0" y="0"/>
              <wp:positionH relativeFrom="column">
                <wp:posOffset>1524000</wp:posOffset>
              </wp:positionH>
              <wp:positionV relativeFrom="paragraph">
                <wp:posOffset>-62865</wp:posOffset>
              </wp:positionV>
              <wp:extent cx="3509010" cy="843280"/>
              <wp:effectExtent l="2540" t="0" r="3175" b="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9010" cy="843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126AA6" w14:textId="77777777" w:rsidR="00F03D28" w:rsidRPr="00A42E20" w:rsidRDefault="00A42E20" w:rsidP="002C6A49">
                          <w:pPr>
                            <w:jc w:val="center"/>
                            <w:rPr>
                              <w:rFonts w:ascii="Calibri" w:hAnsi="Calibri"/>
                              <w:b/>
                              <w:sz w:val="48"/>
                              <w:szCs w:val="30"/>
                            </w:rPr>
                          </w:pPr>
                          <w:r w:rsidRPr="00A42E20">
                            <w:rPr>
                              <w:rFonts w:ascii="Calibri" w:hAnsi="Calibri"/>
                              <w:b/>
                              <w:sz w:val="48"/>
                              <w:szCs w:val="30"/>
                            </w:rPr>
                            <w:t>Inventário</w:t>
                          </w:r>
                        </w:p>
                        <w:p w14:paraId="05924896" w14:textId="77777777" w:rsidR="00F03D28" w:rsidRPr="00FC2E81" w:rsidRDefault="00A42E20" w:rsidP="002C6A49">
                          <w:pPr>
                            <w:jc w:val="center"/>
                            <w:rPr>
                              <w:rFonts w:ascii="Calibri" w:hAnsi="Calibri"/>
                              <w:b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</w:rPr>
                            <w:t>Adequação de Estoque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8E935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0pt;margin-top:-4.95pt;width:276.3pt;height:6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" filled="f" stroked="f">
              <v:textbox>
                <w:txbxContent>
                  <w:p w14:paraId="48126AA6" w14:textId="77777777" w:rsidR="00F03D28" w:rsidRPr="00A42E20" w:rsidRDefault="00A42E20" w:rsidP="002C6A49">
                    <w:pPr>
                      <w:jc w:val="center"/>
                      <w:rPr>
                        <w:rFonts w:ascii="Calibri" w:hAnsi="Calibri"/>
                        <w:b/>
                        <w:sz w:val="48"/>
                        <w:szCs w:val="30"/>
                      </w:rPr>
                    </w:pPr>
                    <w:r w:rsidRPr="00A42E20">
                      <w:rPr>
                        <w:rFonts w:ascii="Calibri" w:hAnsi="Calibri"/>
                        <w:b/>
                        <w:sz w:val="48"/>
                        <w:szCs w:val="30"/>
                      </w:rPr>
                      <w:t>Inventário</w:t>
                    </w:r>
                  </w:p>
                  <w:p w14:paraId="05924896" w14:textId="77777777" w:rsidR="00F03D28" w:rsidRPr="00FC2E81" w:rsidRDefault="00A42E20" w:rsidP="002C6A49">
                    <w:pPr>
                      <w:jc w:val="center"/>
                      <w:rPr>
                        <w:rFonts w:ascii="Calibri" w:hAnsi="Calibri"/>
                        <w:b/>
                      </w:rPr>
                    </w:pPr>
                    <w:r>
                      <w:rPr>
                        <w:rFonts w:ascii="Calibri" w:hAnsi="Calibri"/>
                        <w:b/>
                      </w:rPr>
                      <w:t>Adequação de Estoque</w:t>
                    </w:r>
                  </w:p>
                </w:txbxContent>
              </v:textbox>
            </v:shape>
          </w:pict>
        </mc:Fallback>
      </mc:AlternateContent>
    </w:r>
    <w:r w:rsidR="00F03D28">
      <w:rPr>
        <w:b/>
        <w:noProof/>
        <w:color w:val="000080"/>
      </w:rPr>
      <w:drawing>
        <wp:inline distT="0" distB="0" distL="0" distR="0" wp14:anchorId="6EB764BE" wp14:editId="0CA0BBD9">
          <wp:extent cx="1832716" cy="545808"/>
          <wp:effectExtent l="0" t="0" r="0" b="0"/>
          <wp:docPr id="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DFS - fina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832716" cy="54580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7F8BC47A" w14:textId="28342E4F" w:rsidR="00F03D28" w:rsidRDefault="009E1437" w:rsidP="002C6A49">
    <w:pPr>
      <w:pStyle w:val="Cabealho"/>
      <w:tabs>
        <w:tab w:val="center" w:pos="935"/>
      </w:tabs>
      <w:rPr>
        <w:b/>
        <w:color w:val="000080"/>
        <w:lang w:val="en-US"/>
      </w:rPr>
    </w:pPr>
    <w:r>
      <w:rPr>
        <w:b/>
        <w:noProof/>
        <w:color w:val="00008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D5319D3" wp14:editId="1F7D6263">
              <wp:simplePos x="0" y="0"/>
              <wp:positionH relativeFrom="column">
                <wp:posOffset>-61595</wp:posOffset>
              </wp:positionH>
              <wp:positionV relativeFrom="paragraph">
                <wp:posOffset>156845</wp:posOffset>
              </wp:positionV>
              <wp:extent cx="6766560" cy="0"/>
              <wp:effectExtent l="17145" t="18415" r="17145" b="19685"/>
              <wp:wrapNone/>
              <wp:docPr id="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766560" cy="0"/>
                      </a:xfrm>
                      <a:prstGeom prst="line">
                        <a:avLst/>
                      </a:prstGeom>
                      <a:noFill/>
                      <a:ln w="22225">
                        <a:solidFill>
                          <a:srgbClr val="E36C0A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6FA01F" id="Line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85pt,12.35pt" to="527.95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" o:allowincell="f" strokecolor="#e36c0a" strokeweight="1.75pt"/>
          </w:pict>
        </mc:Fallback>
      </mc:AlternateContent>
    </w:r>
  </w:p>
  <w:p w14:paraId="2FFD8BF6" w14:textId="77777777" w:rsidR="00F03D28" w:rsidRDefault="00F03D28" w:rsidP="002C6A49">
    <w:pPr>
      <w:pStyle w:val="Cabealho"/>
      <w:ind w:left="-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B31D9B"/>
    <w:multiLevelType w:val="hybridMultilevel"/>
    <w:tmpl w:val="3EDCFF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A072A"/>
    <w:multiLevelType w:val="hybridMultilevel"/>
    <w:tmpl w:val="3EDCFF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056B47"/>
    <w:multiLevelType w:val="hybridMultilevel"/>
    <w:tmpl w:val="3EDCFF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845979"/>
    <w:multiLevelType w:val="hybridMultilevel"/>
    <w:tmpl w:val="8840A12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B634D0"/>
    <w:multiLevelType w:val="hybridMultilevel"/>
    <w:tmpl w:val="8B104F6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0C1ED2"/>
    <w:multiLevelType w:val="hybridMultilevel"/>
    <w:tmpl w:val="3EDCFF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A49"/>
    <w:rsid w:val="00005BE4"/>
    <w:rsid w:val="00007DDD"/>
    <w:rsid w:val="00021F7F"/>
    <w:rsid w:val="0002606E"/>
    <w:rsid w:val="0003093A"/>
    <w:rsid w:val="0003142B"/>
    <w:rsid w:val="00032B4D"/>
    <w:rsid w:val="00033B8E"/>
    <w:rsid w:val="000372AF"/>
    <w:rsid w:val="000539D5"/>
    <w:rsid w:val="00056599"/>
    <w:rsid w:val="0006017B"/>
    <w:rsid w:val="000614CA"/>
    <w:rsid w:val="000631F0"/>
    <w:rsid w:val="0006725B"/>
    <w:rsid w:val="00070C1A"/>
    <w:rsid w:val="00074560"/>
    <w:rsid w:val="00083522"/>
    <w:rsid w:val="0008356D"/>
    <w:rsid w:val="000875DC"/>
    <w:rsid w:val="0009118A"/>
    <w:rsid w:val="000B74EC"/>
    <w:rsid w:val="000C200E"/>
    <w:rsid w:val="000C2BB8"/>
    <w:rsid w:val="000C7675"/>
    <w:rsid w:val="000D2C62"/>
    <w:rsid w:val="000D321A"/>
    <w:rsid w:val="000D5440"/>
    <w:rsid w:val="000E4116"/>
    <w:rsid w:val="000F4767"/>
    <w:rsid w:val="000F69F6"/>
    <w:rsid w:val="000F6AF9"/>
    <w:rsid w:val="000F7DE4"/>
    <w:rsid w:val="00105D97"/>
    <w:rsid w:val="00107192"/>
    <w:rsid w:val="00133081"/>
    <w:rsid w:val="0013333C"/>
    <w:rsid w:val="00134EC0"/>
    <w:rsid w:val="00135A3D"/>
    <w:rsid w:val="00142907"/>
    <w:rsid w:val="00143429"/>
    <w:rsid w:val="00154B6A"/>
    <w:rsid w:val="001602AD"/>
    <w:rsid w:val="001750C1"/>
    <w:rsid w:val="00175BA7"/>
    <w:rsid w:val="00181640"/>
    <w:rsid w:val="00182EEC"/>
    <w:rsid w:val="00183045"/>
    <w:rsid w:val="001934AB"/>
    <w:rsid w:val="00196E0D"/>
    <w:rsid w:val="001973E7"/>
    <w:rsid w:val="001A54D3"/>
    <w:rsid w:val="001B079F"/>
    <w:rsid w:val="001B40E0"/>
    <w:rsid w:val="001B7780"/>
    <w:rsid w:val="001C1885"/>
    <w:rsid w:val="001C1B1F"/>
    <w:rsid w:val="001C3BE9"/>
    <w:rsid w:val="001C7D15"/>
    <w:rsid w:val="001D0CC0"/>
    <w:rsid w:val="001D11AF"/>
    <w:rsid w:val="001D43D4"/>
    <w:rsid w:val="001D6C4B"/>
    <w:rsid w:val="001E4B17"/>
    <w:rsid w:val="001F5EC7"/>
    <w:rsid w:val="001F6D27"/>
    <w:rsid w:val="00201DF4"/>
    <w:rsid w:val="00204C32"/>
    <w:rsid w:val="00214CF9"/>
    <w:rsid w:val="00216408"/>
    <w:rsid w:val="00216D9F"/>
    <w:rsid w:val="00217434"/>
    <w:rsid w:val="0023572B"/>
    <w:rsid w:val="00256044"/>
    <w:rsid w:val="002632CF"/>
    <w:rsid w:val="002660E9"/>
    <w:rsid w:val="002673E1"/>
    <w:rsid w:val="002824D4"/>
    <w:rsid w:val="00283F9B"/>
    <w:rsid w:val="00285A9E"/>
    <w:rsid w:val="00290D4E"/>
    <w:rsid w:val="002965C3"/>
    <w:rsid w:val="002A5220"/>
    <w:rsid w:val="002A56DD"/>
    <w:rsid w:val="002A6084"/>
    <w:rsid w:val="002A6FC0"/>
    <w:rsid w:val="002B51D9"/>
    <w:rsid w:val="002C424A"/>
    <w:rsid w:val="002C6A49"/>
    <w:rsid w:val="002D1FF3"/>
    <w:rsid w:val="002D335A"/>
    <w:rsid w:val="002D7659"/>
    <w:rsid w:val="002E0BCE"/>
    <w:rsid w:val="002E2B7E"/>
    <w:rsid w:val="002F3DBC"/>
    <w:rsid w:val="002F49BC"/>
    <w:rsid w:val="003015DB"/>
    <w:rsid w:val="003112A1"/>
    <w:rsid w:val="003146C4"/>
    <w:rsid w:val="00324692"/>
    <w:rsid w:val="0034095D"/>
    <w:rsid w:val="003424AF"/>
    <w:rsid w:val="0034468D"/>
    <w:rsid w:val="00353D32"/>
    <w:rsid w:val="003551EE"/>
    <w:rsid w:val="00355BAD"/>
    <w:rsid w:val="00357DB0"/>
    <w:rsid w:val="00367BE3"/>
    <w:rsid w:val="00370664"/>
    <w:rsid w:val="00380A46"/>
    <w:rsid w:val="00382698"/>
    <w:rsid w:val="0038654C"/>
    <w:rsid w:val="003946F5"/>
    <w:rsid w:val="003A000F"/>
    <w:rsid w:val="003A2B7A"/>
    <w:rsid w:val="003A413E"/>
    <w:rsid w:val="003A74D1"/>
    <w:rsid w:val="003B36A9"/>
    <w:rsid w:val="003B4211"/>
    <w:rsid w:val="003D147A"/>
    <w:rsid w:val="003E4779"/>
    <w:rsid w:val="003F00C9"/>
    <w:rsid w:val="003F2218"/>
    <w:rsid w:val="00400EBF"/>
    <w:rsid w:val="00404017"/>
    <w:rsid w:val="0041009E"/>
    <w:rsid w:val="00410797"/>
    <w:rsid w:val="00411633"/>
    <w:rsid w:val="004143E8"/>
    <w:rsid w:val="00425C60"/>
    <w:rsid w:val="0042620C"/>
    <w:rsid w:val="004277E1"/>
    <w:rsid w:val="0043238C"/>
    <w:rsid w:val="0043408C"/>
    <w:rsid w:val="00440816"/>
    <w:rsid w:val="004552CB"/>
    <w:rsid w:val="0045720A"/>
    <w:rsid w:val="00460380"/>
    <w:rsid w:val="00464323"/>
    <w:rsid w:val="00471577"/>
    <w:rsid w:val="00473134"/>
    <w:rsid w:val="00474ED3"/>
    <w:rsid w:val="00477D3B"/>
    <w:rsid w:val="004902B0"/>
    <w:rsid w:val="0049132B"/>
    <w:rsid w:val="004A050B"/>
    <w:rsid w:val="004A5A7C"/>
    <w:rsid w:val="004A69D4"/>
    <w:rsid w:val="004A6B4F"/>
    <w:rsid w:val="004B4972"/>
    <w:rsid w:val="004B7C3D"/>
    <w:rsid w:val="004C0DB0"/>
    <w:rsid w:val="004C1E95"/>
    <w:rsid w:val="004C217A"/>
    <w:rsid w:val="004C7192"/>
    <w:rsid w:val="004D08AA"/>
    <w:rsid w:val="004D2232"/>
    <w:rsid w:val="004D665F"/>
    <w:rsid w:val="004E394D"/>
    <w:rsid w:val="004E49A0"/>
    <w:rsid w:val="004E6A1B"/>
    <w:rsid w:val="004E76D5"/>
    <w:rsid w:val="004E7F35"/>
    <w:rsid w:val="004F00D2"/>
    <w:rsid w:val="004F0633"/>
    <w:rsid w:val="004F1C29"/>
    <w:rsid w:val="004F6754"/>
    <w:rsid w:val="0050493F"/>
    <w:rsid w:val="00505EA1"/>
    <w:rsid w:val="005061EE"/>
    <w:rsid w:val="00522C8B"/>
    <w:rsid w:val="0053029D"/>
    <w:rsid w:val="00530B0C"/>
    <w:rsid w:val="00532135"/>
    <w:rsid w:val="00551DBC"/>
    <w:rsid w:val="00560233"/>
    <w:rsid w:val="00563A76"/>
    <w:rsid w:val="0056442A"/>
    <w:rsid w:val="005654CB"/>
    <w:rsid w:val="005664FE"/>
    <w:rsid w:val="005665BC"/>
    <w:rsid w:val="005758FD"/>
    <w:rsid w:val="00577DD4"/>
    <w:rsid w:val="00582146"/>
    <w:rsid w:val="005864FB"/>
    <w:rsid w:val="00595547"/>
    <w:rsid w:val="00597708"/>
    <w:rsid w:val="005B2525"/>
    <w:rsid w:val="005B2A8E"/>
    <w:rsid w:val="005B3A72"/>
    <w:rsid w:val="005C6849"/>
    <w:rsid w:val="005D7F40"/>
    <w:rsid w:val="005E334B"/>
    <w:rsid w:val="005F203F"/>
    <w:rsid w:val="0060343C"/>
    <w:rsid w:val="006076F3"/>
    <w:rsid w:val="00616242"/>
    <w:rsid w:val="00620D1A"/>
    <w:rsid w:val="00627183"/>
    <w:rsid w:val="00630F52"/>
    <w:rsid w:val="00631683"/>
    <w:rsid w:val="00634EF6"/>
    <w:rsid w:val="00650415"/>
    <w:rsid w:val="00651150"/>
    <w:rsid w:val="006516AB"/>
    <w:rsid w:val="0067230F"/>
    <w:rsid w:val="006740CF"/>
    <w:rsid w:val="0067429D"/>
    <w:rsid w:val="006808BF"/>
    <w:rsid w:val="00683BE3"/>
    <w:rsid w:val="0069361A"/>
    <w:rsid w:val="006958E0"/>
    <w:rsid w:val="006A05CF"/>
    <w:rsid w:val="006A13FE"/>
    <w:rsid w:val="006A1D6A"/>
    <w:rsid w:val="006A620D"/>
    <w:rsid w:val="006A7B3B"/>
    <w:rsid w:val="006B2967"/>
    <w:rsid w:val="006B57A6"/>
    <w:rsid w:val="006D5492"/>
    <w:rsid w:val="006E0BBB"/>
    <w:rsid w:val="006E2AED"/>
    <w:rsid w:val="006E336F"/>
    <w:rsid w:val="006E37C4"/>
    <w:rsid w:val="006E4416"/>
    <w:rsid w:val="006E5E61"/>
    <w:rsid w:val="006F1A2E"/>
    <w:rsid w:val="006F3697"/>
    <w:rsid w:val="006F67A2"/>
    <w:rsid w:val="006F68AB"/>
    <w:rsid w:val="00716710"/>
    <w:rsid w:val="007175FC"/>
    <w:rsid w:val="00722D74"/>
    <w:rsid w:val="007462E5"/>
    <w:rsid w:val="007479E3"/>
    <w:rsid w:val="00751D48"/>
    <w:rsid w:val="007528B3"/>
    <w:rsid w:val="0075433E"/>
    <w:rsid w:val="0075545C"/>
    <w:rsid w:val="00760E98"/>
    <w:rsid w:val="00761E87"/>
    <w:rsid w:val="00774E7F"/>
    <w:rsid w:val="00777459"/>
    <w:rsid w:val="00783801"/>
    <w:rsid w:val="0078719F"/>
    <w:rsid w:val="00787259"/>
    <w:rsid w:val="00790062"/>
    <w:rsid w:val="007974BA"/>
    <w:rsid w:val="007A48E3"/>
    <w:rsid w:val="007B35B2"/>
    <w:rsid w:val="007B504A"/>
    <w:rsid w:val="007B788C"/>
    <w:rsid w:val="007C3D8F"/>
    <w:rsid w:val="007D021B"/>
    <w:rsid w:val="007D55E7"/>
    <w:rsid w:val="007E06B4"/>
    <w:rsid w:val="007E44ED"/>
    <w:rsid w:val="007E5009"/>
    <w:rsid w:val="007E6B3F"/>
    <w:rsid w:val="007F0E45"/>
    <w:rsid w:val="007F69BF"/>
    <w:rsid w:val="00806AF3"/>
    <w:rsid w:val="008076CC"/>
    <w:rsid w:val="00814422"/>
    <w:rsid w:val="0082547D"/>
    <w:rsid w:val="0082592D"/>
    <w:rsid w:val="00825B86"/>
    <w:rsid w:val="0083159A"/>
    <w:rsid w:val="0083510A"/>
    <w:rsid w:val="008371BB"/>
    <w:rsid w:val="008376B8"/>
    <w:rsid w:val="00843583"/>
    <w:rsid w:val="0085052A"/>
    <w:rsid w:val="00851F00"/>
    <w:rsid w:val="0085239F"/>
    <w:rsid w:val="008545B3"/>
    <w:rsid w:val="008554A7"/>
    <w:rsid w:val="00862D4F"/>
    <w:rsid w:val="00870D36"/>
    <w:rsid w:val="008735BD"/>
    <w:rsid w:val="00875668"/>
    <w:rsid w:val="00882C88"/>
    <w:rsid w:val="008A15EB"/>
    <w:rsid w:val="008A3544"/>
    <w:rsid w:val="008A61B8"/>
    <w:rsid w:val="008B1E9D"/>
    <w:rsid w:val="008B29AF"/>
    <w:rsid w:val="008B29C9"/>
    <w:rsid w:val="008B3E61"/>
    <w:rsid w:val="008C3B4C"/>
    <w:rsid w:val="008D1963"/>
    <w:rsid w:val="008D2F02"/>
    <w:rsid w:val="008F413A"/>
    <w:rsid w:val="008F5E11"/>
    <w:rsid w:val="008F7C15"/>
    <w:rsid w:val="0091309F"/>
    <w:rsid w:val="00922A33"/>
    <w:rsid w:val="00925233"/>
    <w:rsid w:val="00933FBB"/>
    <w:rsid w:val="00934554"/>
    <w:rsid w:val="00934C3C"/>
    <w:rsid w:val="00947CC8"/>
    <w:rsid w:val="00970011"/>
    <w:rsid w:val="00972497"/>
    <w:rsid w:val="00973BF4"/>
    <w:rsid w:val="00982B2A"/>
    <w:rsid w:val="00985110"/>
    <w:rsid w:val="009B2AA8"/>
    <w:rsid w:val="009B47D7"/>
    <w:rsid w:val="009E1437"/>
    <w:rsid w:val="009E1B0D"/>
    <w:rsid w:val="009F4D3F"/>
    <w:rsid w:val="009F59C8"/>
    <w:rsid w:val="00A049E2"/>
    <w:rsid w:val="00A06A57"/>
    <w:rsid w:val="00A07722"/>
    <w:rsid w:val="00A16CC0"/>
    <w:rsid w:val="00A24FF3"/>
    <w:rsid w:val="00A27967"/>
    <w:rsid w:val="00A27C34"/>
    <w:rsid w:val="00A27CD0"/>
    <w:rsid w:val="00A40056"/>
    <w:rsid w:val="00A4075F"/>
    <w:rsid w:val="00A42E20"/>
    <w:rsid w:val="00A472FC"/>
    <w:rsid w:val="00A473AF"/>
    <w:rsid w:val="00A609A6"/>
    <w:rsid w:val="00A63062"/>
    <w:rsid w:val="00A65815"/>
    <w:rsid w:val="00A90435"/>
    <w:rsid w:val="00A90C1F"/>
    <w:rsid w:val="00A9296D"/>
    <w:rsid w:val="00A93077"/>
    <w:rsid w:val="00A94B8B"/>
    <w:rsid w:val="00A95B69"/>
    <w:rsid w:val="00A96F1E"/>
    <w:rsid w:val="00AA123E"/>
    <w:rsid w:val="00AB1E0E"/>
    <w:rsid w:val="00AB22D0"/>
    <w:rsid w:val="00AB23B0"/>
    <w:rsid w:val="00AC7BE5"/>
    <w:rsid w:val="00AD2563"/>
    <w:rsid w:val="00AD55BB"/>
    <w:rsid w:val="00AE1001"/>
    <w:rsid w:val="00AE39C8"/>
    <w:rsid w:val="00AE47DE"/>
    <w:rsid w:val="00AE5A35"/>
    <w:rsid w:val="00AF70E5"/>
    <w:rsid w:val="00B14A6E"/>
    <w:rsid w:val="00B16B57"/>
    <w:rsid w:val="00B20D63"/>
    <w:rsid w:val="00B2502E"/>
    <w:rsid w:val="00B275CC"/>
    <w:rsid w:val="00B35F77"/>
    <w:rsid w:val="00B36250"/>
    <w:rsid w:val="00B416E4"/>
    <w:rsid w:val="00B42522"/>
    <w:rsid w:val="00B52CA3"/>
    <w:rsid w:val="00B67EEE"/>
    <w:rsid w:val="00B75414"/>
    <w:rsid w:val="00B84AC3"/>
    <w:rsid w:val="00B860D3"/>
    <w:rsid w:val="00B864E8"/>
    <w:rsid w:val="00BA181C"/>
    <w:rsid w:val="00BA56BA"/>
    <w:rsid w:val="00BB065D"/>
    <w:rsid w:val="00BB7E8B"/>
    <w:rsid w:val="00BC3276"/>
    <w:rsid w:val="00BC35A6"/>
    <w:rsid w:val="00BD5A37"/>
    <w:rsid w:val="00BF10E1"/>
    <w:rsid w:val="00BF4E14"/>
    <w:rsid w:val="00BF7127"/>
    <w:rsid w:val="00C00076"/>
    <w:rsid w:val="00C06506"/>
    <w:rsid w:val="00C20AF0"/>
    <w:rsid w:val="00C220BD"/>
    <w:rsid w:val="00C2450A"/>
    <w:rsid w:val="00C339C9"/>
    <w:rsid w:val="00C35CDC"/>
    <w:rsid w:val="00C370C4"/>
    <w:rsid w:val="00C438C3"/>
    <w:rsid w:val="00C449B3"/>
    <w:rsid w:val="00C45F8D"/>
    <w:rsid w:val="00C5733C"/>
    <w:rsid w:val="00C64C1C"/>
    <w:rsid w:val="00C65C94"/>
    <w:rsid w:val="00C67F2C"/>
    <w:rsid w:val="00C71476"/>
    <w:rsid w:val="00C71E7E"/>
    <w:rsid w:val="00C769CB"/>
    <w:rsid w:val="00C77C0B"/>
    <w:rsid w:val="00C800E1"/>
    <w:rsid w:val="00C80785"/>
    <w:rsid w:val="00C80D99"/>
    <w:rsid w:val="00C95FA0"/>
    <w:rsid w:val="00CA6C80"/>
    <w:rsid w:val="00CB0715"/>
    <w:rsid w:val="00CB089E"/>
    <w:rsid w:val="00CB3910"/>
    <w:rsid w:val="00CB4CC2"/>
    <w:rsid w:val="00CB4FB4"/>
    <w:rsid w:val="00CC41BE"/>
    <w:rsid w:val="00CE3B30"/>
    <w:rsid w:val="00CF0CE0"/>
    <w:rsid w:val="00CF10BE"/>
    <w:rsid w:val="00CF5EF9"/>
    <w:rsid w:val="00CF6B7E"/>
    <w:rsid w:val="00D008FE"/>
    <w:rsid w:val="00D125DC"/>
    <w:rsid w:val="00D33793"/>
    <w:rsid w:val="00D4163C"/>
    <w:rsid w:val="00D517A3"/>
    <w:rsid w:val="00D53205"/>
    <w:rsid w:val="00D574DD"/>
    <w:rsid w:val="00D63F9B"/>
    <w:rsid w:val="00D64914"/>
    <w:rsid w:val="00D71D33"/>
    <w:rsid w:val="00D73F4D"/>
    <w:rsid w:val="00D74C10"/>
    <w:rsid w:val="00D760B5"/>
    <w:rsid w:val="00D810EE"/>
    <w:rsid w:val="00D85778"/>
    <w:rsid w:val="00DA33BA"/>
    <w:rsid w:val="00DA58F8"/>
    <w:rsid w:val="00DB0B1D"/>
    <w:rsid w:val="00DB34EB"/>
    <w:rsid w:val="00DC188F"/>
    <w:rsid w:val="00DC36C0"/>
    <w:rsid w:val="00DC5A0A"/>
    <w:rsid w:val="00DD0FB6"/>
    <w:rsid w:val="00DE06AA"/>
    <w:rsid w:val="00DE49D7"/>
    <w:rsid w:val="00DF5034"/>
    <w:rsid w:val="00DF7C1B"/>
    <w:rsid w:val="00E02647"/>
    <w:rsid w:val="00E034EA"/>
    <w:rsid w:val="00E055D5"/>
    <w:rsid w:val="00E0591A"/>
    <w:rsid w:val="00E07B13"/>
    <w:rsid w:val="00E14C8F"/>
    <w:rsid w:val="00E1556A"/>
    <w:rsid w:val="00E15A93"/>
    <w:rsid w:val="00E22449"/>
    <w:rsid w:val="00E2294A"/>
    <w:rsid w:val="00E237CD"/>
    <w:rsid w:val="00E24440"/>
    <w:rsid w:val="00E273CF"/>
    <w:rsid w:val="00E275A1"/>
    <w:rsid w:val="00E32663"/>
    <w:rsid w:val="00E47568"/>
    <w:rsid w:val="00E57B29"/>
    <w:rsid w:val="00E61CD7"/>
    <w:rsid w:val="00E626F5"/>
    <w:rsid w:val="00E66ACE"/>
    <w:rsid w:val="00E8621A"/>
    <w:rsid w:val="00E92E42"/>
    <w:rsid w:val="00EA55EB"/>
    <w:rsid w:val="00EA7631"/>
    <w:rsid w:val="00EC1F53"/>
    <w:rsid w:val="00EE6126"/>
    <w:rsid w:val="00EF070C"/>
    <w:rsid w:val="00EF32D1"/>
    <w:rsid w:val="00EF4F5B"/>
    <w:rsid w:val="00F01BDA"/>
    <w:rsid w:val="00F03D28"/>
    <w:rsid w:val="00F0538E"/>
    <w:rsid w:val="00F06251"/>
    <w:rsid w:val="00F163BD"/>
    <w:rsid w:val="00F34A67"/>
    <w:rsid w:val="00F3509F"/>
    <w:rsid w:val="00F54C4F"/>
    <w:rsid w:val="00F57166"/>
    <w:rsid w:val="00F60019"/>
    <w:rsid w:val="00F60861"/>
    <w:rsid w:val="00F6443A"/>
    <w:rsid w:val="00F72F25"/>
    <w:rsid w:val="00F77C35"/>
    <w:rsid w:val="00F81E19"/>
    <w:rsid w:val="00F82460"/>
    <w:rsid w:val="00F84A74"/>
    <w:rsid w:val="00F861C5"/>
    <w:rsid w:val="00F86658"/>
    <w:rsid w:val="00F87BE4"/>
    <w:rsid w:val="00F93A57"/>
    <w:rsid w:val="00F9774A"/>
    <w:rsid w:val="00FA2445"/>
    <w:rsid w:val="00FB5110"/>
    <w:rsid w:val="00FB59EB"/>
    <w:rsid w:val="00FD5055"/>
    <w:rsid w:val="00FE6CA6"/>
    <w:rsid w:val="00FF20AD"/>
    <w:rsid w:val="00FF3297"/>
    <w:rsid w:val="00FF42D0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55F328"/>
  <w15:docId w15:val="{8EB1BE80-6C15-43D7-88C6-427081574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2C6A49"/>
    <w:pPr>
      <w:keepNext/>
      <w:spacing w:after="0" w:line="240" w:lineRule="auto"/>
      <w:outlineLvl w:val="0"/>
    </w:pPr>
    <w:rPr>
      <w:rFonts w:ascii="Arial" w:eastAsia="Times New Roman" w:hAnsi="Arial" w:cs="Arial"/>
      <w:b/>
      <w:bCs/>
      <w:noProof/>
      <w:sz w:val="40"/>
      <w:szCs w:val="20"/>
      <w:lang w:val="en-US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277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C6A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6A49"/>
  </w:style>
  <w:style w:type="paragraph" w:styleId="Rodap">
    <w:name w:val="footer"/>
    <w:basedOn w:val="Normal"/>
    <w:link w:val="RodapChar"/>
    <w:uiPriority w:val="99"/>
    <w:unhideWhenUsed/>
    <w:rsid w:val="002C6A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6A49"/>
  </w:style>
  <w:style w:type="character" w:customStyle="1" w:styleId="Ttulo1Char">
    <w:name w:val="Título 1 Char"/>
    <w:basedOn w:val="Fontepargpadro"/>
    <w:link w:val="Ttulo1"/>
    <w:rsid w:val="002C6A49"/>
    <w:rPr>
      <w:rFonts w:ascii="Arial" w:eastAsia="Times New Roman" w:hAnsi="Arial" w:cs="Arial"/>
      <w:b/>
      <w:bCs/>
      <w:noProof/>
      <w:sz w:val="40"/>
      <w:szCs w:val="20"/>
      <w:lang w:val="en-US" w:eastAsia="pt-BR"/>
    </w:rPr>
  </w:style>
  <w:style w:type="paragraph" w:styleId="NormalWeb">
    <w:name w:val="Normal (Web)"/>
    <w:basedOn w:val="Normal"/>
    <w:uiPriority w:val="99"/>
    <w:unhideWhenUsed/>
    <w:rsid w:val="002C6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4277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277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77E1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61624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rsid w:val="00AE47DE"/>
    <w:pPr>
      <w:ind w:left="720"/>
      <w:contextualSpacing/>
    </w:pPr>
  </w:style>
  <w:style w:type="character" w:styleId="Nmerodepgina">
    <w:name w:val="page number"/>
    <w:basedOn w:val="Fontepargpadro"/>
    <w:rsid w:val="00683BE3"/>
  </w:style>
  <w:style w:type="paragraph" w:styleId="Pr-formataoHTML">
    <w:name w:val="HTML Preformatted"/>
    <w:basedOn w:val="Normal"/>
    <w:link w:val="Pr-formataoHTMLChar"/>
    <w:uiPriority w:val="99"/>
    <w:unhideWhenUsed/>
    <w:rsid w:val="004B7C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4B7C3D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B27E57-12EC-4EDF-BB5B-D1AD11856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1172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Marcelo</dc:creator>
  <cp:lastModifiedBy>Gustavo Gasparini</cp:lastModifiedBy>
  <cp:revision>3</cp:revision>
  <cp:lastPrinted>2016-09-21T20:11:00Z</cp:lastPrinted>
  <dcterms:created xsi:type="dcterms:W3CDTF">2020-12-28T13:36:00Z</dcterms:created>
  <dcterms:modified xsi:type="dcterms:W3CDTF">2020-12-28T14:03:00Z</dcterms:modified>
</cp:coreProperties>
</file>